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E3" w:rsidRPr="00F849C4" w:rsidRDefault="001250C4" w:rsidP="008F7A85"/>
    <w:p w:rsidR="00E05CE3" w:rsidRPr="005D360C" w:rsidRDefault="00674942" w:rsidP="005D360C">
      <w:pPr>
        <w:jc w:val="center"/>
        <w:rPr>
          <w:b/>
          <w:sz w:val="32"/>
          <w:szCs w:val="32"/>
        </w:rPr>
      </w:pPr>
      <w:proofErr w:type="gramStart"/>
      <w:r w:rsidRPr="005D360C">
        <w:rPr>
          <w:b/>
          <w:sz w:val="32"/>
          <w:szCs w:val="32"/>
        </w:rPr>
        <w:t>1</w:t>
      </w:r>
      <w:r w:rsidR="00314A38" w:rsidRPr="005D360C">
        <w:rPr>
          <w:b/>
          <w:sz w:val="32"/>
          <w:szCs w:val="32"/>
        </w:rPr>
        <w:t>2</w:t>
      </w:r>
      <w:r w:rsidRPr="005D360C">
        <w:rPr>
          <w:b/>
          <w:sz w:val="32"/>
          <w:szCs w:val="32"/>
          <w:vertAlign w:val="superscript"/>
        </w:rPr>
        <w:t>th</w:t>
      </w:r>
      <w:proofErr w:type="gramEnd"/>
      <w:r w:rsidRPr="005D360C">
        <w:rPr>
          <w:b/>
          <w:sz w:val="32"/>
          <w:szCs w:val="32"/>
        </w:rPr>
        <w:t xml:space="preserve"> Meeting of Joint CEOS/CGMS Working Group on Climate</w:t>
      </w:r>
    </w:p>
    <w:p w:rsidR="00763248" w:rsidRPr="001250C4" w:rsidRDefault="00763248" w:rsidP="005D360C">
      <w:pPr>
        <w:jc w:val="center"/>
        <w:rPr>
          <w:b/>
        </w:rPr>
      </w:pPr>
    </w:p>
    <w:p w:rsidR="00763248" w:rsidRPr="005D360C" w:rsidRDefault="00314A38" w:rsidP="005D360C">
      <w:pPr>
        <w:jc w:val="center"/>
        <w:rPr>
          <w:b/>
          <w:sz w:val="32"/>
          <w:szCs w:val="32"/>
        </w:rPr>
      </w:pPr>
      <w:r w:rsidRPr="005D360C">
        <w:rPr>
          <w:b/>
          <w:sz w:val="32"/>
          <w:szCs w:val="32"/>
        </w:rPr>
        <w:t>5-7</w:t>
      </w:r>
      <w:r w:rsidR="00763248" w:rsidRPr="005D360C">
        <w:rPr>
          <w:b/>
          <w:sz w:val="32"/>
          <w:szCs w:val="32"/>
        </w:rPr>
        <w:t xml:space="preserve"> </w:t>
      </w:r>
      <w:r w:rsidRPr="005D360C">
        <w:rPr>
          <w:b/>
          <w:sz w:val="32"/>
          <w:szCs w:val="32"/>
        </w:rPr>
        <w:t>May</w:t>
      </w:r>
      <w:r w:rsidR="00763248" w:rsidRPr="005D360C">
        <w:rPr>
          <w:b/>
          <w:sz w:val="32"/>
          <w:szCs w:val="32"/>
        </w:rPr>
        <w:t xml:space="preserve"> 20</w:t>
      </w:r>
      <w:r w:rsidRPr="005D360C">
        <w:rPr>
          <w:b/>
          <w:sz w:val="32"/>
          <w:szCs w:val="32"/>
        </w:rPr>
        <w:t>20</w:t>
      </w:r>
    </w:p>
    <w:p w:rsidR="00E05CE3" w:rsidRPr="001250C4" w:rsidRDefault="001250C4" w:rsidP="005D360C">
      <w:pPr>
        <w:jc w:val="center"/>
        <w:rPr>
          <w:b/>
        </w:rPr>
      </w:pPr>
    </w:p>
    <w:p w:rsidR="00FB70CE" w:rsidRPr="005D360C" w:rsidRDefault="00314A38" w:rsidP="005D360C">
      <w:pPr>
        <w:jc w:val="center"/>
        <w:rPr>
          <w:b/>
          <w:sz w:val="32"/>
          <w:szCs w:val="32"/>
        </w:rPr>
      </w:pPr>
      <w:r w:rsidRPr="005D360C">
        <w:rPr>
          <w:b/>
          <w:sz w:val="32"/>
          <w:szCs w:val="32"/>
        </w:rPr>
        <w:t>Virtual Meeting</w:t>
      </w:r>
      <w:r w:rsidR="001250C4">
        <w:rPr>
          <w:b/>
          <w:sz w:val="32"/>
          <w:szCs w:val="32"/>
        </w:rPr>
        <w:t xml:space="preserve"> </w:t>
      </w:r>
      <w:r w:rsidR="00FB70CE" w:rsidRPr="005D360C">
        <w:rPr>
          <w:b/>
          <w:sz w:val="32"/>
          <w:szCs w:val="32"/>
        </w:rPr>
        <w:t>Agenda</w:t>
      </w:r>
    </w:p>
    <w:p w:rsidR="00FB70CE" w:rsidRPr="00F849C4" w:rsidRDefault="00FB70CE" w:rsidP="008F7A85"/>
    <w:p w:rsidR="00E05CE3" w:rsidRDefault="00532A2B" w:rsidP="008F7A85">
      <w:r>
        <w:t xml:space="preserve">The meeting starts every day at 4 am US West, </w:t>
      </w:r>
      <w:r w:rsidRPr="00DD66F2">
        <w:t>7</w:t>
      </w:r>
      <w:r>
        <w:t>am</w:t>
      </w:r>
      <w:r w:rsidRPr="00DD66F2">
        <w:t xml:space="preserve"> US East, </w:t>
      </w:r>
      <w:r>
        <w:t>1pm</w:t>
      </w:r>
      <w:r w:rsidRPr="00DD66F2">
        <w:t xml:space="preserve"> </w:t>
      </w:r>
      <w:r>
        <w:t>Berlin,</w:t>
      </w:r>
      <w:r w:rsidRPr="00DD66F2">
        <w:t xml:space="preserve"> </w:t>
      </w:r>
      <w:r>
        <w:t xml:space="preserve">4:30pm </w:t>
      </w:r>
      <w:r w:rsidRPr="005F762F">
        <w:t>Ahmedabad</w:t>
      </w:r>
      <w:r>
        <w:t>, 8</w:t>
      </w:r>
      <w:r w:rsidRPr="00D41C95">
        <w:t>pm Tokyo</w:t>
      </w:r>
      <w:r w:rsidRPr="00DD66F2">
        <w:t xml:space="preserve">, </w:t>
      </w:r>
      <w:r>
        <w:t>9</w:t>
      </w:r>
      <w:r w:rsidRPr="00D41C95">
        <w:t xml:space="preserve">pm </w:t>
      </w:r>
      <w:r>
        <w:t>Sydney. All times in the agenda are minutes from the start of the meeting.</w:t>
      </w:r>
    </w:p>
    <w:p w:rsidR="009E79FB" w:rsidRDefault="009E79FB" w:rsidP="008F7A85"/>
    <w:p w:rsidR="009E79FB" w:rsidRDefault="009E79FB" w:rsidP="008F7A85">
      <w:r>
        <w:t xml:space="preserve">Documents listed in the Agenda (Item </w:t>
      </w:r>
      <w:r w:rsidRPr="009E79FB">
        <w:t>x</w:t>
      </w:r>
      <w:r>
        <w:t xml:space="preserve"> – </w:t>
      </w:r>
      <w:r w:rsidRPr="009E79FB">
        <w:t>name</w:t>
      </w:r>
      <w:r>
        <w:t xml:space="preserve">) will be available on the meeting web page </w:t>
      </w:r>
      <w:hyperlink r:id="rId8" w:history="1">
        <w:r w:rsidRPr="009E79FB">
          <w:rPr>
            <w:color w:val="1F497D" w:themeColor="text2"/>
          </w:rPr>
          <w:t>http://ceos.org/meetings/wgclimate-12/</w:t>
        </w:r>
      </w:hyperlink>
      <w:r w:rsidRPr="009E79FB">
        <w:t xml:space="preserve"> soon. Additional documents may become available in the week before the meeting. </w:t>
      </w:r>
    </w:p>
    <w:p w:rsidR="00532A2B" w:rsidRPr="00F849C4" w:rsidRDefault="00532A2B" w:rsidP="008F7A85"/>
    <w:p w:rsidR="00E05CE3" w:rsidRPr="005D360C" w:rsidRDefault="00674942" w:rsidP="008F7A85">
      <w:pPr>
        <w:rPr>
          <w:b/>
        </w:rPr>
      </w:pPr>
      <w:r w:rsidRPr="005D360C">
        <w:rPr>
          <w:b/>
        </w:rPr>
        <w:t xml:space="preserve">Day 1: </w:t>
      </w:r>
      <w:r w:rsidR="00382593" w:rsidRPr="005D360C">
        <w:rPr>
          <w:b/>
        </w:rPr>
        <w:t>Tues</w:t>
      </w:r>
      <w:r w:rsidRPr="005D360C">
        <w:rPr>
          <w:b/>
        </w:rPr>
        <w:t>day</w:t>
      </w:r>
      <w:r w:rsidR="006A551E" w:rsidRPr="005D360C">
        <w:rPr>
          <w:b/>
        </w:rPr>
        <w:t>,</w:t>
      </w:r>
      <w:r w:rsidRPr="005D360C">
        <w:rPr>
          <w:b/>
        </w:rPr>
        <w:t xml:space="preserve"> </w:t>
      </w:r>
      <w:r w:rsidR="00382593" w:rsidRPr="005D360C">
        <w:rPr>
          <w:b/>
        </w:rPr>
        <w:t>5</w:t>
      </w:r>
      <w:r w:rsidRPr="005D360C">
        <w:rPr>
          <w:b/>
          <w:vertAlign w:val="superscript"/>
        </w:rPr>
        <w:t>th</w:t>
      </w:r>
      <w:r w:rsidRPr="005D360C">
        <w:rPr>
          <w:b/>
        </w:rPr>
        <w:t xml:space="preserve"> </w:t>
      </w:r>
      <w:r w:rsidR="00382593" w:rsidRPr="005D360C">
        <w:rPr>
          <w:b/>
        </w:rPr>
        <w:t>May</w:t>
      </w:r>
      <w:r w:rsidRPr="005D360C">
        <w:rPr>
          <w:b/>
        </w:rPr>
        <w:t xml:space="preserve"> 20</w:t>
      </w:r>
      <w:r w:rsidR="00382593" w:rsidRPr="005D360C">
        <w:rPr>
          <w:b/>
        </w:rPr>
        <w:t>20</w:t>
      </w:r>
    </w:p>
    <w:p w:rsidR="00E05CE3" w:rsidRDefault="001250C4" w:rsidP="008F7A85"/>
    <w:p w:rsidR="00E05CE3" w:rsidRPr="005D360C" w:rsidRDefault="00382593" w:rsidP="005D360C">
      <w:pPr>
        <w:pStyle w:val="ListParagraph"/>
        <w:numPr>
          <w:ilvl w:val="0"/>
          <w:numId w:val="1"/>
        </w:numPr>
        <w:ind w:left="357" w:hanging="357"/>
        <w:rPr>
          <w:b/>
        </w:rPr>
      </w:pPr>
      <w:r w:rsidRPr="005D360C">
        <w:rPr>
          <w:b/>
        </w:rPr>
        <w:t>ECV Inventory, Gap A</w:t>
      </w:r>
      <w:r w:rsidR="005D360C">
        <w:rPr>
          <w:b/>
        </w:rPr>
        <w:t>nalysis and Coordinated Actions</w:t>
      </w:r>
    </w:p>
    <w:p w:rsidR="00E05CE3" w:rsidRPr="00F849C4" w:rsidRDefault="001250C4" w:rsidP="008F7A85"/>
    <w:tbl>
      <w:tblPr>
        <w:tblStyle w:val="MediumList1-Accent1"/>
        <w:tblW w:w="5000" w:type="pct"/>
        <w:tblInd w:w="-5" w:type="dxa"/>
        <w:tblLook w:val="04A0" w:firstRow="1" w:lastRow="0" w:firstColumn="1" w:lastColumn="0" w:noHBand="0" w:noVBand="1"/>
      </w:tblPr>
      <w:tblGrid>
        <w:gridCol w:w="1843"/>
        <w:gridCol w:w="7167"/>
      </w:tblGrid>
      <w:tr w:rsidR="00ED175B" w:rsidTr="00ED1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rsidR="00E05CE3" w:rsidRPr="001250C4" w:rsidRDefault="00382593" w:rsidP="008F7A85">
            <w:r w:rsidRPr="001250C4">
              <w:t>00</w:t>
            </w:r>
            <w:r w:rsidR="00AB20C1" w:rsidRPr="001250C4">
              <w:t>:00 – 0</w:t>
            </w:r>
            <w:r w:rsidRPr="001250C4">
              <w:t>0</w:t>
            </w:r>
            <w:r w:rsidR="00674942" w:rsidRPr="001250C4">
              <w:t>:</w:t>
            </w:r>
            <w:r w:rsidRPr="001250C4">
              <w:t>15</w:t>
            </w:r>
          </w:p>
        </w:tc>
        <w:tc>
          <w:tcPr>
            <w:tcW w:w="3977" w:type="pct"/>
            <w:tcBorders>
              <w:top w:val="single" w:sz="4" w:space="0" w:color="auto"/>
              <w:left w:val="single" w:sz="4" w:space="0" w:color="auto"/>
              <w:bottom w:val="single" w:sz="4" w:space="0" w:color="auto"/>
              <w:right w:val="single" w:sz="4" w:space="0" w:color="auto"/>
            </w:tcBorders>
            <w:vAlign w:val="center"/>
          </w:tcPr>
          <w:p w:rsidR="00E05CE3" w:rsidRPr="001250C4" w:rsidRDefault="00674942" w:rsidP="008F7A85">
            <w:pPr>
              <w:cnfStyle w:val="100000000000" w:firstRow="1" w:lastRow="0" w:firstColumn="0" w:lastColumn="0" w:oddVBand="0" w:evenVBand="0" w:oddHBand="0" w:evenHBand="0" w:firstRowFirstColumn="0" w:firstRowLastColumn="0" w:lastRowFirstColumn="0" w:lastRowLastColumn="0"/>
            </w:pPr>
            <w:r w:rsidRPr="001250C4">
              <w:t xml:space="preserve">Welcome </w:t>
            </w:r>
            <w:r w:rsidR="006A551E" w:rsidRPr="001250C4">
              <w:t xml:space="preserve">and Introduction </w:t>
            </w:r>
            <w:r w:rsidR="009C5943" w:rsidRPr="001250C4">
              <w:t>(J.</w:t>
            </w:r>
            <w:r w:rsidRPr="001250C4">
              <w:t xml:space="preserve"> Schulz)</w:t>
            </w:r>
          </w:p>
          <w:p w:rsidR="006A551E" w:rsidRPr="001250C4" w:rsidRDefault="006A551E" w:rsidP="008F7A85">
            <w:pPr>
              <w:cnfStyle w:val="100000000000" w:firstRow="1" w:lastRow="0" w:firstColumn="0" w:lastColumn="0" w:oddVBand="0" w:evenVBand="0" w:oddHBand="0" w:evenHBand="0" w:firstRowFirstColumn="0" w:firstRowLastColumn="0" w:lastRowFirstColumn="0" w:lastRowLastColumn="0"/>
            </w:pPr>
            <w:r w:rsidRPr="001250C4">
              <w:t>Round table introduction (All)</w:t>
            </w:r>
          </w:p>
        </w:tc>
      </w:tr>
      <w:tr w:rsidR="00ED175B" w:rsidTr="00ED1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rsidR="00E05CE3" w:rsidRPr="001250C4" w:rsidRDefault="00382593" w:rsidP="008F7A85">
            <w:r w:rsidRPr="001250C4">
              <w:t>00</w:t>
            </w:r>
            <w:r w:rsidR="00AB20C1" w:rsidRPr="001250C4">
              <w:t>:</w:t>
            </w:r>
            <w:r w:rsidRPr="001250C4">
              <w:t>15</w:t>
            </w:r>
            <w:r w:rsidR="00AB20C1" w:rsidRPr="001250C4">
              <w:t xml:space="preserve"> – </w:t>
            </w:r>
            <w:r w:rsidRPr="001250C4">
              <w:t>00</w:t>
            </w:r>
            <w:r w:rsidR="00674942" w:rsidRPr="001250C4">
              <w:t>:</w:t>
            </w:r>
            <w:r w:rsidRPr="001250C4">
              <w:t>3</w:t>
            </w:r>
            <w:r w:rsidR="00674942" w:rsidRPr="001250C4">
              <w:t>0</w:t>
            </w:r>
          </w:p>
        </w:tc>
        <w:tc>
          <w:tcPr>
            <w:tcW w:w="3977" w:type="pct"/>
            <w:tcBorders>
              <w:top w:val="single" w:sz="4" w:space="0" w:color="auto"/>
              <w:left w:val="single" w:sz="4" w:space="0" w:color="auto"/>
              <w:bottom w:val="single" w:sz="4" w:space="0" w:color="auto"/>
              <w:right w:val="single" w:sz="4" w:space="0" w:color="auto"/>
            </w:tcBorders>
            <w:vAlign w:val="center"/>
          </w:tcPr>
          <w:p w:rsidR="006A551E" w:rsidRPr="001250C4" w:rsidRDefault="009C5943" w:rsidP="008F7A85">
            <w:pPr>
              <w:cnfStyle w:val="000000100000" w:firstRow="0" w:lastRow="0" w:firstColumn="0" w:lastColumn="0" w:oddVBand="0" w:evenVBand="0" w:oddHBand="1" w:evenHBand="0" w:firstRowFirstColumn="0" w:firstRowLastColumn="0" w:lastRowFirstColumn="0" w:lastRowLastColumn="0"/>
            </w:pPr>
            <w:r w:rsidRPr="001250C4">
              <w:t xml:space="preserve">Status of </w:t>
            </w:r>
            <w:r w:rsidR="00923C16" w:rsidRPr="001250C4">
              <w:t xml:space="preserve"> the ECV Inventory </w:t>
            </w:r>
            <w:r w:rsidR="00382593" w:rsidRPr="001250C4">
              <w:t>(A</w:t>
            </w:r>
            <w:r w:rsidRPr="001250C4">
              <w:t>.</w:t>
            </w:r>
            <w:r w:rsidR="00674942" w:rsidRPr="001250C4">
              <w:t xml:space="preserve"> </w:t>
            </w:r>
            <w:r w:rsidR="00382593" w:rsidRPr="001250C4">
              <w:t>Nunes</w:t>
            </w:r>
            <w:r w:rsidR="00674942" w:rsidRPr="001250C4">
              <w:t>)</w:t>
            </w:r>
          </w:p>
        </w:tc>
      </w:tr>
      <w:tr w:rsidR="00AB20C1" w:rsidTr="00ED175B">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rsidR="00AB20C1" w:rsidRPr="001250C4" w:rsidRDefault="00382593" w:rsidP="008F7A85">
            <w:r w:rsidRPr="001250C4">
              <w:t xml:space="preserve">00:30 – </w:t>
            </w:r>
            <w:r w:rsidR="00AB20C1" w:rsidRPr="001250C4">
              <w:t>0</w:t>
            </w:r>
            <w:r w:rsidRPr="001250C4">
              <w:t>1</w:t>
            </w:r>
            <w:r w:rsidR="00AB20C1" w:rsidRPr="001250C4">
              <w:t>:</w:t>
            </w:r>
            <w:r w:rsidRPr="001250C4">
              <w:t>0</w:t>
            </w:r>
            <w:r w:rsidR="00AB20C1" w:rsidRPr="001250C4">
              <w:t>0</w:t>
            </w:r>
          </w:p>
        </w:tc>
        <w:tc>
          <w:tcPr>
            <w:tcW w:w="3977" w:type="pct"/>
            <w:tcBorders>
              <w:top w:val="single" w:sz="4" w:space="0" w:color="auto"/>
              <w:left w:val="single" w:sz="4" w:space="0" w:color="auto"/>
              <w:bottom w:val="single" w:sz="4" w:space="0" w:color="auto"/>
              <w:right w:val="single" w:sz="4" w:space="0" w:color="auto"/>
            </w:tcBorders>
            <w:vAlign w:val="center"/>
          </w:tcPr>
          <w:p w:rsidR="00AB20C1" w:rsidRPr="001250C4" w:rsidRDefault="00382593" w:rsidP="008F7A85">
            <w:pPr>
              <w:cnfStyle w:val="000000000000" w:firstRow="0" w:lastRow="0" w:firstColumn="0" w:lastColumn="0" w:oddVBand="0" w:evenVBand="0" w:oddHBand="0" w:evenHBand="0" w:firstRowFirstColumn="0" w:firstRowLastColumn="0" w:lastRowFirstColumn="0" w:lastRowLastColumn="0"/>
            </w:pPr>
            <w:r w:rsidRPr="001250C4">
              <w:t xml:space="preserve">Results from the Gap Analysis on ECV Inventory #3 </w:t>
            </w:r>
            <w:r w:rsidR="002A4C12" w:rsidRPr="001250C4">
              <w:t>(J Schulz)</w:t>
            </w:r>
          </w:p>
        </w:tc>
      </w:tr>
      <w:tr w:rsidR="00382593" w:rsidTr="00ED1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rsidR="00382593" w:rsidRPr="001250C4" w:rsidRDefault="00382593" w:rsidP="008F7A85">
            <w:r w:rsidRPr="001250C4">
              <w:t>01:00 – 01:30</w:t>
            </w:r>
          </w:p>
        </w:tc>
        <w:tc>
          <w:tcPr>
            <w:tcW w:w="3977" w:type="pct"/>
            <w:tcBorders>
              <w:top w:val="single" w:sz="4" w:space="0" w:color="auto"/>
              <w:left w:val="single" w:sz="4" w:space="0" w:color="auto"/>
              <w:bottom w:val="single" w:sz="4" w:space="0" w:color="auto"/>
              <w:right w:val="single" w:sz="4" w:space="0" w:color="auto"/>
            </w:tcBorders>
            <w:vAlign w:val="center"/>
          </w:tcPr>
          <w:p w:rsidR="00382593" w:rsidRPr="001250C4" w:rsidRDefault="00382593" w:rsidP="008F7A85">
            <w:pPr>
              <w:cnfStyle w:val="000000100000" w:firstRow="0" w:lastRow="0" w:firstColumn="0" w:lastColumn="0" w:oddVBand="0" w:evenVBand="0" w:oddHBand="1" w:evenHBand="0" w:firstRowFirstColumn="0" w:firstRowLastColumn="0" w:lastRowFirstColumn="0" w:lastRowLastColumn="0"/>
            </w:pPr>
            <w:r w:rsidRPr="001250C4">
              <w:t>Discussion on Gap Analysis including future improvements of the process</w:t>
            </w:r>
            <w:r w:rsidR="002A4C12" w:rsidRPr="001250C4">
              <w:t xml:space="preserve"> (All with intro by J Schulz)</w:t>
            </w:r>
          </w:p>
        </w:tc>
      </w:tr>
      <w:tr w:rsidR="00AB20C1" w:rsidTr="00ED175B">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rsidR="00AB20C1" w:rsidRPr="001250C4" w:rsidRDefault="00382593" w:rsidP="008F7A85">
            <w:r w:rsidRPr="001250C4">
              <w:t>01:30 – 02:00</w:t>
            </w:r>
          </w:p>
        </w:tc>
        <w:tc>
          <w:tcPr>
            <w:tcW w:w="3977" w:type="pct"/>
            <w:tcBorders>
              <w:top w:val="single" w:sz="4" w:space="0" w:color="auto"/>
              <w:left w:val="single" w:sz="4" w:space="0" w:color="auto"/>
              <w:bottom w:val="single" w:sz="4" w:space="0" w:color="auto"/>
              <w:right w:val="single" w:sz="4" w:space="0" w:color="auto"/>
            </w:tcBorders>
            <w:vAlign w:val="center"/>
          </w:tcPr>
          <w:p w:rsidR="00AB20C1" w:rsidRPr="001250C4" w:rsidRDefault="00382593" w:rsidP="008F7A85">
            <w:pPr>
              <w:cnfStyle w:val="000000000000" w:firstRow="0" w:lastRow="0" w:firstColumn="0" w:lastColumn="0" w:oddVBand="0" w:evenVBand="0" w:oddHBand="0" w:evenHBand="0" w:firstRowFirstColumn="0" w:firstRowLastColumn="0" w:lastRowFirstColumn="0" w:lastRowLastColumn="0"/>
            </w:pPr>
            <w:r w:rsidRPr="001250C4">
              <w:t xml:space="preserve">Coordinated Action Plan – Status of Actions and potential new Actions </w:t>
            </w:r>
            <w:r w:rsidR="002A4C12" w:rsidRPr="001250C4">
              <w:t>(J Schulz)</w:t>
            </w:r>
          </w:p>
        </w:tc>
      </w:tr>
      <w:tr w:rsidR="00AB20C1" w:rsidTr="00ED1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rsidR="00AB20C1" w:rsidRPr="001250C4" w:rsidRDefault="00382593" w:rsidP="008F7A85">
            <w:r w:rsidRPr="001250C4">
              <w:t>02:00 – 02</w:t>
            </w:r>
            <w:r w:rsidR="00923C16" w:rsidRPr="001250C4">
              <w:t>:15</w:t>
            </w:r>
          </w:p>
        </w:tc>
        <w:tc>
          <w:tcPr>
            <w:tcW w:w="3977" w:type="pct"/>
            <w:tcBorders>
              <w:top w:val="single" w:sz="4" w:space="0" w:color="auto"/>
              <w:left w:val="single" w:sz="4" w:space="0" w:color="auto"/>
              <w:bottom w:val="single" w:sz="4" w:space="0" w:color="auto"/>
              <w:right w:val="single" w:sz="4" w:space="0" w:color="auto"/>
            </w:tcBorders>
            <w:vAlign w:val="center"/>
          </w:tcPr>
          <w:p w:rsidR="00AB20C1" w:rsidRPr="001250C4" w:rsidRDefault="00923C16" w:rsidP="008F7A85">
            <w:pPr>
              <w:cnfStyle w:val="000000100000" w:firstRow="0" w:lastRow="0" w:firstColumn="0" w:lastColumn="0" w:oddVBand="0" w:evenVBand="0" w:oddHBand="1" w:evenHBand="0" w:firstRowFirstColumn="0" w:firstRowLastColumn="0" w:lastRowFirstColumn="0" w:lastRowLastColumn="0"/>
            </w:pPr>
            <w:r w:rsidRPr="001250C4">
              <w:t>Break</w:t>
            </w:r>
          </w:p>
        </w:tc>
      </w:tr>
      <w:tr w:rsidR="00FB3CF3" w:rsidTr="00ED175B">
        <w:tc>
          <w:tcPr>
            <w:cnfStyle w:val="001000000000" w:firstRow="0" w:lastRow="0" w:firstColumn="1" w:lastColumn="0" w:oddVBand="0" w:evenVBand="0" w:oddHBand="0" w:evenHBand="0" w:firstRowFirstColumn="0" w:firstRowLastColumn="0" w:lastRowFirstColumn="0" w:lastRowLastColumn="0"/>
            <w:tcW w:w="1023" w:type="pct"/>
            <w:tcBorders>
              <w:top w:val="single" w:sz="4" w:space="0" w:color="auto"/>
              <w:left w:val="single" w:sz="4" w:space="0" w:color="auto"/>
              <w:bottom w:val="single" w:sz="4" w:space="0" w:color="auto"/>
              <w:right w:val="single" w:sz="4" w:space="0" w:color="auto"/>
            </w:tcBorders>
            <w:vAlign w:val="center"/>
          </w:tcPr>
          <w:p w:rsidR="00FB3CF3" w:rsidRPr="001250C4" w:rsidRDefault="00923C16" w:rsidP="008F7A85">
            <w:r w:rsidRPr="001250C4">
              <w:t>02:15</w:t>
            </w:r>
            <w:r w:rsidR="00382593" w:rsidRPr="001250C4">
              <w:t xml:space="preserve"> – 02:45</w:t>
            </w:r>
          </w:p>
        </w:tc>
        <w:tc>
          <w:tcPr>
            <w:tcW w:w="3977" w:type="pct"/>
            <w:tcBorders>
              <w:top w:val="single" w:sz="4" w:space="0" w:color="auto"/>
              <w:left w:val="single" w:sz="4" w:space="0" w:color="auto"/>
              <w:bottom w:val="single" w:sz="4" w:space="0" w:color="auto"/>
              <w:right w:val="single" w:sz="4" w:space="0" w:color="auto"/>
            </w:tcBorders>
            <w:vAlign w:val="center"/>
          </w:tcPr>
          <w:p w:rsidR="00FB3CF3" w:rsidRPr="001250C4" w:rsidRDefault="00923C16" w:rsidP="008F7A85">
            <w:pPr>
              <w:cnfStyle w:val="000000000000" w:firstRow="0" w:lastRow="0" w:firstColumn="0" w:lastColumn="0" w:oddVBand="0" w:evenVBand="0" w:oddHBand="0" w:evenHBand="0" w:firstRowFirstColumn="0" w:firstRowLastColumn="0" w:lastRowFirstColumn="0" w:lastRowLastColumn="0"/>
            </w:pPr>
            <w:r w:rsidRPr="001250C4">
              <w:t>Discussion</w:t>
            </w:r>
            <w:r w:rsidR="001250C4" w:rsidRPr="001250C4">
              <w:t xml:space="preserve"> of Coordinated Action Plan</w:t>
            </w:r>
          </w:p>
        </w:tc>
      </w:tr>
    </w:tbl>
    <w:p w:rsidR="00E05CE3" w:rsidRDefault="001250C4" w:rsidP="008F7A85"/>
    <w:p w:rsidR="00E05CE3" w:rsidRPr="005D360C" w:rsidRDefault="00674942" w:rsidP="005D360C">
      <w:pPr>
        <w:pStyle w:val="ListParagraph"/>
        <w:numPr>
          <w:ilvl w:val="0"/>
          <w:numId w:val="1"/>
        </w:numPr>
        <w:ind w:left="357" w:hanging="357"/>
        <w:rPr>
          <w:b/>
        </w:rPr>
      </w:pPr>
      <w:r w:rsidRPr="005D360C">
        <w:rPr>
          <w:b/>
        </w:rPr>
        <w:t>Data Record Definitions</w:t>
      </w:r>
    </w:p>
    <w:p w:rsidR="00E05CE3" w:rsidRDefault="001250C4" w:rsidP="008F7A85"/>
    <w:tbl>
      <w:tblPr>
        <w:tblStyle w:val="MediumList1-Accent1"/>
        <w:tblW w:w="5006" w:type="pct"/>
        <w:tblInd w:w="-5" w:type="dxa"/>
        <w:tblLook w:val="04A0" w:firstRow="1" w:lastRow="0" w:firstColumn="1" w:lastColumn="0" w:noHBand="0" w:noVBand="1"/>
      </w:tblPr>
      <w:tblGrid>
        <w:gridCol w:w="1844"/>
        <w:gridCol w:w="7177"/>
      </w:tblGrid>
      <w:tr w:rsidR="00ED175B" w:rsidTr="00ED1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vAlign w:val="center"/>
          </w:tcPr>
          <w:p w:rsidR="00E05CE3" w:rsidRPr="009C5943" w:rsidRDefault="00382593" w:rsidP="008F7A85">
            <w:r>
              <w:t>02</w:t>
            </w:r>
            <w:r w:rsidR="006A551E" w:rsidRPr="009C5943">
              <w:t>:</w:t>
            </w:r>
            <w:r>
              <w:t>45</w:t>
            </w:r>
            <w:r w:rsidR="006A551E" w:rsidRPr="009C5943">
              <w:t xml:space="preserve"> – </w:t>
            </w:r>
            <w:r>
              <w:t>03:15</w:t>
            </w:r>
          </w:p>
        </w:tc>
        <w:tc>
          <w:tcPr>
            <w:tcW w:w="3978" w:type="pct"/>
            <w:tcBorders>
              <w:top w:val="single" w:sz="4" w:space="0" w:color="auto"/>
              <w:left w:val="single" w:sz="4" w:space="0" w:color="auto"/>
              <w:bottom w:val="single" w:sz="4" w:space="0" w:color="auto"/>
              <w:right w:val="single" w:sz="4" w:space="0" w:color="auto"/>
            </w:tcBorders>
            <w:vAlign w:val="center"/>
          </w:tcPr>
          <w:p w:rsidR="00E05CE3" w:rsidRDefault="00382593" w:rsidP="008F7A85">
            <w:pPr>
              <w:cnfStyle w:val="100000000000" w:firstRow="1" w:lastRow="0" w:firstColumn="0" w:lastColumn="0" w:oddVBand="0" w:evenVBand="0" w:oddHBand="0" w:evenHBand="0" w:firstRowFirstColumn="0" w:firstRowLastColumn="0" w:lastRowFirstColumn="0" w:lastRowLastColumn="0"/>
            </w:pPr>
            <w:r>
              <w:t>Status u</w:t>
            </w:r>
            <w:r w:rsidR="006A551E" w:rsidRPr="009C5943">
              <w:t xml:space="preserve">pdate of </w:t>
            </w:r>
            <w:r w:rsidR="00674942" w:rsidRPr="009C5943">
              <w:t xml:space="preserve">FCDR, CDR, ICDR </w:t>
            </w:r>
            <w:r w:rsidR="006A551E" w:rsidRPr="009C5943">
              <w:t xml:space="preserve">Definition </w:t>
            </w:r>
            <w:r w:rsidR="00674942" w:rsidRPr="009C5943">
              <w:t>(</w:t>
            </w:r>
            <w:r w:rsidRPr="009C5943">
              <w:t xml:space="preserve">J. </w:t>
            </w:r>
            <w:proofErr w:type="spellStart"/>
            <w:r w:rsidRPr="009C5943">
              <w:t>Privette</w:t>
            </w:r>
            <w:proofErr w:type="spellEnd"/>
            <w:r w:rsidR="00674942" w:rsidRPr="009C5943">
              <w:t>)</w:t>
            </w:r>
          </w:p>
          <w:p w:rsidR="009E79FB" w:rsidRDefault="009E79FB" w:rsidP="00337A32">
            <w:pPr>
              <w:pStyle w:val="ListParagraph"/>
              <w:numPr>
                <w:ilvl w:val="0"/>
                <w:numId w:val="6"/>
              </w:numPr>
              <w:cnfStyle w:val="100000000000" w:firstRow="1" w:lastRow="0" w:firstColumn="0" w:lastColumn="0" w:oddVBand="0" w:evenVBand="0" w:oddHBand="0" w:evenHBand="0" w:firstRowFirstColumn="0" w:firstRowLastColumn="0" w:lastRowFirstColumn="0" w:lastRowLastColumn="0"/>
            </w:pPr>
            <w:r w:rsidRPr="009E79FB">
              <w:t>Item 2 - WGClimate-11 - CDR Definitions_v1_SchulzJ_20190903</w:t>
            </w:r>
          </w:p>
          <w:p w:rsidR="002E07F5" w:rsidRDefault="009E79FB" w:rsidP="00337A32">
            <w:pPr>
              <w:pStyle w:val="ListParagraph"/>
              <w:numPr>
                <w:ilvl w:val="0"/>
                <w:numId w:val="6"/>
              </w:numPr>
              <w:cnfStyle w:val="100000000000" w:firstRow="1" w:lastRow="0" w:firstColumn="0" w:lastColumn="0" w:oddVBand="0" w:evenVBand="0" w:oddHBand="0" w:evenHBand="0" w:firstRowFirstColumn="0" w:firstRowLastColumn="0" w:lastRowFirstColumn="0" w:lastRowLastColumn="0"/>
            </w:pPr>
            <w:r>
              <w:t>Item 2</w:t>
            </w:r>
            <w:r w:rsidR="002E07F5" w:rsidRPr="002E07F5">
              <w:t xml:space="preserve"> - WGClimate-11 - CDR </w:t>
            </w:r>
            <w:proofErr w:type="spellStart"/>
            <w:r w:rsidR="002E07F5" w:rsidRPr="002E07F5">
              <w:t>Definitions_Privette</w:t>
            </w:r>
            <w:proofErr w:type="spellEnd"/>
          </w:p>
          <w:p w:rsidR="002E07F5" w:rsidRDefault="002E07F5" w:rsidP="00337A32">
            <w:pPr>
              <w:pStyle w:val="ListParagraph"/>
              <w:numPr>
                <w:ilvl w:val="0"/>
                <w:numId w:val="6"/>
              </w:numPr>
              <w:cnfStyle w:val="100000000000" w:firstRow="1" w:lastRow="0" w:firstColumn="0" w:lastColumn="0" w:oddVBand="0" w:evenVBand="0" w:oddHBand="0" w:evenHBand="0" w:firstRowFirstColumn="0" w:firstRowLastColumn="0" w:lastRowFirstColumn="0" w:lastRowLastColumn="0"/>
            </w:pPr>
            <w:r w:rsidRPr="002E07F5">
              <w:t>Item 2 - WGClimate-11 - Proposed definition and guidance regarding Fundamental Climate Data Records v8</w:t>
            </w:r>
          </w:p>
          <w:p w:rsidR="002E07F5" w:rsidRDefault="002E07F5" w:rsidP="00337A32">
            <w:pPr>
              <w:pStyle w:val="ListParagraph"/>
              <w:numPr>
                <w:ilvl w:val="0"/>
                <w:numId w:val="6"/>
              </w:numPr>
              <w:cnfStyle w:val="100000000000" w:firstRow="1" w:lastRow="0" w:firstColumn="0" w:lastColumn="0" w:oddVBand="0" w:evenVBand="0" w:oddHBand="0" w:evenHBand="0" w:firstRowFirstColumn="0" w:firstRowLastColumn="0" w:lastRowFirstColumn="0" w:lastRowLastColumn="0"/>
            </w:pPr>
            <w:r w:rsidRPr="002E07F5">
              <w:t>Item 2 - WGClimate-10 - Proposed definition and guidance regarding Fundamental Climate Data Records v7</w:t>
            </w:r>
          </w:p>
          <w:p w:rsidR="002E07F5" w:rsidRPr="002E07F5" w:rsidRDefault="002E07F5" w:rsidP="00337A32">
            <w:pPr>
              <w:pStyle w:val="ListParagraph"/>
              <w:numPr>
                <w:ilvl w:val="0"/>
                <w:numId w:val="6"/>
              </w:numPr>
              <w:cnfStyle w:val="100000000000" w:firstRow="1" w:lastRow="0" w:firstColumn="0" w:lastColumn="0" w:oddVBand="0" w:evenVBand="0" w:oddHBand="0" w:evenHBand="0" w:firstRowFirstColumn="0" w:firstRowLastColumn="0" w:lastRowFirstColumn="0" w:lastRowLastColumn="0"/>
            </w:pPr>
            <w:r w:rsidRPr="002E07F5">
              <w:t>Item 2 - WGClimate-10 - Proposed definition and guidance regarding Climate Data Records v1</w:t>
            </w:r>
          </w:p>
        </w:tc>
      </w:tr>
      <w:tr w:rsidR="00ED175B" w:rsidTr="00ED1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vAlign w:val="center"/>
          </w:tcPr>
          <w:p w:rsidR="00E05CE3" w:rsidRPr="009C5943" w:rsidRDefault="00382593" w:rsidP="008F7A85">
            <w:r>
              <w:t>03</w:t>
            </w:r>
            <w:r w:rsidR="00674942" w:rsidRPr="009C5943">
              <w:t>:</w:t>
            </w:r>
            <w:r>
              <w:t>15 – 03</w:t>
            </w:r>
            <w:r w:rsidR="00674942" w:rsidRPr="009C5943">
              <w:t>:</w:t>
            </w:r>
            <w:r>
              <w:t>45</w:t>
            </w:r>
          </w:p>
        </w:tc>
        <w:tc>
          <w:tcPr>
            <w:tcW w:w="3978" w:type="pct"/>
            <w:tcBorders>
              <w:top w:val="single" w:sz="4" w:space="0" w:color="auto"/>
              <w:left w:val="single" w:sz="4" w:space="0" w:color="auto"/>
              <w:bottom w:val="single" w:sz="4" w:space="0" w:color="auto"/>
              <w:right w:val="single" w:sz="4" w:space="0" w:color="auto"/>
            </w:tcBorders>
            <w:vAlign w:val="center"/>
          </w:tcPr>
          <w:p w:rsidR="00E05CE3" w:rsidRPr="009C5943" w:rsidRDefault="00674942" w:rsidP="008F7A85">
            <w:pPr>
              <w:cnfStyle w:val="000000100000" w:firstRow="0" w:lastRow="0" w:firstColumn="0" w:lastColumn="0" w:oddVBand="0" w:evenVBand="0" w:oddHBand="1" w:evenHBand="0" w:firstRowFirstColumn="0" w:firstRowLastColumn="0" w:lastRowFirstColumn="0" w:lastRowLastColumn="0"/>
            </w:pPr>
            <w:r w:rsidRPr="009C5943">
              <w:t>Discussion and eventual endorsement of proposals</w:t>
            </w:r>
            <w:r w:rsidR="009C5943" w:rsidRPr="009C5943">
              <w:t xml:space="preserve"> (J. Schulz)</w:t>
            </w:r>
          </w:p>
        </w:tc>
      </w:tr>
      <w:tr w:rsidR="006A551E" w:rsidTr="00ED175B">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vAlign w:val="center"/>
          </w:tcPr>
          <w:p w:rsidR="006A551E" w:rsidRPr="009C5943" w:rsidRDefault="00923C16" w:rsidP="008F7A85">
            <w:r>
              <w:t>03:45</w:t>
            </w:r>
            <w:r w:rsidR="006A551E" w:rsidRPr="009C5943">
              <w:t xml:space="preserve"> – </w:t>
            </w:r>
            <w:r>
              <w:t>04</w:t>
            </w:r>
            <w:r w:rsidR="006A551E" w:rsidRPr="009C5943">
              <w:t>:00</w:t>
            </w:r>
          </w:p>
        </w:tc>
        <w:tc>
          <w:tcPr>
            <w:tcW w:w="3978" w:type="pct"/>
            <w:tcBorders>
              <w:top w:val="single" w:sz="4" w:space="0" w:color="auto"/>
              <w:left w:val="single" w:sz="4" w:space="0" w:color="auto"/>
              <w:bottom w:val="single" w:sz="4" w:space="0" w:color="auto"/>
              <w:right w:val="single" w:sz="4" w:space="0" w:color="auto"/>
            </w:tcBorders>
            <w:vAlign w:val="center"/>
          </w:tcPr>
          <w:p w:rsidR="00ED2D3B" w:rsidRPr="00923C16" w:rsidRDefault="00923C16" w:rsidP="008F7A85">
            <w:pPr>
              <w:cnfStyle w:val="000000000000" w:firstRow="0" w:lastRow="0" w:firstColumn="0" w:lastColumn="0" w:oddVBand="0" w:evenVBand="0" w:oddHBand="0" w:evenHBand="0" w:firstRowFirstColumn="0" w:firstRowLastColumn="0" w:lastRowFirstColumn="0" w:lastRowLastColumn="0"/>
            </w:pPr>
            <w:r>
              <w:t>Summary of the Day (J. Schulz)</w:t>
            </w:r>
          </w:p>
        </w:tc>
      </w:tr>
    </w:tbl>
    <w:p w:rsidR="00E05CE3" w:rsidRDefault="001250C4" w:rsidP="008F7A85"/>
    <w:p w:rsidR="001250C4" w:rsidRDefault="001250C4">
      <w:pPr>
        <w:jc w:val="left"/>
        <w:rPr>
          <w:b/>
        </w:rPr>
      </w:pPr>
      <w:r>
        <w:rPr>
          <w:b/>
        </w:rPr>
        <w:br w:type="page"/>
      </w:r>
    </w:p>
    <w:p w:rsidR="00E05CE3" w:rsidRPr="005D360C" w:rsidRDefault="00674942" w:rsidP="008F7A85">
      <w:pPr>
        <w:rPr>
          <w:b/>
        </w:rPr>
      </w:pPr>
      <w:r w:rsidRPr="005D360C">
        <w:rPr>
          <w:b/>
        </w:rPr>
        <w:t xml:space="preserve">Day 2: </w:t>
      </w:r>
      <w:r w:rsidR="00923C16" w:rsidRPr="005D360C">
        <w:rPr>
          <w:b/>
        </w:rPr>
        <w:t>Wednes</w:t>
      </w:r>
      <w:r w:rsidRPr="005D360C">
        <w:rPr>
          <w:b/>
        </w:rPr>
        <w:t xml:space="preserve">day </w:t>
      </w:r>
      <w:r w:rsidR="00923C16" w:rsidRPr="005D360C">
        <w:rPr>
          <w:b/>
        </w:rPr>
        <w:t>6</w:t>
      </w:r>
      <w:r w:rsidRPr="005D360C">
        <w:rPr>
          <w:b/>
          <w:vertAlign w:val="superscript"/>
        </w:rPr>
        <w:t>th</w:t>
      </w:r>
      <w:r w:rsidRPr="005D360C">
        <w:rPr>
          <w:b/>
        </w:rPr>
        <w:t xml:space="preserve"> </w:t>
      </w:r>
      <w:r w:rsidR="00923C16" w:rsidRPr="005D360C">
        <w:rPr>
          <w:b/>
        </w:rPr>
        <w:t>May</w:t>
      </w:r>
      <w:r w:rsidRPr="005D360C">
        <w:rPr>
          <w:b/>
        </w:rPr>
        <w:t xml:space="preserve"> 20</w:t>
      </w:r>
      <w:r w:rsidR="00923C16" w:rsidRPr="005D360C">
        <w:rPr>
          <w:b/>
        </w:rPr>
        <w:t>20</w:t>
      </w:r>
    </w:p>
    <w:p w:rsidR="00E05CE3" w:rsidRDefault="001250C4" w:rsidP="008F7A85"/>
    <w:p w:rsidR="002B6EB9" w:rsidRPr="005D360C" w:rsidRDefault="00BD5D7A" w:rsidP="005D360C">
      <w:pPr>
        <w:pStyle w:val="ListParagraph"/>
        <w:numPr>
          <w:ilvl w:val="0"/>
          <w:numId w:val="1"/>
        </w:numPr>
        <w:ind w:left="357" w:hanging="357"/>
        <w:rPr>
          <w:b/>
        </w:rPr>
      </w:pPr>
      <w:proofErr w:type="spellStart"/>
      <w:r w:rsidRPr="005D360C">
        <w:rPr>
          <w:b/>
        </w:rPr>
        <w:t>WGClimate</w:t>
      </w:r>
      <w:proofErr w:type="spellEnd"/>
      <w:r w:rsidRPr="005D360C">
        <w:rPr>
          <w:b/>
        </w:rPr>
        <w:t xml:space="preserve"> Status, CEOS and CGMS Work Plans, Nomination of new Vice Chair</w:t>
      </w:r>
    </w:p>
    <w:p w:rsidR="002B6EB9" w:rsidRDefault="002B6EB9" w:rsidP="008F7A85"/>
    <w:tbl>
      <w:tblPr>
        <w:tblStyle w:val="MediumList1-Accent1"/>
        <w:tblW w:w="5034" w:type="pct"/>
        <w:tblInd w:w="-5" w:type="dxa"/>
        <w:tblLook w:val="04A0" w:firstRow="1" w:lastRow="0" w:firstColumn="1" w:lastColumn="0" w:noHBand="0" w:noVBand="1"/>
      </w:tblPr>
      <w:tblGrid>
        <w:gridCol w:w="1847"/>
        <w:gridCol w:w="7224"/>
      </w:tblGrid>
      <w:tr w:rsidR="00923C16" w:rsidTr="00391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uto"/>
              <w:left w:val="single" w:sz="4" w:space="0" w:color="auto"/>
              <w:bottom w:val="single" w:sz="4" w:space="0" w:color="auto"/>
              <w:right w:val="single" w:sz="4" w:space="0" w:color="auto"/>
            </w:tcBorders>
            <w:vAlign w:val="center"/>
          </w:tcPr>
          <w:p w:rsidR="00923C16" w:rsidRPr="009C5943" w:rsidRDefault="00923C16" w:rsidP="008F7A85">
            <w:r>
              <w:t>00</w:t>
            </w:r>
            <w:r w:rsidRPr="009C5943">
              <w:t>:00 – 0</w:t>
            </w:r>
            <w:r>
              <w:t>0</w:t>
            </w:r>
            <w:r w:rsidRPr="009C5943">
              <w:t>:</w:t>
            </w:r>
            <w:r>
              <w:t>15</w:t>
            </w:r>
          </w:p>
        </w:tc>
        <w:tc>
          <w:tcPr>
            <w:tcW w:w="3982" w:type="pct"/>
            <w:tcBorders>
              <w:top w:val="single" w:sz="4" w:space="0" w:color="auto"/>
              <w:left w:val="single" w:sz="4" w:space="0" w:color="auto"/>
              <w:bottom w:val="single" w:sz="4" w:space="0" w:color="auto"/>
              <w:right w:val="single" w:sz="4" w:space="0" w:color="auto"/>
            </w:tcBorders>
            <w:vAlign w:val="center"/>
          </w:tcPr>
          <w:p w:rsidR="00923C16" w:rsidRPr="00923C16" w:rsidRDefault="00923C16" w:rsidP="008F7A85">
            <w:pPr>
              <w:cnfStyle w:val="100000000000" w:firstRow="1" w:lastRow="0" w:firstColumn="0" w:lastColumn="0" w:oddVBand="0" w:evenVBand="0" w:oddHBand="0" w:evenHBand="0" w:firstRowFirstColumn="0" w:firstRowLastColumn="0" w:lastRowFirstColumn="0" w:lastRowLastColumn="0"/>
            </w:pPr>
            <w:r w:rsidRPr="00923C16">
              <w:t>Welcome and Introduction (J. Schulz)</w:t>
            </w:r>
          </w:p>
          <w:p w:rsidR="00923C16" w:rsidRPr="00923C16" w:rsidRDefault="00923C16" w:rsidP="008F7A85">
            <w:pPr>
              <w:cnfStyle w:val="100000000000" w:firstRow="1" w:lastRow="0" w:firstColumn="0" w:lastColumn="0" w:oddVBand="0" w:evenVBand="0" w:oddHBand="0" w:evenHBand="0" w:firstRowFirstColumn="0" w:firstRowLastColumn="0" w:lastRowFirstColumn="0" w:lastRowLastColumn="0"/>
            </w:pPr>
            <w:r w:rsidRPr="00923C16">
              <w:t>Round table introduction (All)</w:t>
            </w:r>
          </w:p>
        </w:tc>
      </w:tr>
      <w:tr w:rsidR="00923C16" w:rsidTr="0039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uto"/>
              <w:left w:val="single" w:sz="4" w:space="0" w:color="auto"/>
              <w:bottom w:val="single" w:sz="4" w:space="0" w:color="auto"/>
              <w:right w:val="single" w:sz="4" w:space="0" w:color="auto"/>
            </w:tcBorders>
            <w:vAlign w:val="center"/>
          </w:tcPr>
          <w:p w:rsidR="00923C16" w:rsidRPr="00923C16" w:rsidRDefault="00923C16" w:rsidP="008F7A85">
            <w:r>
              <w:t>00:15 – 01:00</w:t>
            </w:r>
          </w:p>
        </w:tc>
        <w:tc>
          <w:tcPr>
            <w:tcW w:w="3982" w:type="pct"/>
            <w:tcBorders>
              <w:top w:val="single" w:sz="4" w:space="0" w:color="auto"/>
              <w:left w:val="single" w:sz="4" w:space="0" w:color="auto"/>
              <w:bottom w:val="single" w:sz="4" w:space="0" w:color="auto"/>
              <w:right w:val="single" w:sz="4" w:space="0" w:color="auto"/>
            </w:tcBorders>
            <w:vAlign w:val="center"/>
          </w:tcPr>
          <w:p w:rsidR="00923C16" w:rsidRPr="00923C16" w:rsidRDefault="00923C16" w:rsidP="008F7A85">
            <w:pPr>
              <w:cnfStyle w:val="000000100000" w:firstRow="0" w:lastRow="0" w:firstColumn="0" w:lastColumn="0" w:oddVBand="0" w:evenVBand="0" w:oddHBand="1" w:evenHBand="0" w:firstRowFirstColumn="0" w:firstRowLastColumn="0" w:lastRowFirstColumn="0" w:lastRowLastColumn="0"/>
            </w:pPr>
            <w:r w:rsidRPr="00923C16">
              <w:t xml:space="preserve">Status of </w:t>
            </w:r>
            <w:proofErr w:type="spellStart"/>
            <w:r w:rsidRPr="00923C16">
              <w:t>WGClimate</w:t>
            </w:r>
            <w:proofErr w:type="spellEnd"/>
            <w:r w:rsidRPr="00923C16">
              <w:t xml:space="preserve"> (J. Schulz)</w:t>
            </w:r>
          </w:p>
        </w:tc>
      </w:tr>
      <w:tr w:rsidR="00923C16" w:rsidTr="00391696">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uto"/>
              <w:left w:val="single" w:sz="4" w:space="0" w:color="auto"/>
              <w:bottom w:val="single" w:sz="4" w:space="0" w:color="auto"/>
              <w:right w:val="single" w:sz="4" w:space="0" w:color="auto"/>
            </w:tcBorders>
            <w:vAlign w:val="center"/>
          </w:tcPr>
          <w:p w:rsidR="00923C16" w:rsidRPr="009C5943" w:rsidRDefault="00923C16" w:rsidP="008F7A85">
            <w:r>
              <w:t>01:00</w:t>
            </w:r>
            <w:r w:rsidRPr="009C5943">
              <w:t xml:space="preserve"> – </w:t>
            </w:r>
            <w:r>
              <w:t>01:30</w:t>
            </w:r>
          </w:p>
        </w:tc>
        <w:tc>
          <w:tcPr>
            <w:tcW w:w="3982" w:type="pct"/>
            <w:tcBorders>
              <w:top w:val="single" w:sz="4" w:space="0" w:color="auto"/>
              <w:left w:val="single" w:sz="4" w:space="0" w:color="auto"/>
              <w:bottom w:val="single" w:sz="4" w:space="0" w:color="auto"/>
              <w:right w:val="single" w:sz="4" w:space="0" w:color="auto"/>
            </w:tcBorders>
            <w:vAlign w:val="center"/>
          </w:tcPr>
          <w:p w:rsidR="00923C16" w:rsidRPr="00923C16" w:rsidRDefault="00923C16" w:rsidP="008F7A85">
            <w:pPr>
              <w:cnfStyle w:val="000000000000" w:firstRow="0" w:lastRow="0" w:firstColumn="0" w:lastColumn="0" w:oddVBand="0" w:evenVBand="0" w:oddHBand="0" w:evenHBand="0" w:firstRowFirstColumn="0" w:firstRowLastColumn="0" w:lastRowFirstColumn="0" w:lastRowLastColumn="0"/>
            </w:pPr>
            <w:r w:rsidRPr="00923C16">
              <w:t>Discussion</w:t>
            </w:r>
          </w:p>
        </w:tc>
      </w:tr>
      <w:tr w:rsidR="00923C16" w:rsidTr="0039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uto"/>
              <w:left w:val="single" w:sz="4" w:space="0" w:color="auto"/>
              <w:bottom w:val="single" w:sz="4" w:space="0" w:color="auto"/>
              <w:right w:val="single" w:sz="4" w:space="0" w:color="auto"/>
            </w:tcBorders>
            <w:vAlign w:val="center"/>
          </w:tcPr>
          <w:p w:rsidR="00923C16" w:rsidRPr="009C5943" w:rsidRDefault="00923C16" w:rsidP="008F7A85">
            <w:r w:rsidRPr="009C5943">
              <w:t>0</w:t>
            </w:r>
            <w:r>
              <w:t>1:45 – 02:00</w:t>
            </w:r>
          </w:p>
        </w:tc>
        <w:tc>
          <w:tcPr>
            <w:tcW w:w="3982" w:type="pct"/>
            <w:tcBorders>
              <w:top w:val="single" w:sz="4" w:space="0" w:color="auto"/>
              <w:left w:val="single" w:sz="4" w:space="0" w:color="auto"/>
              <w:bottom w:val="single" w:sz="4" w:space="0" w:color="auto"/>
              <w:right w:val="single" w:sz="4" w:space="0" w:color="auto"/>
            </w:tcBorders>
            <w:vAlign w:val="center"/>
          </w:tcPr>
          <w:p w:rsidR="002E07F5" w:rsidRPr="00923C16" w:rsidRDefault="00923C16" w:rsidP="008F7A85">
            <w:pPr>
              <w:cnfStyle w:val="000000100000" w:firstRow="0" w:lastRow="0" w:firstColumn="0" w:lastColumn="0" w:oddVBand="0" w:evenVBand="0" w:oddHBand="1" w:evenHBand="0" w:firstRowFirstColumn="0" w:firstRowLastColumn="0" w:lastRowFirstColumn="0" w:lastRowLastColumn="0"/>
            </w:pPr>
            <w:r w:rsidRPr="00923C16">
              <w:t xml:space="preserve">Nomination of new Vice Chair </w:t>
            </w:r>
            <w:r w:rsidR="002E07F5">
              <w:t>(J Schulz)</w:t>
            </w:r>
          </w:p>
        </w:tc>
      </w:tr>
      <w:tr w:rsidR="00923C16" w:rsidTr="00391696">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uto"/>
              <w:left w:val="single" w:sz="4" w:space="0" w:color="auto"/>
              <w:bottom w:val="single" w:sz="4" w:space="0" w:color="auto"/>
              <w:right w:val="single" w:sz="4" w:space="0" w:color="auto"/>
            </w:tcBorders>
            <w:vAlign w:val="center"/>
          </w:tcPr>
          <w:p w:rsidR="00923C16" w:rsidRPr="009C5943" w:rsidRDefault="00923C16" w:rsidP="008F7A85">
            <w:r>
              <w:t>02:00 – 02</w:t>
            </w:r>
            <w:r w:rsidRPr="009C5943">
              <w:t>:</w:t>
            </w:r>
            <w:r>
              <w:t>15</w:t>
            </w:r>
          </w:p>
        </w:tc>
        <w:tc>
          <w:tcPr>
            <w:tcW w:w="3982" w:type="pct"/>
            <w:tcBorders>
              <w:top w:val="single" w:sz="4" w:space="0" w:color="auto"/>
              <w:left w:val="single" w:sz="4" w:space="0" w:color="auto"/>
              <w:bottom w:val="single" w:sz="4" w:space="0" w:color="auto"/>
              <w:right w:val="single" w:sz="4" w:space="0" w:color="auto"/>
            </w:tcBorders>
            <w:vAlign w:val="center"/>
          </w:tcPr>
          <w:p w:rsidR="00923C16" w:rsidRPr="009C5943" w:rsidRDefault="00923C16" w:rsidP="008F7A85">
            <w:pPr>
              <w:cnfStyle w:val="000000000000" w:firstRow="0" w:lastRow="0" w:firstColumn="0" w:lastColumn="0" w:oddVBand="0" w:evenVBand="0" w:oddHBand="0" w:evenHBand="0" w:firstRowFirstColumn="0" w:firstRowLastColumn="0" w:lastRowFirstColumn="0" w:lastRowLastColumn="0"/>
            </w:pPr>
            <w:r>
              <w:t>Break</w:t>
            </w:r>
          </w:p>
        </w:tc>
      </w:tr>
    </w:tbl>
    <w:p w:rsidR="00BD5D7A" w:rsidRDefault="00BD5D7A" w:rsidP="008F7A85"/>
    <w:p w:rsidR="00BD5D7A" w:rsidRPr="005D360C" w:rsidRDefault="00BD5D7A" w:rsidP="005D360C">
      <w:pPr>
        <w:pStyle w:val="ListParagraph"/>
        <w:numPr>
          <w:ilvl w:val="0"/>
          <w:numId w:val="1"/>
        </w:numPr>
        <w:ind w:left="357" w:hanging="357"/>
        <w:rPr>
          <w:b/>
        </w:rPr>
      </w:pPr>
      <w:r w:rsidRPr="005D360C">
        <w:rPr>
          <w:b/>
        </w:rPr>
        <w:t>Activities towards and with Stakeholders &amp; Partners</w:t>
      </w:r>
    </w:p>
    <w:p w:rsidR="00BD5D7A" w:rsidRDefault="00BD5D7A" w:rsidP="008F7A85"/>
    <w:tbl>
      <w:tblPr>
        <w:tblStyle w:val="MediumList1-Accent1"/>
        <w:tblW w:w="5034" w:type="pct"/>
        <w:tblInd w:w="-5" w:type="dxa"/>
        <w:tblLook w:val="04A0" w:firstRow="1" w:lastRow="0" w:firstColumn="1" w:lastColumn="0" w:noHBand="0" w:noVBand="1"/>
      </w:tblPr>
      <w:tblGrid>
        <w:gridCol w:w="1847"/>
        <w:gridCol w:w="7224"/>
      </w:tblGrid>
      <w:tr w:rsidR="00FB70CE" w:rsidTr="00391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uto"/>
              <w:left w:val="single" w:sz="4" w:space="0" w:color="auto"/>
              <w:bottom w:val="single" w:sz="4" w:space="0" w:color="auto"/>
              <w:right w:val="single" w:sz="4" w:space="0" w:color="auto"/>
            </w:tcBorders>
            <w:vAlign w:val="center"/>
          </w:tcPr>
          <w:p w:rsidR="00FB70CE" w:rsidRDefault="00FB70CE" w:rsidP="008F7A85">
            <w:r>
              <w:lastRenderedPageBreak/>
              <w:t>02:15 – 02:30</w:t>
            </w:r>
          </w:p>
        </w:tc>
        <w:tc>
          <w:tcPr>
            <w:tcW w:w="3982" w:type="pct"/>
            <w:tcBorders>
              <w:top w:val="single" w:sz="4" w:space="0" w:color="auto"/>
              <w:left w:val="single" w:sz="4" w:space="0" w:color="auto"/>
              <w:bottom w:val="single" w:sz="4" w:space="0" w:color="auto"/>
              <w:right w:val="single" w:sz="4" w:space="0" w:color="auto"/>
            </w:tcBorders>
            <w:vAlign w:val="center"/>
          </w:tcPr>
          <w:p w:rsidR="00FB70CE" w:rsidRDefault="00FB70CE" w:rsidP="008F7A85">
            <w:pPr>
              <w:cnfStyle w:val="100000000000" w:firstRow="1" w:lastRow="0" w:firstColumn="0" w:lastColumn="0" w:oddVBand="0" w:evenVBand="0" w:oddHBand="0" w:evenHBand="0" w:firstRowFirstColumn="0" w:firstRowLastColumn="0" w:lastRowFirstColumn="0" w:lastRowLastColumn="0"/>
            </w:pPr>
            <w:r>
              <w:t>UNFCCC (J. Post)</w:t>
            </w:r>
          </w:p>
        </w:tc>
      </w:tr>
      <w:tr w:rsidR="00923C16" w:rsidTr="0039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uto"/>
              <w:left w:val="single" w:sz="4" w:space="0" w:color="auto"/>
              <w:bottom w:val="single" w:sz="4" w:space="0" w:color="auto"/>
              <w:right w:val="single" w:sz="4" w:space="0" w:color="auto"/>
            </w:tcBorders>
            <w:vAlign w:val="center"/>
          </w:tcPr>
          <w:p w:rsidR="00923C16" w:rsidRPr="009C5943" w:rsidRDefault="00923C16" w:rsidP="008F7A85">
            <w:r>
              <w:t>02</w:t>
            </w:r>
            <w:r w:rsidRPr="009C5943">
              <w:t>:</w:t>
            </w:r>
            <w:r w:rsidR="00FB70CE">
              <w:t>30</w:t>
            </w:r>
            <w:r w:rsidRPr="009C5943">
              <w:t xml:space="preserve"> –</w:t>
            </w:r>
            <w:r w:rsidR="00FB70CE">
              <w:t xml:space="preserve"> 03:00</w:t>
            </w:r>
          </w:p>
        </w:tc>
        <w:tc>
          <w:tcPr>
            <w:tcW w:w="3982" w:type="pct"/>
            <w:tcBorders>
              <w:top w:val="single" w:sz="4" w:space="0" w:color="auto"/>
              <w:left w:val="single" w:sz="4" w:space="0" w:color="auto"/>
              <w:bottom w:val="single" w:sz="4" w:space="0" w:color="auto"/>
              <w:right w:val="single" w:sz="4" w:space="0" w:color="auto"/>
            </w:tcBorders>
            <w:vAlign w:val="center"/>
          </w:tcPr>
          <w:p w:rsidR="00923C16" w:rsidRDefault="00923C16" w:rsidP="008F7A85">
            <w:pPr>
              <w:cnfStyle w:val="000000100000" w:firstRow="0" w:lastRow="0" w:firstColumn="0" w:lastColumn="0" w:oddVBand="0" w:evenVBand="0" w:oddHBand="1" w:evenHBand="0" w:firstRowFirstColumn="0" w:firstRowLastColumn="0" w:lastRowFirstColumn="0" w:lastRowLastColumn="0"/>
            </w:pPr>
            <w:r>
              <w:t>GCOS: Requirements for ECVs and GCOS Status Report</w:t>
            </w:r>
            <w:r w:rsidR="00BD5D7A">
              <w:t xml:space="preserve"> (S. Eggleston)</w:t>
            </w:r>
          </w:p>
          <w:p w:rsidR="002E07F5" w:rsidRDefault="002E07F5" w:rsidP="00337A32">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2E07F5">
              <w:t xml:space="preserve">Item 4 - </w:t>
            </w:r>
            <w:proofErr w:type="spellStart"/>
            <w:r w:rsidRPr="002E07F5">
              <w:t>GCOS_requirements_review_comments</w:t>
            </w:r>
            <w:proofErr w:type="spellEnd"/>
          </w:p>
          <w:p w:rsidR="00D31639" w:rsidRPr="00D31639" w:rsidRDefault="00D31639" w:rsidP="00337A32">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D31639">
              <w:t>Item 4 - GCOS-200_Actions_WGClimate_v3</w:t>
            </w:r>
            <w:r>
              <w:t xml:space="preserve"> (</w:t>
            </w:r>
            <w:r w:rsidR="002E07F5">
              <w:t xml:space="preserve">Assessment of GCOS actions for response by </w:t>
            </w:r>
            <w:proofErr w:type="spellStart"/>
            <w:r w:rsidR="002E07F5">
              <w:t>WGClimate</w:t>
            </w:r>
            <w:proofErr w:type="spellEnd"/>
            <w:r w:rsidR="002E07F5">
              <w:t xml:space="preserve"> inclusive actions for which response was provided 2017)</w:t>
            </w:r>
            <w:r>
              <w:t>)</w:t>
            </w:r>
          </w:p>
        </w:tc>
      </w:tr>
      <w:tr w:rsidR="00923C16" w:rsidTr="00391696">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uto"/>
              <w:left w:val="single" w:sz="4" w:space="0" w:color="auto"/>
              <w:bottom w:val="single" w:sz="4" w:space="0" w:color="auto"/>
              <w:right w:val="single" w:sz="4" w:space="0" w:color="auto"/>
            </w:tcBorders>
            <w:vAlign w:val="center"/>
          </w:tcPr>
          <w:p w:rsidR="00923C16" w:rsidRPr="009C5943" w:rsidRDefault="00FB70CE" w:rsidP="008F7A85">
            <w:r>
              <w:t>03:00</w:t>
            </w:r>
            <w:r w:rsidR="00BD5D7A">
              <w:t xml:space="preserve"> – 03:</w:t>
            </w:r>
            <w:r>
              <w:t>30</w:t>
            </w:r>
          </w:p>
        </w:tc>
        <w:tc>
          <w:tcPr>
            <w:tcW w:w="3982" w:type="pct"/>
            <w:tcBorders>
              <w:top w:val="single" w:sz="4" w:space="0" w:color="auto"/>
              <w:left w:val="single" w:sz="4" w:space="0" w:color="auto"/>
              <w:bottom w:val="single" w:sz="4" w:space="0" w:color="auto"/>
              <w:right w:val="single" w:sz="4" w:space="0" w:color="auto"/>
            </w:tcBorders>
            <w:vAlign w:val="center"/>
          </w:tcPr>
          <w:p w:rsidR="00923C16" w:rsidRPr="009C5943" w:rsidRDefault="00923C16" w:rsidP="008F7A85">
            <w:pPr>
              <w:cnfStyle w:val="000000000000" w:firstRow="0" w:lastRow="0" w:firstColumn="0" w:lastColumn="0" w:oddVBand="0" w:evenVBand="0" w:oddHBand="0" w:evenHBand="0" w:firstRowFirstColumn="0" w:firstRowLastColumn="0" w:lastRowFirstColumn="0" w:lastRowLastColumn="0"/>
            </w:pPr>
            <w:r>
              <w:t>Discussion</w:t>
            </w:r>
          </w:p>
        </w:tc>
      </w:tr>
      <w:tr w:rsidR="00BD5D7A" w:rsidTr="0039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uto"/>
              <w:left w:val="single" w:sz="4" w:space="0" w:color="auto"/>
              <w:bottom w:val="single" w:sz="4" w:space="0" w:color="auto"/>
              <w:right w:val="single" w:sz="4" w:space="0" w:color="auto"/>
            </w:tcBorders>
            <w:vAlign w:val="center"/>
          </w:tcPr>
          <w:p w:rsidR="00BD5D7A" w:rsidRDefault="00BD5D7A" w:rsidP="008F7A85">
            <w:r>
              <w:t>03:30 – 03:40</w:t>
            </w:r>
          </w:p>
        </w:tc>
        <w:tc>
          <w:tcPr>
            <w:tcW w:w="3982" w:type="pct"/>
            <w:tcBorders>
              <w:top w:val="single" w:sz="4" w:space="0" w:color="auto"/>
              <w:left w:val="single" w:sz="4" w:space="0" w:color="auto"/>
              <w:bottom w:val="single" w:sz="4" w:space="0" w:color="auto"/>
              <w:right w:val="single" w:sz="4" w:space="0" w:color="auto"/>
            </w:tcBorders>
            <w:vAlign w:val="center"/>
          </w:tcPr>
          <w:p w:rsidR="00BD5D7A" w:rsidRDefault="00BD5D7A" w:rsidP="008F7A85">
            <w:pPr>
              <w:cnfStyle w:val="000000100000" w:firstRow="0" w:lastRow="0" w:firstColumn="0" w:lastColumn="0" w:oddVBand="0" w:evenVBand="0" w:oddHBand="1" w:evenHBand="0" w:firstRowFirstColumn="0" w:firstRowLastColumn="0" w:lastRowFirstColumn="0" w:lastRowLastColumn="0"/>
            </w:pPr>
            <w:r>
              <w:t>New GEO Climate Change Working Group (</w:t>
            </w:r>
            <w:r w:rsidR="00A804C9">
              <w:t>S</w:t>
            </w:r>
            <w:r w:rsidR="00FB70CE">
              <w:t xml:space="preserve">. </w:t>
            </w:r>
            <w:proofErr w:type="spellStart"/>
            <w:r w:rsidR="00FB70CE">
              <w:t>Venturini</w:t>
            </w:r>
            <w:proofErr w:type="spellEnd"/>
            <w:r>
              <w:t>)</w:t>
            </w:r>
          </w:p>
          <w:p w:rsidR="00D31639" w:rsidRPr="00D31639" w:rsidRDefault="00D31639" w:rsidP="00337A32">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D31639">
              <w:t>Item 4 - Revised Terms of Reference for GEO Working Groups</w:t>
            </w:r>
          </w:p>
        </w:tc>
      </w:tr>
      <w:tr w:rsidR="00923C16" w:rsidTr="00391696">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uto"/>
              <w:left w:val="single" w:sz="4" w:space="0" w:color="auto"/>
              <w:bottom w:val="single" w:sz="4" w:space="0" w:color="auto"/>
              <w:right w:val="single" w:sz="4" w:space="0" w:color="auto"/>
            </w:tcBorders>
            <w:vAlign w:val="center"/>
          </w:tcPr>
          <w:p w:rsidR="00923C16" w:rsidRPr="009C5943" w:rsidRDefault="00923C16" w:rsidP="008F7A85">
            <w:r>
              <w:t>03</w:t>
            </w:r>
            <w:r w:rsidRPr="009C5943">
              <w:t>:</w:t>
            </w:r>
            <w:r w:rsidR="00BD5D7A">
              <w:t>4</w:t>
            </w:r>
            <w:r>
              <w:t>0</w:t>
            </w:r>
            <w:r w:rsidRPr="009C5943">
              <w:t xml:space="preserve"> – </w:t>
            </w:r>
            <w:r w:rsidR="00BD5D7A">
              <w:t>03:</w:t>
            </w:r>
            <w:r>
              <w:t>5</w:t>
            </w:r>
            <w:r w:rsidR="00BD5D7A">
              <w:t>0</w:t>
            </w:r>
          </w:p>
        </w:tc>
        <w:tc>
          <w:tcPr>
            <w:tcW w:w="3982" w:type="pct"/>
            <w:tcBorders>
              <w:top w:val="single" w:sz="4" w:space="0" w:color="auto"/>
              <w:left w:val="single" w:sz="4" w:space="0" w:color="auto"/>
              <w:bottom w:val="single" w:sz="4" w:space="0" w:color="auto"/>
              <w:right w:val="single" w:sz="4" w:space="0" w:color="auto"/>
            </w:tcBorders>
            <w:vAlign w:val="center"/>
          </w:tcPr>
          <w:p w:rsidR="00923C16" w:rsidRPr="009C5943" w:rsidRDefault="00923C16" w:rsidP="008F7A85">
            <w:pPr>
              <w:cnfStyle w:val="000000000000" w:firstRow="0" w:lastRow="0" w:firstColumn="0" w:lastColumn="0" w:oddVBand="0" w:evenVBand="0" w:oddHBand="0" w:evenHBand="0" w:firstRowFirstColumn="0" w:firstRowLastColumn="0" w:lastRowFirstColumn="0" w:lastRowLastColumn="0"/>
            </w:pPr>
            <w:r>
              <w:t>SCOPE-CM (J</w:t>
            </w:r>
            <w:r w:rsidR="00FB70CE">
              <w:t>.</w:t>
            </w:r>
            <w:r>
              <w:t xml:space="preserve"> </w:t>
            </w:r>
            <w:proofErr w:type="spellStart"/>
            <w:r>
              <w:t>Privette</w:t>
            </w:r>
            <w:proofErr w:type="spellEnd"/>
            <w:r>
              <w:t xml:space="preserve"> and W</w:t>
            </w:r>
            <w:r w:rsidR="00FB70CE">
              <w:t>.</w:t>
            </w:r>
            <w:r>
              <w:t xml:space="preserve"> Balogh)</w:t>
            </w:r>
          </w:p>
        </w:tc>
      </w:tr>
      <w:tr w:rsidR="00923C16" w:rsidTr="0039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tcBorders>
              <w:top w:val="single" w:sz="4" w:space="0" w:color="auto"/>
              <w:left w:val="single" w:sz="4" w:space="0" w:color="auto"/>
              <w:bottom w:val="single" w:sz="4" w:space="0" w:color="auto"/>
              <w:right w:val="single" w:sz="4" w:space="0" w:color="auto"/>
            </w:tcBorders>
            <w:vAlign w:val="center"/>
          </w:tcPr>
          <w:p w:rsidR="00923C16" w:rsidRPr="009C5943" w:rsidRDefault="00923C16" w:rsidP="008F7A85">
            <w:r>
              <w:t>03:5</w:t>
            </w:r>
            <w:r w:rsidR="00BD5D7A">
              <w:t>0</w:t>
            </w:r>
            <w:r>
              <w:t xml:space="preserve"> – 04:00</w:t>
            </w:r>
          </w:p>
        </w:tc>
        <w:tc>
          <w:tcPr>
            <w:tcW w:w="3982" w:type="pct"/>
            <w:tcBorders>
              <w:top w:val="single" w:sz="4" w:space="0" w:color="auto"/>
              <w:left w:val="single" w:sz="4" w:space="0" w:color="auto"/>
              <w:bottom w:val="single" w:sz="4" w:space="0" w:color="auto"/>
              <w:right w:val="single" w:sz="4" w:space="0" w:color="auto"/>
            </w:tcBorders>
            <w:vAlign w:val="center"/>
          </w:tcPr>
          <w:p w:rsidR="00923C16" w:rsidRPr="00923C16" w:rsidRDefault="00923C16" w:rsidP="008F7A85">
            <w:pPr>
              <w:cnfStyle w:val="000000100000" w:firstRow="0" w:lastRow="0" w:firstColumn="0" w:lastColumn="0" w:oddVBand="0" w:evenVBand="0" w:oddHBand="1" w:evenHBand="0" w:firstRowFirstColumn="0" w:firstRowLastColumn="0" w:lastRowFirstColumn="0" w:lastRowLastColumn="0"/>
            </w:pPr>
            <w:r>
              <w:t>Summary of the Day (J Schulz)</w:t>
            </w:r>
          </w:p>
        </w:tc>
      </w:tr>
    </w:tbl>
    <w:p w:rsidR="002B6EB9" w:rsidRDefault="002B6EB9" w:rsidP="008F7A85"/>
    <w:p w:rsidR="00E05CE3" w:rsidRPr="005D360C" w:rsidRDefault="00674942" w:rsidP="008F7A85">
      <w:pPr>
        <w:rPr>
          <w:b/>
        </w:rPr>
      </w:pPr>
      <w:r w:rsidRPr="005D360C">
        <w:rPr>
          <w:b/>
        </w:rPr>
        <w:t xml:space="preserve">Day 3: </w:t>
      </w:r>
      <w:r w:rsidR="00BD5D7A" w:rsidRPr="005D360C">
        <w:rPr>
          <w:b/>
        </w:rPr>
        <w:t>Thurs</w:t>
      </w:r>
      <w:r w:rsidRPr="005D360C">
        <w:rPr>
          <w:b/>
        </w:rPr>
        <w:t xml:space="preserve">day </w:t>
      </w:r>
      <w:r w:rsidR="00BD5D7A" w:rsidRPr="005D360C">
        <w:rPr>
          <w:b/>
        </w:rPr>
        <w:t>7</w:t>
      </w:r>
      <w:r w:rsidR="00763248" w:rsidRPr="005D360C">
        <w:rPr>
          <w:b/>
          <w:vertAlign w:val="superscript"/>
        </w:rPr>
        <w:t>th</w:t>
      </w:r>
      <w:r w:rsidR="00763248" w:rsidRPr="005D360C">
        <w:rPr>
          <w:b/>
        </w:rPr>
        <w:t xml:space="preserve"> </w:t>
      </w:r>
      <w:r w:rsidR="00BD5D7A" w:rsidRPr="005D360C">
        <w:rPr>
          <w:b/>
        </w:rPr>
        <w:t>May</w:t>
      </w:r>
      <w:r w:rsidRPr="005D360C">
        <w:rPr>
          <w:b/>
        </w:rPr>
        <w:t xml:space="preserve"> 20</w:t>
      </w:r>
      <w:r w:rsidR="00BD5D7A" w:rsidRPr="005D360C">
        <w:rPr>
          <w:b/>
        </w:rPr>
        <w:t>20</w:t>
      </w:r>
    </w:p>
    <w:p w:rsidR="00E05CE3" w:rsidRDefault="001250C4" w:rsidP="008F7A85"/>
    <w:tbl>
      <w:tblPr>
        <w:tblStyle w:val="MediumList1-Accent1"/>
        <w:tblW w:w="5029" w:type="pct"/>
        <w:tblLook w:val="04A0" w:firstRow="1" w:lastRow="0" w:firstColumn="1" w:lastColumn="0" w:noHBand="0" w:noVBand="1"/>
      </w:tblPr>
      <w:tblGrid>
        <w:gridCol w:w="1843"/>
        <w:gridCol w:w="7229"/>
      </w:tblGrid>
      <w:tr w:rsidR="00ED175B" w:rsidTr="00ED1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auto"/>
            </w:tcBorders>
            <w:vAlign w:val="center"/>
          </w:tcPr>
          <w:p w:rsidR="00E05CE3" w:rsidRPr="00BD5D7A" w:rsidRDefault="00BD5D7A" w:rsidP="001250C4">
            <w:pPr>
              <w:pStyle w:val="ListParagraph"/>
              <w:numPr>
                <w:ilvl w:val="0"/>
                <w:numId w:val="1"/>
              </w:numPr>
              <w:ind w:left="357" w:hanging="357"/>
            </w:pPr>
            <w:r w:rsidRPr="00BD5D7A">
              <w:t>GHG Monitoring</w:t>
            </w:r>
          </w:p>
          <w:p w:rsidR="00BD5D7A" w:rsidRPr="00F849C4" w:rsidRDefault="00BD5D7A" w:rsidP="008F7A85">
            <w:pPr>
              <w:pStyle w:val="ListParagraph"/>
            </w:pPr>
          </w:p>
        </w:tc>
      </w:tr>
      <w:tr w:rsidR="00BD5D7A" w:rsidTr="00ED1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top w:val="single" w:sz="4" w:space="0" w:color="auto"/>
              <w:left w:val="single" w:sz="4" w:space="0" w:color="auto"/>
              <w:bottom w:val="single" w:sz="4" w:space="0" w:color="auto"/>
              <w:right w:val="single" w:sz="4" w:space="0" w:color="auto"/>
            </w:tcBorders>
            <w:vAlign w:val="center"/>
          </w:tcPr>
          <w:p w:rsidR="00BD5D7A" w:rsidRPr="00BD5D7A" w:rsidRDefault="00BD5D7A" w:rsidP="008F7A85">
            <w:r w:rsidRPr="00BD5D7A">
              <w:t>00:00 – 00:15</w:t>
            </w:r>
          </w:p>
        </w:tc>
        <w:tc>
          <w:tcPr>
            <w:tcW w:w="3984" w:type="pct"/>
            <w:tcBorders>
              <w:top w:val="single" w:sz="4" w:space="0" w:color="auto"/>
              <w:left w:val="single" w:sz="4" w:space="0" w:color="auto"/>
              <w:bottom w:val="single" w:sz="4" w:space="0" w:color="auto"/>
              <w:right w:val="single" w:sz="4" w:space="0" w:color="auto"/>
            </w:tcBorders>
            <w:vAlign w:val="center"/>
          </w:tcPr>
          <w:p w:rsidR="00BD5D7A" w:rsidRPr="00BD5D7A" w:rsidRDefault="00BD5D7A" w:rsidP="008F7A85">
            <w:pPr>
              <w:cnfStyle w:val="000000100000" w:firstRow="0" w:lastRow="0" w:firstColumn="0" w:lastColumn="0" w:oddVBand="0" w:evenVBand="0" w:oddHBand="1" w:evenHBand="0" w:firstRowFirstColumn="0" w:firstRowLastColumn="0" w:lastRowFirstColumn="0" w:lastRowLastColumn="0"/>
            </w:pPr>
            <w:r w:rsidRPr="00BD5D7A">
              <w:t>Welcome and Introduction (J. Schulz)</w:t>
            </w:r>
          </w:p>
          <w:p w:rsidR="00BD5D7A" w:rsidRPr="00BD5D7A" w:rsidRDefault="00BD5D7A" w:rsidP="008F7A85">
            <w:pPr>
              <w:cnfStyle w:val="000000100000" w:firstRow="0" w:lastRow="0" w:firstColumn="0" w:lastColumn="0" w:oddVBand="0" w:evenVBand="0" w:oddHBand="1" w:evenHBand="0" w:firstRowFirstColumn="0" w:firstRowLastColumn="0" w:lastRowFirstColumn="0" w:lastRowLastColumn="0"/>
            </w:pPr>
            <w:r w:rsidRPr="00BD5D7A">
              <w:t>Round table introduction (All)</w:t>
            </w:r>
          </w:p>
        </w:tc>
      </w:tr>
      <w:tr w:rsidR="00BD5D7A" w:rsidTr="00ED175B">
        <w:tc>
          <w:tcPr>
            <w:cnfStyle w:val="001000000000" w:firstRow="0" w:lastRow="0" w:firstColumn="1" w:lastColumn="0" w:oddVBand="0" w:evenVBand="0" w:oddHBand="0" w:evenHBand="0" w:firstRowFirstColumn="0" w:firstRowLastColumn="0" w:lastRowFirstColumn="0" w:lastRowLastColumn="0"/>
            <w:tcW w:w="1016" w:type="pct"/>
            <w:tcBorders>
              <w:top w:val="single" w:sz="4" w:space="0" w:color="auto"/>
              <w:left w:val="single" w:sz="4" w:space="0" w:color="auto"/>
              <w:bottom w:val="single" w:sz="4" w:space="0" w:color="auto"/>
              <w:right w:val="single" w:sz="4" w:space="0" w:color="auto"/>
            </w:tcBorders>
            <w:vAlign w:val="center"/>
          </w:tcPr>
          <w:p w:rsidR="00BD5D7A" w:rsidRPr="009C5943" w:rsidRDefault="00BD5D7A" w:rsidP="008F7A85">
            <w:r>
              <w:t>00:15 – 00:3</w:t>
            </w:r>
            <w:r w:rsidRPr="009C5943">
              <w:t>0</w:t>
            </w:r>
          </w:p>
        </w:tc>
        <w:tc>
          <w:tcPr>
            <w:tcW w:w="3984" w:type="pct"/>
            <w:tcBorders>
              <w:top w:val="single" w:sz="4" w:space="0" w:color="auto"/>
              <w:left w:val="single" w:sz="4" w:space="0" w:color="auto"/>
              <w:bottom w:val="single" w:sz="4" w:space="0" w:color="auto"/>
              <w:right w:val="single" w:sz="4" w:space="0" w:color="auto"/>
            </w:tcBorders>
            <w:vAlign w:val="center"/>
          </w:tcPr>
          <w:p w:rsidR="00BD5D7A" w:rsidRPr="009C5943" w:rsidRDefault="00BD5D7A" w:rsidP="008F7A85">
            <w:pPr>
              <w:cnfStyle w:val="000000000000" w:firstRow="0" w:lastRow="0" w:firstColumn="0" w:lastColumn="0" w:oddVBand="0" w:evenVBand="0" w:oddHBand="0" w:evenHBand="0" w:firstRowFirstColumn="0" w:firstRowLastColumn="0" w:lastRowFirstColumn="0" w:lastRowLastColumn="0"/>
            </w:pPr>
            <w:r>
              <w:t>Status of GHG Task Team</w:t>
            </w:r>
            <w:r w:rsidR="00FB70CE">
              <w:t xml:space="preserve"> (M.</w:t>
            </w:r>
            <w:r w:rsidR="00836DB6">
              <w:t xml:space="preserve"> </w:t>
            </w:r>
            <w:r w:rsidR="00FB70CE">
              <w:t>Dowell and A. v. Bargen)</w:t>
            </w:r>
          </w:p>
        </w:tc>
      </w:tr>
      <w:tr w:rsidR="00BD5D7A" w:rsidTr="00ED1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top w:val="single" w:sz="4" w:space="0" w:color="auto"/>
              <w:left w:val="single" w:sz="4" w:space="0" w:color="auto"/>
              <w:bottom w:val="single" w:sz="4" w:space="0" w:color="auto"/>
              <w:right w:val="single" w:sz="4" w:space="0" w:color="auto"/>
            </w:tcBorders>
            <w:vAlign w:val="center"/>
          </w:tcPr>
          <w:p w:rsidR="00BD5D7A" w:rsidRPr="009C5943" w:rsidRDefault="00BD5D7A" w:rsidP="008F7A85">
            <w:r>
              <w:t>00:30 – 01:00</w:t>
            </w:r>
          </w:p>
        </w:tc>
        <w:tc>
          <w:tcPr>
            <w:tcW w:w="3984" w:type="pct"/>
            <w:tcBorders>
              <w:top w:val="single" w:sz="4" w:space="0" w:color="auto"/>
              <w:left w:val="single" w:sz="4" w:space="0" w:color="auto"/>
              <w:bottom w:val="single" w:sz="4" w:space="0" w:color="auto"/>
              <w:right w:val="single" w:sz="4" w:space="0" w:color="auto"/>
            </w:tcBorders>
            <w:vAlign w:val="center"/>
          </w:tcPr>
          <w:p w:rsidR="00BD5D7A" w:rsidRDefault="00BD5D7A" w:rsidP="008F7A85">
            <w:pPr>
              <w:cnfStyle w:val="000000100000" w:firstRow="0" w:lastRow="0" w:firstColumn="0" w:lastColumn="0" w:oddVBand="0" w:evenVBand="0" w:oddHBand="1" w:evenHBand="0" w:firstRowFirstColumn="0" w:firstRowLastColumn="0" w:lastRowFirstColumn="0" w:lastRowLastColumn="0"/>
            </w:pPr>
            <w:r>
              <w:t>GHG Roadmap: Status and way forward</w:t>
            </w:r>
            <w:r w:rsidR="00FB70CE">
              <w:t xml:space="preserve"> (M. Dowell)</w:t>
            </w:r>
          </w:p>
          <w:p w:rsidR="00D31639" w:rsidRPr="00D31639" w:rsidRDefault="00D31639" w:rsidP="00337A3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eastAsia="en-GB"/>
              </w:rPr>
            </w:pPr>
            <w:r w:rsidRPr="00D31639">
              <w:rPr>
                <w:lang w:eastAsia="en-GB"/>
              </w:rPr>
              <w:t xml:space="preserve">Item 5 - </w:t>
            </w:r>
            <w:proofErr w:type="spellStart"/>
            <w:r w:rsidRPr="00D31639">
              <w:rPr>
                <w:lang w:eastAsia="en-GB"/>
              </w:rPr>
              <w:t>CEOS_CGMS_GHG_Constellation_Roadmap</w:t>
            </w:r>
            <w:proofErr w:type="spellEnd"/>
            <w:r w:rsidRPr="00D31639">
              <w:rPr>
                <w:lang w:eastAsia="en-GB"/>
              </w:rPr>
              <w:t>_ V2.3_cleaned</w:t>
            </w:r>
          </w:p>
        </w:tc>
      </w:tr>
      <w:tr w:rsidR="00BD5D7A" w:rsidTr="00ED175B">
        <w:tc>
          <w:tcPr>
            <w:cnfStyle w:val="001000000000" w:firstRow="0" w:lastRow="0" w:firstColumn="1" w:lastColumn="0" w:oddVBand="0" w:evenVBand="0" w:oddHBand="0" w:evenHBand="0" w:firstRowFirstColumn="0" w:firstRowLastColumn="0" w:lastRowFirstColumn="0" w:lastRowLastColumn="0"/>
            <w:tcW w:w="1016" w:type="pct"/>
            <w:tcBorders>
              <w:top w:val="single" w:sz="4" w:space="0" w:color="auto"/>
              <w:left w:val="single" w:sz="4" w:space="0" w:color="auto"/>
              <w:bottom w:val="single" w:sz="4" w:space="0" w:color="auto"/>
              <w:right w:val="single" w:sz="4" w:space="0" w:color="auto"/>
            </w:tcBorders>
            <w:vAlign w:val="center"/>
          </w:tcPr>
          <w:p w:rsidR="00BD5D7A" w:rsidRPr="009C5943" w:rsidRDefault="00BD5D7A" w:rsidP="008F7A85">
            <w:r>
              <w:t>01:00</w:t>
            </w:r>
            <w:r w:rsidR="00E95FA6">
              <w:t xml:space="preserve"> – 02:0</w:t>
            </w:r>
            <w:r w:rsidRPr="009C5943">
              <w:t>0</w:t>
            </w:r>
          </w:p>
        </w:tc>
        <w:tc>
          <w:tcPr>
            <w:tcW w:w="3984" w:type="pct"/>
            <w:tcBorders>
              <w:top w:val="single" w:sz="4" w:space="0" w:color="auto"/>
              <w:left w:val="single" w:sz="4" w:space="0" w:color="auto"/>
              <w:bottom w:val="single" w:sz="4" w:space="0" w:color="auto"/>
              <w:right w:val="single" w:sz="4" w:space="0" w:color="auto"/>
            </w:tcBorders>
            <w:vAlign w:val="center"/>
          </w:tcPr>
          <w:p w:rsidR="00BD5D7A" w:rsidRPr="009C5943" w:rsidRDefault="00340CD2" w:rsidP="008F7A85">
            <w:pPr>
              <w:cnfStyle w:val="000000000000" w:firstRow="0" w:lastRow="0" w:firstColumn="0" w:lastColumn="0" w:oddVBand="0" w:evenVBand="0" w:oddHBand="0" w:evenHBand="0" w:firstRowFirstColumn="0" w:firstRowLastColumn="0" w:lastRowFirstColumn="0" w:lastRowLastColumn="0"/>
            </w:pPr>
            <w:r w:rsidRPr="00340CD2">
              <w:t xml:space="preserve">Discussion on activities </w:t>
            </w:r>
            <w:r w:rsidRPr="00340CD2">
              <w:t xml:space="preserve">specific to </w:t>
            </w:r>
            <w:r w:rsidRPr="00340CD2">
              <w:t xml:space="preserve">the </w:t>
            </w:r>
            <w:proofErr w:type="spellStart"/>
            <w:r w:rsidRPr="00340CD2">
              <w:t>WGClimate</w:t>
            </w:r>
            <w:proofErr w:type="spellEnd"/>
            <w:r w:rsidRPr="00340CD2">
              <w:t xml:space="preserve"> and GHG Task Team such as </w:t>
            </w:r>
            <w:r w:rsidRPr="00340CD2">
              <w:t>engagement with CGMS</w:t>
            </w:r>
            <w:r w:rsidRPr="00340CD2">
              <w:t xml:space="preserve">, </w:t>
            </w:r>
            <w:r w:rsidRPr="00340CD2">
              <w:t>engagement with UNFCCC</w:t>
            </w:r>
            <w:r w:rsidRPr="00340CD2">
              <w:t xml:space="preserve">, </w:t>
            </w:r>
            <w:r w:rsidRPr="00340CD2">
              <w:t xml:space="preserve">GCOS </w:t>
            </w:r>
            <w:r w:rsidRPr="00340CD2">
              <w:t>re</w:t>
            </w:r>
            <w:r w:rsidRPr="00340CD2">
              <w:t>quirements for GHG</w:t>
            </w:r>
            <w:r w:rsidRPr="00340CD2">
              <w:t xml:space="preserve">, </w:t>
            </w:r>
            <w:r w:rsidRPr="00340CD2">
              <w:t>user involvement</w:t>
            </w:r>
            <w:r w:rsidRPr="00340CD2">
              <w:t>, preparation</w:t>
            </w:r>
            <w:r w:rsidRPr="00340CD2">
              <w:t xml:space="preserve"> for </w:t>
            </w:r>
            <w:r w:rsidRPr="00340CD2">
              <w:t>CGMS Plenary</w:t>
            </w:r>
            <w:r>
              <w:t xml:space="preserve"> (M. Dowell)</w:t>
            </w:r>
          </w:p>
        </w:tc>
      </w:tr>
      <w:tr w:rsidR="00BD5D7A" w:rsidTr="00ED1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Borders>
              <w:top w:val="single" w:sz="4" w:space="0" w:color="auto"/>
              <w:left w:val="single" w:sz="4" w:space="0" w:color="auto"/>
              <w:bottom w:val="single" w:sz="4" w:space="0" w:color="auto"/>
              <w:right w:val="single" w:sz="4" w:space="0" w:color="auto"/>
            </w:tcBorders>
            <w:vAlign w:val="center"/>
          </w:tcPr>
          <w:p w:rsidR="00BD5D7A" w:rsidRPr="009C5943" w:rsidRDefault="00FB70CE" w:rsidP="008F7A85">
            <w:r>
              <w:t>02:00 – 02</w:t>
            </w:r>
            <w:r w:rsidR="00BD5D7A" w:rsidRPr="009C5943">
              <w:t>:</w:t>
            </w:r>
            <w:r>
              <w:t>15</w:t>
            </w:r>
          </w:p>
        </w:tc>
        <w:tc>
          <w:tcPr>
            <w:tcW w:w="3984" w:type="pct"/>
            <w:tcBorders>
              <w:top w:val="single" w:sz="4" w:space="0" w:color="auto"/>
              <w:left w:val="single" w:sz="4" w:space="0" w:color="auto"/>
              <w:bottom w:val="single" w:sz="4" w:space="0" w:color="auto"/>
              <w:right w:val="single" w:sz="4" w:space="0" w:color="auto"/>
            </w:tcBorders>
            <w:vAlign w:val="center"/>
          </w:tcPr>
          <w:p w:rsidR="00BD5D7A" w:rsidRPr="009C5943" w:rsidRDefault="00BD5D7A" w:rsidP="008F7A85">
            <w:pPr>
              <w:cnfStyle w:val="000000100000" w:firstRow="0" w:lastRow="0" w:firstColumn="0" w:lastColumn="0" w:oddVBand="0" w:evenVBand="0" w:oddHBand="1" w:evenHBand="0" w:firstRowFirstColumn="0" w:firstRowLastColumn="0" w:lastRowFirstColumn="0" w:lastRowLastColumn="0"/>
            </w:pPr>
            <w:r w:rsidRPr="009C5943">
              <w:t>Break</w:t>
            </w:r>
          </w:p>
        </w:tc>
      </w:tr>
    </w:tbl>
    <w:p w:rsidR="00E05CE3" w:rsidRDefault="001250C4" w:rsidP="008F7A85">
      <w:pPr>
        <w:pStyle w:val="ListParagraph"/>
      </w:pPr>
    </w:p>
    <w:p w:rsidR="001250C4" w:rsidRDefault="001250C4">
      <w:pPr>
        <w:jc w:val="left"/>
        <w:rPr>
          <w:b/>
        </w:rPr>
      </w:pPr>
      <w:r>
        <w:rPr>
          <w:b/>
        </w:rPr>
        <w:br w:type="page"/>
      </w:r>
    </w:p>
    <w:p w:rsidR="00763248" w:rsidRPr="005D360C" w:rsidRDefault="00FB70CE" w:rsidP="005D360C">
      <w:pPr>
        <w:pStyle w:val="ListParagraph"/>
        <w:numPr>
          <w:ilvl w:val="0"/>
          <w:numId w:val="1"/>
        </w:numPr>
        <w:ind w:left="357" w:hanging="357"/>
        <w:rPr>
          <w:b/>
        </w:rPr>
      </w:pPr>
      <w:r w:rsidRPr="005D360C">
        <w:rPr>
          <w:b/>
        </w:rPr>
        <w:t>Case Studies for Climate Data Records</w:t>
      </w:r>
    </w:p>
    <w:p w:rsidR="00763248" w:rsidRDefault="00763248" w:rsidP="008F7A85"/>
    <w:tbl>
      <w:tblPr>
        <w:tblStyle w:val="MediumList1-Accent1"/>
        <w:tblW w:w="5000" w:type="pct"/>
        <w:tblLook w:val="04A0" w:firstRow="1" w:lastRow="0" w:firstColumn="1" w:lastColumn="0" w:noHBand="0" w:noVBand="1"/>
      </w:tblPr>
      <w:tblGrid>
        <w:gridCol w:w="1842"/>
        <w:gridCol w:w="7168"/>
      </w:tblGrid>
      <w:tr w:rsidR="00FB70CE" w:rsidRPr="00F849C4" w:rsidTr="00391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vAlign w:val="center"/>
          </w:tcPr>
          <w:p w:rsidR="00FB70CE" w:rsidRPr="00FB70CE" w:rsidRDefault="00FB70CE" w:rsidP="008F7A85">
            <w:r w:rsidRPr="00FB70CE">
              <w:t>02:15 – 02:30</w:t>
            </w:r>
          </w:p>
        </w:tc>
        <w:tc>
          <w:tcPr>
            <w:tcW w:w="3978" w:type="pct"/>
            <w:tcBorders>
              <w:top w:val="single" w:sz="4" w:space="0" w:color="auto"/>
              <w:left w:val="single" w:sz="4" w:space="0" w:color="auto"/>
              <w:bottom w:val="single" w:sz="4" w:space="0" w:color="auto"/>
              <w:right w:val="single" w:sz="4" w:space="0" w:color="auto"/>
            </w:tcBorders>
            <w:vAlign w:val="center"/>
          </w:tcPr>
          <w:p w:rsidR="00FB70CE" w:rsidRPr="00FB70CE" w:rsidRDefault="00FB70CE" w:rsidP="008F7A85">
            <w:pPr>
              <w:cnfStyle w:val="100000000000" w:firstRow="1" w:lastRow="0" w:firstColumn="0" w:lastColumn="0" w:oddVBand="0" w:evenVBand="0" w:oddHBand="0" w:evenHBand="0" w:firstRowFirstColumn="0" w:firstRowLastColumn="0" w:lastRowFirstColumn="0" w:lastRowLastColumn="0"/>
            </w:pPr>
            <w:r w:rsidRPr="00FB70CE">
              <w:t>Objectives for Case Studies on Climate Data Records</w:t>
            </w:r>
            <w:r w:rsidR="00340CD2">
              <w:t xml:space="preserve"> (J Schulz)</w:t>
            </w:r>
          </w:p>
        </w:tc>
      </w:tr>
      <w:tr w:rsidR="00763248" w:rsidRPr="00F849C4" w:rsidTr="0039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vAlign w:val="center"/>
          </w:tcPr>
          <w:p w:rsidR="00763248" w:rsidRPr="00FB70CE" w:rsidRDefault="00FB70CE" w:rsidP="008F7A85">
            <w:r>
              <w:t>02:30 – 03</w:t>
            </w:r>
            <w:r w:rsidR="00763248" w:rsidRPr="00FB70CE">
              <w:t>:</w:t>
            </w:r>
            <w:r>
              <w:t>00</w:t>
            </w:r>
          </w:p>
        </w:tc>
        <w:tc>
          <w:tcPr>
            <w:tcW w:w="3978" w:type="pct"/>
            <w:tcBorders>
              <w:top w:val="single" w:sz="4" w:space="0" w:color="auto"/>
              <w:left w:val="single" w:sz="4" w:space="0" w:color="auto"/>
              <w:bottom w:val="single" w:sz="4" w:space="0" w:color="auto"/>
              <w:right w:val="single" w:sz="4" w:space="0" w:color="auto"/>
            </w:tcBorders>
            <w:vAlign w:val="center"/>
          </w:tcPr>
          <w:p w:rsidR="00763248" w:rsidRDefault="00FB70CE" w:rsidP="008F7A85">
            <w:pPr>
              <w:cnfStyle w:val="000000100000" w:firstRow="0" w:lastRow="0" w:firstColumn="0" w:lastColumn="0" w:oddVBand="0" w:evenVBand="0" w:oddHBand="1" w:evenHBand="0" w:firstRowFirstColumn="0" w:firstRowLastColumn="0" w:lastRowFirstColumn="0" w:lastRowLastColumn="0"/>
            </w:pPr>
            <w:r w:rsidRPr="00FB70CE">
              <w:t>Organisation of Case Studies (W. Balogh)</w:t>
            </w:r>
          </w:p>
          <w:p w:rsidR="00340CD2" w:rsidRPr="00340CD2" w:rsidRDefault="00340CD2" w:rsidP="00337A3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340CD2">
              <w:t>Item 6 - Template for Case Studies on Satellites for Climate Services</w:t>
            </w:r>
          </w:p>
          <w:p w:rsidR="00340CD2" w:rsidRPr="00340CD2" w:rsidRDefault="00340CD2" w:rsidP="00337A3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hyperlink r:id="rId9" w:history="1">
              <w:r w:rsidRPr="00340CD2">
                <w:t>https://www.surveymonkey.com/r/ClimateA</w:t>
              </w:r>
            </w:hyperlink>
            <w:r w:rsidRPr="00340CD2">
              <w:t xml:space="preserve"> – Survey to obtain case-study metadata (</w:t>
            </w:r>
            <w:proofErr w:type="gramStart"/>
            <w:r w:rsidRPr="00340CD2">
              <w:t>1st</w:t>
            </w:r>
            <w:proofErr w:type="gramEnd"/>
            <w:r w:rsidRPr="00340CD2">
              <w:t xml:space="preserve"> steps for selection of case studies).</w:t>
            </w:r>
          </w:p>
          <w:p w:rsidR="00340CD2" w:rsidRPr="00340CD2" w:rsidRDefault="00340CD2" w:rsidP="00337A3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val="en-US"/>
              </w:rPr>
            </w:pPr>
            <w:hyperlink r:id="rId10" w:history="1">
              <w:r w:rsidRPr="00340CD2">
                <w:t>https://www.surveymonkey.com/r/ClimateB</w:t>
              </w:r>
            </w:hyperlink>
            <w:r w:rsidRPr="00340CD2">
              <w:t xml:space="preserve"> – Survey to upload case-study text and images (following selection in the 1st step).</w:t>
            </w:r>
          </w:p>
        </w:tc>
      </w:tr>
      <w:tr w:rsidR="00FB70CE" w:rsidRPr="00F849C4" w:rsidTr="00391696">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vAlign w:val="center"/>
          </w:tcPr>
          <w:p w:rsidR="00FB70CE" w:rsidRPr="00FB70CE" w:rsidRDefault="00FB70CE" w:rsidP="008F7A85">
            <w:r>
              <w:t>03:00</w:t>
            </w:r>
            <w:r w:rsidRPr="00FB70CE">
              <w:t xml:space="preserve"> – 03:</w:t>
            </w:r>
            <w:r>
              <w:t>4</w:t>
            </w:r>
            <w:r w:rsidRPr="00FB70CE">
              <w:t>5</w:t>
            </w:r>
          </w:p>
        </w:tc>
        <w:tc>
          <w:tcPr>
            <w:tcW w:w="3978" w:type="pct"/>
            <w:tcBorders>
              <w:top w:val="single" w:sz="4" w:space="0" w:color="auto"/>
              <w:left w:val="single" w:sz="4" w:space="0" w:color="auto"/>
              <w:bottom w:val="single" w:sz="4" w:space="0" w:color="auto"/>
              <w:right w:val="single" w:sz="4" w:space="0" w:color="auto"/>
            </w:tcBorders>
            <w:vAlign w:val="center"/>
          </w:tcPr>
          <w:p w:rsidR="00FB70CE" w:rsidRPr="00FB70CE" w:rsidRDefault="00FB70CE" w:rsidP="008F7A85">
            <w:pPr>
              <w:cnfStyle w:val="000000000000" w:firstRow="0" w:lastRow="0" w:firstColumn="0" w:lastColumn="0" w:oddVBand="0" w:evenVBand="0" w:oddHBand="0" w:evenHBand="0" w:firstRowFirstColumn="0" w:firstRowLastColumn="0" w:lastRowFirstColumn="0" w:lastRowLastColumn="0"/>
            </w:pPr>
            <w:r>
              <w:t xml:space="preserve">Proposals for Case Studies and </w:t>
            </w:r>
            <w:r w:rsidRPr="00FB70CE">
              <w:t>Discussion</w:t>
            </w:r>
            <w:r>
              <w:t xml:space="preserve"> (All)</w:t>
            </w:r>
          </w:p>
        </w:tc>
      </w:tr>
      <w:tr w:rsidR="00763248" w:rsidRPr="00F849C4" w:rsidTr="0039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vAlign w:val="center"/>
          </w:tcPr>
          <w:p w:rsidR="00763248" w:rsidRPr="00FB70CE" w:rsidRDefault="00FB70CE" w:rsidP="008F7A85">
            <w:r w:rsidRPr="00FB70CE">
              <w:t>03:45 – 04:00</w:t>
            </w:r>
          </w:p>
        </w:tc>
        <w:tc>
          <w:tcPr>
            <w:tcW w:w="3978" w:type="pct"/>
            <w:tcBorders>
              <w:top w:val="single" w:sz="4" w:space="0" w:color="auto"/>
              <w:left w:val="single" w:sz="4" w:space="0" w:color="auto"/>
              <w:bottom w:val="single" w:sz="4" w:space="0" w:color="auto"/>
              <w:right w:val="single" w:sz="4" w:space="0" w:color="auto"/>
            </w:tcBorders>
            <w:vAlign w:val="center"/>
          </w:tcPr>
          <w:p w:rsidR="00763248" w:rsidRPr="00FB70CE" w:rsidRDefault="00FB70CE" w:rsidP="008F7A85">
            <w:pPr>
              <w:cnfStyle w:val="000000100000" w:firstRow="0" w:lastRow="0" w:firstColumn="0" w:lastColumn="0" w:oddVBand="0" w:evenVBand="0" w:oddHBand="1" w:evenHBand="0" w:firstRowFirstColumn="0" w:firstRowLastColumn="0" w:lastRowFirstColumn="0" w:lastRowLastColumn="0"/>
            </w:pPr>
            <w:r w:rsidRPr="00FB70CE">
              <w:t>Summary of the Day (J Schulz)</w:t>
            </w:r>
          </w:p>
        </w:tc>
      </w:tr>
    </w:tbl>
    <w:p w:rsidR="00BD5D7A" w:rsidRPr="00FB70CE" w:rsidRDefault="00BD5D7A" w:rsidP="008F7A85"/>
    <w:tbl>
      <w:tblPr>
        <w:tblStyle w:val="MediumList1-Accent1"/>
        <w:tblW w:w="9071" w:type="dxa"/>
        <w:tblLook w:val="04A0" w:firstRow="1" w:lastRow="0" w:firstColumn="1" w:lastColumn="0" w:noHBand="0" w:noVBand="1"/>
      </w:tblPr>
      <w:tblGrid>
        <w:gridCol w:w="1847"/>
        <w:gridCol w:w="7224"/>
      </w:tblGrid>
      <w:tr w:rsidR="00BD5D7A" w:rsidTr="005B0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bottom w:val="single" w:sz="4" w:space="0" w:color="auto"/>
            </w:tcBorders>
          </w:tcPr>
          <w:p w:rsidR="00BD5D7A" w:rsidRPr="00EF76B5" w:rsidRDefault="001250C4" w:rsidP="008F7A85">
            <w:r>
              <w:t>End of Meeting</w:t>
            </w:r>
          </w:p>
        </w:tc>
        <w:tc>
          <w:tcPr>
            <w:tcW w:w="7224" w:type="dxa"/>
            <w:tcBorders>
              <w:bottom w:val="single" w:sz="4" w:space="0" w:color="auto"/>
            </w:tcBorders>
          </w:tcPr>
          <w:p w:rsidR="00BD5D7A" w:rsidRPr="001346D2" w:rsidRDefault="00BD5D7A" w:rsidP="008F7A85">
            <w:pPr>
              <w:cnfStyle w:val="100000000000" w:firstRow="1" w:lastRow="0" w:firstColumn="0" w:lastColumn="0" w:oddVBand="0" w:evenVBand="0" w:oddHBand="0" w:evenHBand="0" w:firstRowFirstColumn="0" w:firstRowLastColumn="0" w:lastRowFirstColumn="0" w:lastRowLastColumn="0"/>
            </w:pPr>
          </w:p>
        </w:tc>
      </w:tr>
    </w:tbl>
    <w:p w:rsidR="00532A2B" w:rsidRDefault="00532A2B" w:rsidP="008F7A85"/>
    <w:p w:rsidR="00832660" w:rsidRPr="003E696C" w:rsidRDefault="00832660" w:rsidP="00832660">
      <w:pPr>
        <w:pStyle w:val="Heading1"/>
      </w:pPr>
      <w:bookmarkStart w:id="0" w:name="_Toc35930747"/>
      <w:r>
        <w:t>Technology</w:t>
      </w:r>
      <w:bookmarkEnd w:id="0"/>
    </w:p>
    <w:p w:rsidR="00832660" w:rsidRDefault="00832660" w:rsidP="00832660">
      <w:pPr>
        <w:pStyle w:val="Heading2"/>
      </w:pPr>
      <w:bookmarkStart w:id="1" w:name="_Toc35930748"/>
      <w:r>
        <w:t>Tools</w:t>
      </w:r>
      <w:bookmarkEnd w:id="1"/>
    </w:p>
    <w:p w:rsidR="00832660" w:rsidRDefault="00832660" w:rsidP="00337A32">
      <w:pPr>
        <w:pStyle w:val="ListParagraph"/>
        <w:numPr>
          <w:ilvl w:val="0"/>
          <w:numId w:val="13"/>
        </w:numPr>
        <w:spacing w:after="160" w:line="259" w:lineRule="auto"/>
      </w:pPr>
      <w:r w:rsidRPr="00EB79E6">
        <w:rPr>
          <w:b/>
        </w:rPr>
        <w:t>Zoom</w:t>
      </w:r>
      <w:r>
        <w:t xml:space="preserve"> will be the primary tool used for the meeting.  Participants will view presentations, make verbal interventions, and hear the verbal interventions of other participants through Zoom. Zoom connection details </w:t>
      </w:r>
      <w:proofErr w:type="gramStart"/>
      <w:r>
        <w:t>are provided</w:t>
      </w:r>
      <w:proofErr w:type="gramEnd"/>
      <w:r>
        <w:t xml:space="preserve"> below. </w:t>
      </w:r>
    </w:p>
    <w:p w:rsidR="00832660" w:rsidRPr="00832660" w:rsidRDefault="00832660" w:rsidP="00337A32">
      <w:pPr>
        <w:pStyle w:val="ListParagraph"/>
        <w:numPr>
          <w:ilvl w:val="0"/>
          <w:numId w:val="13"/>
        </w:numPr>
        <w:spacing w:after="160" w:line="259" w:lineRule="auto"/>
      </w:pPr>
      <w:proofErr w:type="spellStart"/>
      <w:r>
        <w:rPr>
          <w:b/>
        </w:rPr>
        <w:t>Webex</w:t>
      </w:r>
      <w:proofErr w:type="spellEnd"/>
      <w:r>
        <w:rPr>
          <w:b/>
        </w:rPr>
        <w:t xml:space="preserve"> </w:t>
      </w:r>
      <w:r w:rsidRPr="00832660">
        <w:t>will be the backup tool used for the meeting should Zoom fail.</w:t>
      </w:r>
      <w:r>
        <w:rPr>
          <w:b/>
        </w:rPr>
        <w:t xml:space="preserve"> </w:t>
      </w:r>
      <w:proofErr w:type="spellStart"/>
      <w:r w:rsidRPr="00832660">
        <w:t>Webex</w:t>
      </w:r>
      <w:proofErr w:type="spellEnd"/>
      <w:r w:rsidRPr="00832660">
        <w:t xml:space="preserve"> connection details </w:t>
      </w:r>
      <w:proofErr w:type="gramStart"/>
      <w:r w:rsidRPr="00832660">
        <w:t>are provided</w:t>
      </w:r>
      <w:proofErr w:type="gramEnd"/>
      <w:r w:rsidRPr="00832660">
        <w:t xml:space="preserve"> </w:t>
      </w:r>
      <w:r>
        <w:t>below</w:t>
      </w:r>
      <w:r w:rsidRPr="00832660">
        <w:t xml:space="preserve">. </w:t>
      </w:r>
    </w:p>
    <w:p w:rsidR="00832660" w:rsidRPr="007A59E3" w:rsidRDefault="00832660" w:rsidP="00337A32">
      <w:pPr>
        <w:pStyle w:val="ListParagraph"/>
        <w:numPr>
          <w:ilvl w:val="0"/>
          <w:numId w:val="13"/>
        </w:numPr>
        <w:spacing w:after="160" w:line="259" w:lineRule="auto"/>
      </w:pPr>
      <w:r w:rsidRPr="003E696C">
        <w:rPr>
          <w:b/>
        </w:rPr>
        <w:t>Sli.do</w:t>
      </w:r>
      <w:r w:rsidRPr="007A59E3">
        <w:t xml:space="preserve"> </w:t>
      </w:r>
      <w:proofErr w:type="gramStart"/>
      <w:r w:rsidRPr="007A59E3">
        <w:t>will be used</w:t>
      </w:r>
      <w:proofErr w:type="gramEnd"/>
      <w:r w:rsidRPr="007A59E3">
        <w:t xml:space="preserve"> </w:t>
      </w:r>
      <w:r>
        <w:t xml:space="preserve">to enable participants to request interventions and make comments.  All participants should monitor sli.do throughout the meeting.  Details </w:t>
      </w:r>
      <w:proofErr w:type="gramStart"/>
      <w:r>
        <w:t>are provided</w:t>
      </w:r>
      <w:proofErr w:type="gramEnd"/>
      <w:r>
        <w:t xml:space="preserve"> below.</w:t>
      </w:r>
    </w:p>
    <w:p w:rsidR="00832660" w:rsidRPr="00EE7873" w:rsidRDefault="00832660" w:rsidP="00832660">
      <w:r>
        <w:t xml:space="preserve">We will </w:t>
      </w:r>
      <w:r>
        <w:rPr>
          <w:b/>
        </w:rPr>
        <w:t xml:space="preserve">not </w:t>
      </w:r>
      <w:r>
        <w:t xml:space="preserve">use both Zoom and </w:t>
      </w:r>
      <w:proofErr w:type="spellStart"/>
      <w:r>
        <w:t>Webex</w:t>
      </w:r>
      <w:proofErr w:type="spellEnd"/>
      <w:r>
        <w:t xml:space="preserve"> at the same time.  It will be one or the other.  Zoom </w:t>
      </w:r>
      <w:proofErr w:type="gramStart"/>
      <w:r>
        <w:t>will be used</w:t>
      </w:r>
      <w:proofErr w:type="gramEnd"/>
      <w:r>
        <w:t xml:space="preserve"> unless there is a major technical fault, in which case all users will switch to </w:t>
      </w:r>
      <w:proofErr w:type="spellStart"/>
      <w:r>
        <w:t>Webex</w:t>
      </w:r>
      <w:proofErr w:type="spellEnd"/>
      <w:r>
        <w:t>.</w:t>
      </w:r>
    </w:p>
    <w:p w:rsidR="00832660" w:rsidRDefault="00832660" w:rsidP="00832660">
      <w:r>
        <w:t>Should there be a major issue with Zoom, we will advise participants that it will b</w:t>
      </w:r>
      <w:r w:rsidR="00337A32">
        <w:t xml:space="preserve">e necessary to switch. </w:t>
      </w:r>
      <w:r>
        <w:t xml:space="preserve">This advice </w:t>
      </w:r>
      <w:proofErr w:type="gramStart"/>
      <w:r>
        <w:t>will be provided</w:t>
      </w:r>
      <w:proofErr w:type="gramEnd"/>
      <w:r>
        <w:t xml:space="preserve"> </w:t>
      </w:r>
      <w:r w:rsidRPr="008F20CF">
        <w:t>in the</w:t>
      </w:r>
      <w:r>
        <w:t xml:space="preserve"> call (if possible) as well as via</w:t>
      </w:r>
      <w:r w:rsidRPr="008F20CF">
        <w:t xml:space="preserve"> a group email t</w:t>
      </w:r>
      <w:r>
        <w:t>o registrants.</w:t>
      </w:r>
    </w:p>
    <w:p w:rsidR="00832660" w:rsidRDefault="00832660" w:rsidP="00832660"/>
    <w:p w:rsidR="00832660" w:rsidRDefault="00832660" w:rsidP="00832660">
      <w:pPr>
        <w:pStyle w:val="Heading2"/>
      </w:pPr>
      <w:bookmarkStart w:id="2" w:name="_Toc35930749"/>
      <w:r>
        <w:t>Session Limits</w:t>
      </w:r>
      <w:bookmarkEnd w:id="2"/>
    </w:p>
    <w:p w:rsidR="00832660" w:rsidRDefault="00832660" w:rsidP="00832660">
      <w:r>
        <w:t>The tools do not seem to have any inherent ‘session limits’, and users should not need to ‘reconnect’ during each day’s session.</w:t>
      </w:r>
    </w:p>
    <w:p w:rsidR="00832660" w:rsidRDefault="00832660" w:rsidP="00832660"/>
    <w:p w:rsidR="00832660" w:rsidRDefault="00832660" w:rsidP="00832660">
      <w:r>
        <w:t>However, individual users may find that their own systems (e.g. their telephone carriers) impose limits on how long they can remain on a single call.  If this should occur, simply redial or reconnect.  If you continue having trouble please use the technical support channels identified below.</w:t>
      </w:r>
    </w:p>
    <w:p w:rsidR="00832660" w:rsidRDefault="00832660" w:rsidP="00832660"/>
    <w:p w:rsidR="00832660" w:rsidRDefault="00832660" w:rsidP="00832660">
      <w:pPr>
        <w:pStyle w:val="Heading2"/>
      </w:pPr>
      <w:bookmarkStart w:id="3" w:name="_Toc35930750"/>
      <w:r>
        <w:t>Technology Support</w:t>
      </w:r>
      <w:bookmarkEnd w:id="3"/>
    </w:p>
    <w:p w:rsidR="00832660" w:rsidRDefault="00832660" w:rsidP="00832660">
      <w:r w:rsidRPr="008C5805">
        <w:t xml:space="preserve">Technical support will be available for an hour before scheduled start time, </w:t>
      </w:r>
      <w:r>
        <w:t>using the</w:t>
      </w:r>
      <w:r w:rsidRPr="008C5805">
        <w:t xml:space="preserve"> sli.do channel </w:t>
      </w:r>
      <w:r>
        <w:rPr>
          <w:b/>
        </w:rPr>
        <w:t>#19937</w:t>
      </w:r>
      <w:r w:rsidR="001250C4">
        <w:rPr>
          <w:b/>
        </w:rPr>
        <w:t>.</w:t>
      </w:r>
    </w:p>
    <w:p w:rsidR="00832660" w:rsidRDefault="00832660" w:rsidP="00832660"/>
    <w:p w:rsidR="00832660" w:rsidRDefault="00832660" w:rsidP="00832660">
      <w:r>
        <w:t>We will do our best to help you resolve any issues, but please bear in mind that diagnosing technical issues that may be at your end, or that may involve third party software or network providers, may simply not be possible and the meeting will need to proceed.</w:t>
      </w:r>
    </w:p>
    <w:p w:rsidR="00832660" w:rsidRPr="001E48AD" w:rsidRDefault="00832660" w:rsidP="00832660"/>
    <w:p w:rsidR="00832660" w:rsidRDefault="00832660" w:rsidP="00832660">
      <w:pPr>
        <w:pStyle w:val="Heading2"/>
      </w:pPr>
      <w:bookmarkStart w:id="4" w:name="_Toc35930751"/>
      <w:r>
        <w:t>Video and Cameras</w:t>
      </w:r>
      <w:bookmarkEnd w:id="4"/>
    </w:p>
    <w:p w:rsidR="00832660" w:rsidRDefault="00832660" w:rsidP="00832660">
      <w:r>
        <w:t xml:space="preserve">To keep bandwidth requirements low, video </w:t>
      </w:r>
      <w:proofErr w:type="gramStart"/>
      <w:r>
        <w:t xml:space="preserve">will </w:t>
      </w:r>
      <w:r w:rsidRPr="003B4BDA">
        <w:rPr>
          <w:b/>
        </w:rPr>
        <w:t>not be used</w:t>
      </w:r>
      <w:proofErr w:type="gramEnd"/>
      <w:r>
        <w:t xml:space="preserve">.  Please </w:t>
      </w:r>
      <w:r w:rsidRPr="003B4BDA">
        <w:rPr>
          <w:b/>
        </w:rPr>
        <w:t>do not</w:t>
      </w:r>
      <w:r>
        <w:t xml:space="preserve"> share your camera.</w:t>
      </w:r>
    </w:p>
    <w:p w:rsidR="00832660" w:rsidRPr="003B4BDA" w:rsidRDefault="00832660" w:rsidP="00832660"/>
    <w:p w:rsidR="00832660" w:rsidRDefault="00832660" w:rsidP="00832660">
      <w:pPr>
        <w:pStyle w:val="Heading2"/>
      </w:pPr>
      <w:bookmarkStart w:id="5" w:name="_Toc35930752"/>
      <w:r>
        <w:t>Audio Controls and Quality</w:t>
      </w:r>
      <w:bookmarkEnd w:id="5"/>
    </w:p>
    <w:p w:rsidR="00832660" w:rsidRDefault="00832660" w:rsidP="00832660">
      <w:r w:rsidRPr="002C0FF6">
        <w:t xml:space="preserve">All </w:t>
      </w:r>
      <w:r>
        <w:t xml:space="preserve">participants, excluding the WG Chairs, </w:t>
      </w:r>
      <w:proofErr w:type="gramStart"/>
      <w:r>
        <w:t>will be muted</w:t>
      </w:r>
      <w:proofErr w:type="gramEnd"/>
      <w:r>
        <w:t xml:space="preserve"> by default.  </w:t>
      </w:r>
    </w:p>
    <w:p w:rsidR="005D360C" w:rsidRDefault="005D360C" w:rsidP="00832660"/>
    <w:p w:rsidR="00832660" w:rsidRDefault="00832660" w:rsidP="00832660">
      <w:r>
        <w:t xml:space="preserve">All participants should stay muted unless invited to intervene or present by the </w:t>
      </w:r>
      <w:r w:rsidR="005D360C">
        <w:t xml:space="preserve">WG </w:t>
      </w:r>
      <w:r>
        <w:t>Chairs in accordance with the below protocols.</w:t>
      </w:r>
    </w:p>
    <w:p w:rsidR="00832660" w:rsidRDefault="00832660" w:rsidP="00832660"/>
    <w:p w:rsidR="00832660" w:rsidRDefault="00832660" w:rsidP="00832660">
      <w:r w:rsidRPr="00075E8F">
        <w:rPr>
          <w:b/>
        </w:rPr>
        <w:t>We recommend using individual headsets to participate in the meeting</w:t>
      </w:r>
      <w:r>
        <w:t>.  This will provide you, and other participants, with the clearest voice quality and the least noise.  If this is not possible, please check your phone setup to ensure minimal disruption from other attendees.</w:t>
      </w:r>
    </w:p>
    <w:p w:rsidR="00832660" w:rsidRDefault="00832660" w:rsidP="00832660">
      <w:r w:rsidRPr="00575A70">
        <w:rPr>
          <w:b/>
        </w:rPr>
        <w:t>Note</w:t>
      </w:r>
      <w:r>
        <w:t>: if a speaker or presenter becomes completely unintelligible or experiences major degradation of sound quality, the WG Chair will immediately mute them, and the meeting will move on.  The speaker or presenter should then seek technical assistance as above.</w:t>
      </w:r>
    </w:p>
    <w:p w:rsidR="00532A2B" w:rsidRDefault="00832660" w:rsidP="00832660">
      <w:r w:rsidRPr="003B4BDA">
        <w:rPr>
          <w:b/>
        </w:rPr>
        <w:t>Note</w:t>
      </w:r>
      <w:r>
        <w:rPr>
          <w:b/>
        </w:rPr>
        <w:t>:</w:t>
      </w:r>
      <w:r w:rsidRPr="003B4BDA">
        <w:rPr>
          <w:b/>
        </w:rPr>
        <w:t xml:space="preserve"> </w:t>
      </w:r>
      <w:r w:rsidRPr="00392A27">
        <w:t xml:space="preserve">if the line is noisy during the call, the WG Chair will mute all callers. Internet callers will be able to unmute using the software interface. All callers </w:t>
      </w:r>
      <w:proofErr w:type="gramStart"/>
      <w:r w:rsidRPr="00392A27">
        <w:t>are asked</w:t>
      </w:r>
      <w:proofErr w:type="gramEnd"/>
      <w:r w:rsidRPr="00392A27">
        <w:t xml:space="preserve"> to mute their lines if they are not speaking.</w:t>
      </w:r>
    </w:p>
    <w:p w:rsidR="00532A2B" w:rsidRPr="00532A2B" w:rsidRDefault="00532A2B" w:rsidP="008F7A85">
      <w:pPr>
        <w:pStyle w:val="Heading1"/>
      </w:pPr>
      <w:r w:rsidRPr="00532A2B">
        <w:lastRenderedPageBreak/>
        <w:t>Connection Details</w:t>
      </w:r>
    </w:p>
    <w:p w:rsidR="00532A2B" w:rsidRDefault="00532A2B" w:rsidP="008F7A85"/>
    <w:p w:rsidR="00532A2B" w:rsidRDefault="00532A2B" w:rsidP="008F7A85">
      <w:pPr>
        <w:pStyle w:val="Heading2"/>
      </w:pPr>
      <w:r>
        <w:t>Zoom Meeting</w:t>
      </w:r>
    </w:p>
    <w:p w:rsidR="00532A2B" w:rsidRPr="008F7A85" w:rsidRDefault="00532A2B" w:rsidP="008F7A85">
      <w:r w:rsidRPr="008F7A85">
        <w:t xml:space="preserve">The virtual Joint CEOS-CGMS Working Group Climate Meeting #12 </w:t>
      </w:r>
      <w:proofErr w:type="gramStart"/>
      <w:r w:rsidRPr="008F7A85">
        <w:t>will be held</w:t>
      </w:r>
      <w:proofErr w:type="gramEnd"/>
      <w:r w:rsidRPr="008F7A85">
        <w:t xml:space="preserve"> as a Zoom meeting:</w:t>
      </w:r>
    </w:p>
    <w:p w:rsidR="00532A2B" w:rsidRDefault="00532A2B" w:rsidP="008F7A85"/>
    <w:tbl>
      <w:tblPr>
        <w:tblW w:w="5000" w:type="pct"/>
        <w:jc w:val="center"/>
        <w:tblCellSpacing w:w="0" w:type="dxa"/>
        <w:tblLayout w:type="fixed"/>
        <w:tblCellMar>
          <w:left w:w="0" w:type="dxa"/>
          <w:right w:w="0" w:type="dxa"/>
        </w:tblCellMar>
        <w:tblLook w:val="04A0" w:firstRow="1" w:lastRow="0" w:firstColumn="1" w:lastColumn="0" w:noHBand="0" w:noVBand="1"/>
      </w:tblPr>
      <w:tblGrid>
        <w:gridCol w:w="1418"/>
        <w:gridCol w:w="7602"/>
      </w:tblGrid>
      <w:tr w:rsidR="00532A2B" w:rsidTr="005B0F25">
        <w:trPr>
          <w:trHeight w:val="270"/>
          <w:tblCellSpacing w:w="0" w:type="dxa"/>
          <w:jc w:val="center"/>
        </w:trPr>
        <w:tc>
          <w:tcPr>
            <w:tcW w:w="786" w:type="pct"/>
            <w:hideMark/>
          </w:tcPr>
          <w:p w:rsidR="00532A2B" w:rsidRDefault="00532A2B" w:rsidP="008F7A85">
            <w:r>
              <w:t xml:space="preserve">Meeting URL: </w:t>
            </w:r>
          </w:p>
        </w:tc>
        <w:tc>
          <w:tcPr>
            <w:tcW w:w="4214" w:type="pct"/>
            <w:hideMark/>
          </w:tcPr>
          <w:p w:rsidR="00532A2B" w:rsidRDefault="001250C4" w:rsidP="008F7A85">
            <w:pPr>
              <w:rPr>
                <w:rFonts w:ascii="Arial" w:eastAsia="Times New Roman" w:hAnsi="Arial" w:cs="Arial"/>
                <w:color w:val="39394D"/>
                <w:sz w:val="20"/>
                <w:szCs w:val="20"/>
              </w:rPr>
            </w:pPr>
            <w:hyperlink r:id="rId11" w:tgtFrame="_blank" w:history="1">
              <w:r w:rsidR="00532A2B">
                <w:rPr>
                  <w:rStyle w:val="Hyperlink"/>
                  <w:rFonts w:ascii="Arial" w:eastAsia="Times New Roman" w:hAnsi="Arial" w:cs="Arial"/>
                  <w:color w:val="39394D"/>
                  <w:sz w:val="20"/>
                  <w:szCs w:val="20"/>
                </w:rPr>
                <w:t>https://eumetsat.zoom.us/j/91995554790?pwd=Tjg4NTNIUy9RaVdFcnEwSFg4UW5Zdz09</w:t>
              </w:r>
            </w:hyperlink>
            <w:r w:rsidR="00532A2B">
              <w:rPr>
                <w:rFonts w:ascii="Arial" w:eastAsia="Times New Roman" w:hAnsi="Arial" w:cs="Arial"/>
                <w:color w:val="39394D"/>
                <w:sz w:val="20"/>
                <w:szCs w:val="20"/>
              </w:rPr>
              <w:t xml:space="preserve"> </w:t>
            </w:r>
          </w:p>
        </w:tc>
      </w:tr>
      <w:tr w:rsidR="00532A2B" w:rsidTr="005B0F25">
        <w:trPr>
          <w:trHeight w:val="270"/>
          <w:tblCellSpacing w:w="0" w:type="dxa"/>
          <w:jc w:val="center"/>
        </w:trPr>
        <w:tc>
          <w:tcPr>
            <w:tcW w:w="786" w:type="pct"/>
            <w:hideMark/>
          </w:tcPr>
          <w:p w:rsidR="00532A2B" w:rsidRDefault="00532A2B" w:rsidP="008F7A85">
            <w:r>
              <w:t xml:space="preserve">Meeting ID: </w:t>
            </w:r>
          </w:p>
        </w:tc>
        <w:tc>
          <w:tcPr>
            <w:tcW w:w="4214" w:type="pct"/>
            <w:hideMark/>
          </w:tcPr>
          <w:p w:rsidR="00532A2B" w:rsidRDefault="00532A2B" w:rsidP="008F7A85">
            <w:r>
              <w:t>919 9555 4790</w:t>
            </w:r>
          </w:p>
        </w:tc>
      </w:tr>
      <w:tr w:rsidR="00532A2B" w:rsidTr="005B0F25">
        <w:trPr>
          <w:trHeight w:val="270"/>
          <w:tblCellSpacing w:w="0" w:type="dxa"/>
          <w:jc w:val="center"/>
        </w:trPr>
        <w:tc>
          <w:tcPr>
            <w:tcW w:w="786" w:type="pct"/>
            <w:hideMark/>
          </w:tcPr>
          <w:p w:rsidR="00532A2B" w:rsidRDefault="00532A2B" w:rsidP="008F7A85">
            <w:r>
              <w:t>Password:</w:t>
            </w:r>
          </w:p>
        </w:tc>
        <w:tc>
          <w:tcPr>
            <w:tcW w:w="4214" w:type="pct"/>
            <w:hideMark/>
          </w:tcPr>
          <w:p w:rsidR="00532A2B" w:rsidRDefault="00532A2B" w:rsidP="008F7A85">
            <w:r>
              <w:t>155688</w:t>
            </w:r>
          </w:p>
        </w:tc>
      </w:tr>
    </w:tbl>
    <w:p w:rsidR="00532A2B" w:rsidRDefault="00532A2B" w:rsidP="008F7A85"/>
    <w:p w:rsidR="00532A2B" w:rsidRDefault="00532A2B" w:rsidP="008F7A85">
      <w:pPr>
        <w:pStyle w:val="Heading2"/>
      </w:pPr>
      <w:proofErr w:type="spellStart"/>
      <w:r>
        <w:t>Webex</w:t>
      </w:r>
      <w:proofErr w:type="spellEnd"/>
      <w:r>
        <w:t xml:space="preserve"> meeting</w:t>
      </w:r>
    </w:p>
    <w:p w:rsidR="00532A2B" w:rsidRDefault="00532A2B" w:rsidP="008F7A85">
      <w:r>
        <w:t xml:space="preserve">Only </w:t>
      </w:r>
      <w:r w:rsidR="00337A32">
        <w:t>in case that Zoom</w:t>
      </w:r>
      <w:r w:rsidRPr="00A21169">
        <w:t xml:space="preserve"> does not work or WG Members are not allowed </w:t>
      </w:r>
      <w:proofErr w:type="gramStart"/>
      <w:r w:rsidRPr="00A21169">
        <w:t>to use</w:t>
      </w:r>
      <w:proofErr w:type="gramEnd"/>
      <w:r w:rsidRPr="00A21169">
        <w:t xml:space="preserve"> zoom there is an alternative </w:t>
      </w:r>
      <w:proofErr w:type="spellStart"/>
      <w:r w:rsidRPr="00A21169">
        <w:t>Webex</w:t>
      </w:r>
      <w:proofErr w:type="spellEnd"/>
      <w:r w:rsidRPr="00A21169">
        <w:t xml:space="preserve"> meeting</w:t>
      </w:r>
      <w:r>
        <w:t xml:space="preserve">: </w:t>
      </w:r>
    </w:p>
    <w:tbl>
      <w:tblPr>
        <w:tblW w:w="0" w:type="auto"/>
        <w:tblCellSpacing w:w="0" w:type="dxa"/>
        <w:tblCellMar>
          <w:left w:w="0" w:type="dxa"/>
          <w:right w:w="0" w:type="dxa"/>
        </w:tblCellMar>
        <w:tblLook w:val="04A0" w:firstRow="1" w:lastRow="0" w:firstColumn="1" w:lastColumn="0" w:noHBand="0" w:noVBand="1"/>
      </w:tblPr>
      <w:tblGrid>
        <w:gridCol w:w="5041"/>
      </w:tblGrid>
      <w:tr w:rsidR="00532A2B" w:rsidTr="001250C4">
        <w:trPr>
          <w:tblCellSpacing w:w="0" w:type="dxa"/>
        </w:trPr>
        <w:tc>
          <w:tcPr>
            <w:tcW w:w="0" w:type="auto"/>
            <w:vAlign w:val="center"/>
            <w:hideMark/>
          </w:tcPr>
          <w:p w:rsidR="00532A2B" w:rsidRDefault="00532A2B" w:rsidP="001250C4">
            <w:pPr>
              <w:pStyle w:val="ListParagraph"/>
              <w:numPr>
                <w:ilvl w:val="0"/>
                <w:numId w:val="14"/>
              </w:numPr>
            </w:pPr>
            <w:r>
              <w:t>Meeting number (access code): 143 340 403</w:t>
            </w:r>
          </w:p>
        </w:tc>
      </w:tr>
      <w:tr w:rsidR="00532A2B" w:rsidTr="001250C4">
        <w:trPr>
          <w:tblCellSpacing w:w="0" w:type="dxa"/>
        </w:trPr>
        <w:tc>
          <w:tcPr>
            <w:tcW w:w="0" w:type="auto"/>
            <w:vAlign w:val="center"/>
            <w:hideMark/>
          </w:tcPr>
          <w:p w:rsidR="00532A2B" w:rsidRDefault="00532A2B" w:rsidP="001250C4">
            <w:pPr>
              <w:pStyle w:val="ListParagraph"/>
              <w:numPr>
                <w:ilvl w:val="0"/>
                <w:numId w:val="14"/>
              </w:numPr>
            </w:pPr>
            <w:r>
              <w:t xml:space="preserve">Meeting password: rEvmjEiN428  </w:t>
            </w:r>
          </w:p>
        </w:tc>
      </w:tr>
      <w:tr w:rsidR="00532A2B" w:rsidTr="001250C4">
        <w:trPr>
          <w:trHeight w:val="480"/>
          <w:tblCellSpacing w:w="0" w:type="dxa"/>
        </w:trPr>
        <w:tc>
          <w:tcPr>
            <w:tcW w:w="0" w:type="auto"/>
            <w:vAlign w:val="center"/>
            <w:hideMark/>
          </w:tcPr>
          <w:p w:rsidR="00532A2B" w:rsidRDefault="00532A2B" w:rsidP="008F7A85"/>
        </w:tc>
      </w:tr>
      <w:tr w:rsidR="00532A2B" w:rsidTr="001250C4">
        <w:trPr>
          <w:tblCellSpacing w:w="0" w:type="dxa"/>
        </w:trPr>
        <w:tc>
          <w:tcPr>
            <w:tcW w:w="0" w:type="auto"/>
            <w:vAlign w:val="center"/>
            <w:hideMark/>
          </w:tcPr>
          <w:tbl>
            <w:tblPr>
              <w:tblW w:w="0" w:type="dxa"/>
              <w:tblCellSpacing w:w="0" w:type="dxa"/>
              <w:tblBorders>
                <w:top w:val="single" w:sz="2" w:space="0" w:color="43A942"/>
                <w:left w:val="single" w:sz="2" w:space="0" w:color="43A942"/>
                <w:bottom w:val="single" w:sz="2" w:space="0" w:color="43A942"/>
                <w:right w:val="single" w:sz="2" w:space="0" w:color="43A942"/>
              </w:tblBorders>
              <w:shd w:val="clear" w:color="auto" w:fill="43A942"/>
              <w:tblCellMar>
                <w:left w:w="0" w:type="dxa"/>
                <w:right w:w="0" w:type="dxa"/>
              </w:tblCellMar>
              <w:tblLook w:val="04A0" w:firstRow="1" w:lastRow="0" w:firstColumn="1" w:lastColumn="0" w:noHBand="0" w:noVBand="1"/>
            </w:tblPr>
            <w:tblGrid>
              <w:gridCol w:w="2781"/>
            </w:tblGrid>
            <w:tr w:rsidR="00532A2B" w:rsidTr="005B0F25">
              <w:trPr>
                <w:tblCellSpacing w:w="0" w:type="dxa"/>
              </w:trPr>
              <w:tc>
                <w:tcPr>
                  <w:tcW w:w="0" w:type="auto"/>
                  <w:tcBorders>
                    <w:top w:val="nil"/>
                    <w:left w:val="nil"/>
                    <w:bottom w:val="nil"/>
                    <w:right w:val="nil"/>
                  </w:tcBorders>
                  <w:shd w:val="clear" w:color="auto" w:fill="43A942"/>
                  <w:tcMar>
                    <w:top w:w="150" w:type="dxa"/>
                    <w:left w:w="540" w:type="dxa"/>
                    <w:bottom w:w="150" w:type="dxa"/>
                    <w:right w:w="540" w:type="dxa"/>
                  </w:tcMar>
                  <w:vAlign w:val="center"/>
                  <w:hideMark/>
                </w:tcPr>
                <w:p w:rsidR="00532A2B" w:rsidRDefault="001250C4" w:rsidP="008F7A85">
                  <w:pPr>
                    <w:rPr>
                      <w:rFonts w:ascii="Times New Roman" w:eastAsia="Times New Roman" w:hAnsi="Times New Roman" w:cs="Times New Roman"/>
                    </w:rPr>
                  </w:pPr>
                  <w:hyperlink r:id="rId12" w:history="1">
                    <w:r w:rsidR="00532A2B">
                      <w:rPr>
                        <w:rStyle w:val="Hyperlink"/>
                        <w:rFonts w:ascii="Arial" w:eastAsia="Times New Roman" w:hAnsi="Arial" w:cs="Arial"/>
                        <w:color w:val="FFFFFF"/>
                        <w:sz w:val="30"/>
                        <w:szCs w:val="30"/>
                      </w:rPr>
                      <w:t>Join meeting</w:t>
                    </w:r>
                  </w:hyperlink>
                </w:p>
              </w:tc>
            </w:tr>
          </w:tbl>
          <w:p w:rsidR="00532A2B" w:rsidRDefault="00532A2B" w:rsidP="008F7A85"/>
        </w:tc>
      </w:tr>
    </w:tbl>
    <w:p w:rsidR="00532A2B" w:rsidRPr="00A21169" w:rsidRDefault="00532A2B" w:rsidP="008F7A85">
      <w:r w:rsidRPr="00A21169">
        <w:t xml:space="preserve">I will inform you if the </w:t>
      </w:r>
      <w:proofErr w:type="spellStart"/>
      <w:r w:rsidRPr="00A21169">
        <w:t>Webex</w:t>
      </w:r>
      <w:proofErr w:type="spellEnd"/>
      <w:r w:rsidRPr="00A21169">
        <w:t xml:space="preserve"> meeting </w:t>
      </w:r>
      <w:proofErr w:type="gramStart"/>
      <w:r w:rsidRPr="00A21169">
        <w:t>will be used</w:t>
      </w:r>
      <w:proofErr w:type="gramEnd"/>
      <w:r w:rsidRPr="00A21169">
        <w:t>.</w:t>
      </w:r>
      <w:r w:rsidR="00337A32">
        <w:t xml:space="preserve"> We will only use one tool at a time.</w:t>
      </w:r>
    </w:p>
    <w:p w:rsidR="00532A2B" w:rsidRDefault="00532A2B" w:rsidP="008F7A85"/>
    <w:p w:rsidR="00BD5D7A" w:rsidRDefault="00532A2B" w:rsidP="008F7A85">
      <w:pPr>
        <w:pStyle w:val="Heading2"/>
      </w:pPr>
      <w:proofErr w:type="spellStart"/>
      <w:r>
        <w:t>Slido</w:t>
      </w:r>
      <w:proofErr w:type="spellEnd"/>
    </w:p>
    <w:p w:rsidR="00532A2B" w:rsidRDefault="00532A2B" w:rsidP="008F7A85">
      <w:pPr>
        <w:pStyle w:val="Heading2"/>
      </w:pPr>
    </w:p>
    <w:p w:rsidR="00532A2B" w:rsidRDefault="008F7A85" w:rsidP="008F7A85">
      <w:r>
        <w:t xml:space="preserve">We will collect questions via </w:t>
      </w:r>
      <w:proofErr w:type="spellStart"/>
      <w:r>
        <w:t>slido</w:t>
      </w:r>
      <w:proofErr w:type="spellEnd"/>
      <w:r>
        <w:t xml:space="preserve"> (</w:t>
      </w:r>
      <w:hyperlink r:id="rId13" w:history="1">
        <w:r w:rsidRPr="002C3FFD">
          <w:rPr>
            <w:rStyle w:val="Hyperlink"/>
          </w:rPr>
          <w:t>www.slido.com</w:t>
        </w:r>
      </w:hyperlink>
      <w:r>
        <w:t>)</w:t>
      </w:r>
    </w:p>
    <w:p w:rsidR="008F7A85" w:rsidRDefault="008F7A85" w:rsidP="008F7A85">
      <w:r>
        <w:t xml:space="preserve">For comments, interventions: </w:t>
      </w:r>
    </w:p>
    <w:p w:rsidR="008F7A85" w:rsidRPr="008F7A85" w:rsidRDefault="008F7A85" w:rsidP="00337A32">
      <w:pPr>
        <w:pStyle w:val="ListParagraph"/>
        <w:numPr>
          <w:ilvl w:val="0"/>
          <w:numId w:val="7"/>
        </w:numPr>
        <w:rPr>
          <w:b/>
        </w:rPr>
      </w:pPr>
      <w:r w:rsidRPr="003E696C">
        <w:t xml:space="preserve">Join at </w:t>
      </w:r>
      <w:hyperlink r:id="rId14" w:history="1">
        <w:r w:rsidRPr="003E696C">
          <w:t>w</w:t>
        </w:r>
        <w:r w:rsidRPr="008F7A85">
          <w:rPr>
            <w:b/>
          </w:rPr>
          <w:t>ww.slido.com</w:t>
        </w:r>
      </w:hyperlink>
      <w:r w:rsidRPr="003E696C">
        <w:t xml:space="preserve"> with the event code: </w:t>
      </w:r>
      <w:r w:rsidRPr="008F7A85">
        <w:rPr>
          <w:b/>
        </w:rPr>
        <w:t>#19937</w:t>
      </w:r>
    </w:p>
    <w:p w:rsidR="008F7A85" w:rsidRDefault="008F7A85" w:rsidP="008F7A85"/>
    <w:p w:rsidR="008F7A85" w:rsidRPr="008F7A85" w:rsidRDefault="008F7A85" w:rsidP="008F7A85">
      <w:pPr>
        <w:rPr>
          <w:b/>
        </w:rPr>
      </w:pPr>
      <w:bookmarkStart w:id="6" w:name="_Toc35930773"/>
      <w:r w:rsidRPr="008F7A85">
        <w:rPr>
          <w:b/>
        </w:rPr>
        <w:t>Sli.do Details</w:t>
      </w:r>
      <w:bookmarkEnd w:id="6"/>
    </w:p>
    <w:p w:rsidR="008F7A85" w:rsidRDefault="008F7A85" w:rsidP="008F7A85">
      <w:r>
        <w:t>Please use your name</w:t>
      </w:r>
      <w:r>
        <w:t xml:space="preserve"> for comments and interventions</w:t>
      </w:r>
      <w:r>
        <w:t>.</w:t>
      </w:r>
      <w:r>
        <w:t xml:space="preserve"> </w:t>
      </w:r>
      <w:r>
        <w:t xml:space="preserve">The following screenshot shows how to set your name on sli.do.  If you do not do </w:t>
      </w:r>
      <w:proofErr w:type="gramStart"/>
      <w:r>
        <w:t>this</w:t>
      </w:r>
      <w:proofErr w:type="gramEnd"/>
      <w:r>
        <w:t xml:space="preserve"> you will show up as ‘Anonymous’ and it will be very confusing.</w:t>
      </w:r>
    </w:p>
    <w:p w:rsidR="008F7A85" w:rsidRDefault="008F7A85" w:rsidP="008F7A85"/>
    <w:p w:rsidR="008F7A85" w:rsidRDefault="008F7A85" w:rsidP="008F7A85">
      <w:pPr>
        <w:jc w:val="center"/>
        <w:rPr>
          <w:rFonts w:asciiTheme="minorHAnsi" w:eastAsiaTheme="minorHAnsi" w:hAnsiTheme="minorHAnsi"/>
          <w:sz w:val="22"/>
          <w:szCs w:val="22"/>
        </w:rPr>
      </w:pPr>
      <w:r>
        <w:rPr>
          <w:rFonts w:asciiTheme="minorHAnsi" w:eastAsiaTheme="minorHAnsi" w:hAnsiTheme="minorHAnsi"/>
          <w:noProof/>
          <w:sz w:val="22"/>
          <w:szCs w:val="22"/>
          <w:lang w:eastAsia="en-GB"/>
        </w:rPr>
        <w:drawing>
          <wp:inline distT="0" distB="0" distL="0" distR="0" wp14:anchorId="4D2A2971" wp14:editId="6584B5D5">
            <wp:extent cx="4389120" cy="16456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5030" cy="1651581"/>
                    </a:xfrm>
                    <a:prstGeom prst="rect">
                      <a:avLst/>
                    </a:prstGeom>
                    <a:noFill/>
                    <a:ln>
                      <a:noFill/>
                    </a:ln>
                  </pic:spPr>
                </pic:pic>
              </a:graphicData>
            </a:graphic>
          </wp:inline>
        </w:drawing>
      </w:r>
    </w:p>
    <w:p w:rsidR="008F7A85" w:rsidRDefault="008F7A85" w:rsidP="008F7A85"/>
    <w:p w:rsidR="008F7A85" w:rsidRDefault="008F7A85" w:rsidP="008F7A85">
      <w:pPr>
        <w:pStyle w:val="Heading1"/>
      </w:pPr>
      <w:bookmarkStart w:id="7" w:name="_Toc35930753"/>
      <w:r>
        <w:t>Documents and Presentations</w:t>
      </w:r>
      <w:bookmarkEnd w:id="7"/>
    </w:p>
    <w:p w:rsidR="00AF59F3" w:rsidRDefault="00AF59F3" w:rsidP="008F7A85">
      <w:pPr>
        <w:pStyle w:val="Heading2"/>
      </w:pPr>
      <w:bookmarkStart w:id="8" w:name="_Toc35930754"/>
    </w:p>
    <w:p w:rsidR="008F7A85" w:rsidRDefault="008F7A85" w:rsidP="008F7A85">
      <w:pPr>
        <w:pStyle w:val="Heading2"/>
      </w:pPr>
      <w:r>
        <w:t>Access</w:t>
      </w:r>
      <w:bookmarkEnd w:id="8"/>
    </w:p>
    <w:p w:rsidR="00AF59F3" w:rsidRDefault="00AF59F3" w:rsidP="008F7A85">
      <w:pPr>
        <w:rPr>
          <w:b/>
        </w:rPr>
      </w:pPr>
    </w:p>
    <w:p w:rsidR="008F7A85" w:rsidRDefault="008F7A85" w:rsidP="008F7A85">
      <w:r>
        <w:t xml:space="preserve">You can access the latest agenda, presentations and documents, on the meeting website: </w:t>
      </w:r>
    </w:p>
    <w:bookmarkStart w:id="9" w:name="_Toc35930755"/>
    <w:p w:rsidR="008F7A85" w:rsidRDefault="008F7A85" w:rsidP="008F7A85">
      <w:pPr>
        <w:pStyle w:val="Heading2"/>
      </w:pPr>
      <w:r>
        <w:fldChar w:fldCharType="begin"/>
      </w:r>
      <w:r>
        <w:instrText xml:space="preserve"> HYPERLINK "http://ceos.org/meetings/wgclimate-12/" </w:instrText>
      </w:r>
      <w:r>
        <w:fldChar w:fldCharType="separate"/>
      </w:r>
      <w:r>
        <w:rPr>
          <w:rStyle w:val="Hyperlink"/>
        </w:rPr>
        <w:t>http://ceos.org/meetings/wgclimate-12/</w:t>
      </w:r>
      <w:r>
        <w:fldChar w:fldCharType="end"/>
      </w:r>
    </w:p>
    <w:p w:rsidR="008F7A85" w:rsidRDefault="008F7A85" w:rsidP="008F7A85">
      <w:pPr>
        <w:pStyle w:val="Heading2"/>
      </w:pPr>
    </w:p>
    <w:p w:rsidR="008F7A85" w:rsidRDefault="008F7A85" w:rsidP="008F7A85">
      <w:pPr>
        <w:pStyle w:val="Heading2"/>
      </w:pPr>
      <w:r>
        <w:t>Due Dates</w:t>
      </w:r>
      <w:bookmarkEnd w:id="9"/>
    </w:p>
    <w:p w:rsidR="008F7A85" w:rsidRDefault="008F7A85" w:rsidP="008F7A85">
      <w:r>
        <w:t>Due dates for files are as follows:</w:t>
      </w:r>
    </w:p>
    <w:p w:rsidR="008F7A85" w:rsidRDefault="008F7A85" w:rsidP="00337A32">
      <w:pPr>
        <w:pStyle w:val="ListParagraph"/>
        <w:numPr>
          <w:ilvl w:val="0"/>
          <w:numId w:val="8"/>
        </w:numPr>
        <w:spacing w:after="160" w:line="259" w:lineRule="auto"/>
        <w:jc w:val="left"/>
      </w:pPr>
      <w:r w:rsidRPr="00953A30">
        <w:rPr>
          <w:u w:val="single"/>
        </w:rPr>
        <w:t>Presentations:</w:t>
      </w:r>
      <w:r>
        <w:t> </w:t>
      </w:r>
      <w:r>
        <w:t xml:space="preserve">one day before they </w:t>
      </w:r>
      <w:proofErr w:type="gramStart"/>
      <w:r>
        <w:t>will be delivered</w:t>
      </w:r>
      <w:proofErr w:type="gramEnd"/>
      <w:r>
        <w:t>.</w:t>
      </w:r>
    </w:p>
    <w:p w:rsidR="008F7A85" w:rsidRDefault="008F7A85" w:rsidP="008F7A85">
      <w:pPr>
        <w:pStyle w:val="Heading2"/>
      </w:pPr>
      <w:bookmarkStart w:id="10" w:name="_Toc35930756"/>
      <w:r>
        <w:t>Submission Process</w:t>
      </w:r>
      <w:bookmarkEnd w:id="10"/>
    </w:p>
    <w:p w:rsidR="008F7A85" w:rsidRDefault="008F7A85" w:rsidP="008F7A85">
      <w:pPr>
        <w:rPr>
          <w:bCs/>
        </w:rPr>
      </w:pPr>
      <w:r>
        <w:rPr>
          <w:bCs/>
        </w:rPr>
        <w:t>PPTs</w:t>
      </w:r>
      <w:r w:rsidRPr="00953A30">
        <w:rPr>
          <w:bCs/>
        </w:rPr>
        <w:t xml:space="preserve"> </w:t>
      </w:r>
      <w:proofErr w:type="gramStart"/>
      <w:r w:rsidRPr="00953A30">
        <w:rPr>
          <w:bCs/>
        </w:rPr>
        <w:t>can be submitted</w:t>
      </w:r>
      <w:proofErr w:type="gramEnd"/>
      <w:r w:rsidRPr="00953A30">
        <w:rPr>
          <w:bCs/>
        </w:rPr>
        <w:t xml:space="preserve"> when ready to the </w:t>
      </w:r>
      <w:proofErr w:type="spellStart"/>
      <w:r>
        <w:rPr>
          <w:bCs/>
        </w:rPr>
        <w:t>WGClimate</w:t>
      </w:r>
      <w:proofErr w:type="spellEnd"/>
      <w:r>
        <w:rPr>
          <w:bCs/>
        </w:rPr>
        <w:t xml:space="preserve"> Chair (</w:t>
      </w:r>
      <w:hyperlink r:id="rId16" w:history="1">
        <w:r w:rsidRPr="002C3FFD">
          <w:rPr>
            <w:rStyle w:val="Hyperlink"/>
            <w:rFonts w:cstheme="minorBidi"/>
            <w:bCs/>
          </w:rPr>
          <w:t>Joerg.schulz@eumetsat.int</w:t>
        </w:r>
      </w:hyperlink>
      <w:r>
        <w:rPr>
          <w:bCs/>
        </w:rPr>
        <w:t>)</w:t>
      </w:r>
      <w:r w:rsidRPr="00953A30">
        <w:rPr>
          <w:bCs/>
        </w:rPr>
        <w:t>.</w:t>
      </w:r>
    </w:p>
    <w:p w:rsidR="00AF59F3" w:rsidRDefault="00AF59F3" w:rsidP="008F7A85">
      <w:pPr>
        <w:rPr>
          <w:bCs/>
        </w:rPr>
      </w:pPr>
    </w:p>
    <w:p w:rsidR="00AF59F3" w:rsidRDefault="00AF59F3" w:rsidP="008F7A85">
      <w:pPr>
        <w:rPr>
          <w:bCs/>
        </w:rPr>
      </w:pPr>
      <w:r>
        <w:rPr>
          <w:bCs/>
        </w:rPr>
        <w:t xml:space="preserve">Name of </w:t>
      </w:r>
      <w:proofErr w:type="spellStart"/>
      <w:r>
        <w:rPr>
          <w:bCs/>
        </w:rPr>
        <w:t>presentatons</w:t>
      </w:r>
      <w:proofErr w:type="spellEnd"/>
      <w:r>
        <w:rPr>
          <w:bCs/>
        </w:rPr>
        <w:t xml:space="preserve">: “Item </w:t>
      </w:r>
      <w:r w:rsidRPr="00AF59F3">
        <w:rPr>
          <w:bCs/>
          <w:i/>
        </w:rPr>
        <w:t>x</w:t>
      </w:r>
      <w:r>
        <w:rPr>
          <w:bCs/>
        </w:rPr>
        <w:t xml:space="preserve"> – </w:t>
      </w:r>
      <w:r w:rsidRPr="00AF59F3">
        <w:rPr>
          <w:bCs/>
          <w:i/>
        </w:rPr>
        <w:t>name</w:t>
      </w:r>
      <w:r>
        <w:rPr>
          <w:bCs/>
        </w:rPr>
        <w:t>”</w:t>
      </w:r>
    </w:p>
    <w:p w:rsidR="008F7A85" w:rsidRPr="00953A30" w:rsidRDefault="008F7A85" w:rsidP="008F7A85"/>
    <w:p w:rsidR="00AF59F3" w:rsidRDefault="00AF59F3" w:rsidP="00832660">
      <w:pPr>
        <w:pStyle w:val="Heading1"/>
      </w:pPr>
      <w:bookmarkStart w:id="11" w:name="_Toc35930758"/>
      <w:r>
        <w:t>Meeting Protocols</w:t>
      </w:r>
      <w:bookmarkEnd w:id="11"/>
    </w:p>
    <w:p w:rsidR="00AF59F3" w:rsidRDefault="00AF59F3" w:rsidP="00AF59F3">
      <w:pPr>
        <w:pStyle w:val="Heading2"/>
      </w:pPr>
      <w:bookmarkStart w:id="12" w:name="_Toc35930759"/>
    </w:p>
    <w:p w:rsidR="00AF59F3" w:rsidRDefault="00AF59F3" w:rsidP="00AF59F3">
      <w:pPr>
        <w:pStyle w:val="Heading2"/>
      </w:pPr>
      <w:r>
        <w:t>Connecting</w:t>
      </w:r>
      <w:bookmarkEnd w:id="12"/>
    </w:p>
    <w:p w:rsidR="00AF59F3" w:rsidRDefault="00AF59F3" w:rsidP="00AF59F3">
      <w:r w:rsidRPr="00C34A0B">
        <w:t xml:space="preserve">Please connect to the meeting </w:t>
      </w:r>
      <w:r w:rsidRPr="00F56110">
        <w:rPr>
          <w:b/>
        </w:rPr>
        <w:t>at least 15 minutes beforehand</w:t>
      </w:r>
      <w:r w:rsidRPr="00C34A0B">
        <w:t xml:space="preserve"> so that any technical issues (on your side or the organiser’s side) </w:t>
      </w:r>
      <w:proofErr w:type="gramStart"/>
      <w:r w:rsidRPr="00C34A0B">
        <w:t>can be identified and resolved</w:t>
      </w:r>
      <w:proofErr w:type="gramEnd"/>
      <w:r w:rsidRPr="00C34A0B">
        <w:t>.</w:t>
      </w:r>
    </w:p>
    <w:p w:rsidR="00AF59F3" w:rsidRPr="007544CA" w:rsidRDefault="00AF59F3" w:rsidP="00AF59F3">
      <w:pPr>
        <w:rPr>
          <w:sz w:val="14"/>
        </w:rPr>
      </w:pPr>
    </w:p>
    <w:p w:rsidR="00AF59F3" w:rsidRPr="005E79BA" w:rsidRDefault="00AF59F3" w:rsidP="00AF59F3">
      <w:r>
        <w:t xml:space="preserve">The meeting will start </w:t>
      </w:r>
      <w:r>
        <w:rPr>
          <w:b/>
        </w:rPr>
        <w:t xml:space="preserve">sharp </w:t>
      </w:r>
      <w:r>
        <w:t>at the identified start times.</w:t>
      </w:r>
    </w:p>
    <w:p w:rsidR="00AF59F3" w:rsidRDefault="00AF59F3" w:rsidP="00AF59F3">
      <w:pPr>
        <w:pStyle w:val="Heading2"/>
        <w:rPr>
          <w:lang w:val="en-GB"/>
        </w:rPr>
      </w:pPr>
      <w:bookmarkStart w:id="13" w:name="_Toc35930760"/>
    </w:p>
    <w:p w:rsidR="00AF59F3" w:rsidRPr="002C0FF6" w:rsidRDefault="00AF59F3" w:rsidP="00AF59F3">
      <w:pPr>
        <w:pStyle w:val="Heading2"/>
      </w:pPr>
      <w:r w:rsidRPr="002C0FF6">
        <w:t>Introductions</w:t>
      </w:r>
      <w:bookmarkEnd w:id="13"/>
    </w:p>
    <w:p w:rsidR="00AF59F3" w:rsidRDefault="00AF59F3" w:rsidP="00AF59F3">
      <w:r>
        <w:t xml:space="preserve">One of the first items of business will be for participants to identify themselves.  This is important to building the atmosphere of the meeting, as well as being important for administrative purposes. </w:t>
      </w:r>
      <w:r>
        <w:t xml:space="preserve">This </w:t>
      </w:r>
      <w:proofErr w:type="gramStart"/>
      <w:r>
        <w:t>will be done</w:t>
      </w:r>
      <w:proofErr w:type="gramEnd"/>
      <w:r>
        <w:t xml:space="preserve"> every day as we expect different sets of people participating to the different topics.</w:t>
      </w:r>
      <w:r>
        <w:t xml:space="preserve"> </w:t>
      </w:r>
    </w:p>
    <w:p w:rsidR="00AF59F3" w:rsidRDefault="00AF59F3" w:rsidP="00AF59F3"/>
    <w:p w:rsidR="00AF59F3" w:rsidRDefault="00AF59F3" w:rsidP="00AF59F3">
      <w:r>
        <w:t xml:space="preserve">The following procedure </w:t>
      </w:r>
      <w:proofErr w:type="gramStart"/>
      <w:r>
        <w:t>will be used</w:t>
      </w:r>
      <w:proofErr w:type="gramEnd"/>
      <w:r>
        <w:t xml:space="preserve"> to ensure this is an orderly and efficient process:</w:t>
      </w:r>
    </w:p>
    <w:p w:rsidR="00AF59F3" w:rsidRDefault="00AF59F3" w:rsidP="00AF59F3"/>
    <w:p w:rsidR="00AF59F3" w:rsidRDefault="00AF59F3" w:rsidP="00337A32">
      <w:pPr>
        <w:pStyle w:val="ListParagraph"/>
        <w:numPr>
          <w:ilvl w:val="0"/>
          <w:numId w:val="10"/>
        </w:numPr>
        <w:spacing w:after="160" w:line="259" w:lineRule="auto"/>
        <w:jc w:val="left"/>
      </w:pPr>
      <w:r>
        <w:t xml:space="preserve">The WG </w:t>
      </w:r>
      <w:r>
        <w:t>Chair will identify a participating CEOS</w:t>
      </w:r>
      <w:r>
        <w:t>-CGMS</w:t>
      </w:r>
      <w:r>
        <w:t xml:space="preserve"> Agency by name, and invite the </w:t>
      </w:r>
      <w:proofErr w:type="gramStart"/>
      <w:r>
        <w:t xml:space="preserve">participant </w:t>
      </w:r>
      <w:r>
        <w:t>to introduce themselves</w:t>
      </w:r>
      <w:proofErr w:type="gramEnd"/>
      <w:r>
        <w:t>.</w:t>
      </w:r>
    </w:p>
    <w:p w:rsidR="00AF59F3" w:rsidRDefault="00AF59F3" w:rsidP="00337A32">
      <w:pPr>
        <w:pStyle w:val="ListParagraph"/>
        <w:numPr>
          <w:ilvl w:val="0"/>
          <w:numId w:val="10"/>
        </w:numPr>
        <w:spacing w:after="160" w:line="259" w:lineRule="auto"/>
        <w:jc w:val="left"/>
      </w:pPr>
      <w:r>
        <w:t xml:space="preserve">The </w:t>
      </w:r>
      <w:proofErr w:type="gramStart"/>
      <w:r>
        <w:t xml:space="preserve">participant </w:t>
      </w:r>
      <w:r>
        <w:t>will identify themselves</w:t>
      </w:r>
      <w:proofErr w:type="gramEnd"/>
      <w:r>
        <w:t xml:space="preserve">, </w:t>
      </w:r>
      <w:r>
        <w:t xml:space="preserve">noting any CEOS Leadership roles they occupy (e.g. Virtual Constellation Co-Lead, Working Group Chair, </w:t>
      </w:r>
      <w:proofErr w:type="spellStart"/>
      <w:r>
        <w:t>etc</w:t>
      </w:r>
      <w:proofErr w:type="spellEnd"/>
      <w:r>
        <w:t>).</w:t>
      </w:r>
      <w:r>
        <w:t xml:space="preserve"> If there </w:t>
      </w:r>
      <w:proofErr w:type="gramStart"/>
      <w:r>
        <w:t>are</w:t>
      </w:r>
      <w:proofErr w:type="gramEnd"/>
      <w:r>
        <w:t xml:space="preserve"> more than one participant from one agency the lead shall introduce the other people from the same agency and indicate that introductions are complete.</w:t>
      </w:r>
    </w:p>
    <w:p w:rsidR="00AF59F3" w:rsidRDefault="00AF59F3" w:rsidP="00AF59F3">
      <w:r>
        <w:t xml:space="preserve">The WG </w:t>
      </w:r>
      <w:r>
        <w:t xml:space="preserve">Chair will follow alphabetical order in passing to </w:t>
      </w:r>
      <w:r>
        <w:t xml:space="preserve">participating </w:t>
      </w:r>
      <w:r>
        <w:t>CEOS</w:t>
      </w:r>
      <w:r>
        <w:t>-CGMS</w:t>
      </w:r>
      <w:r>
        <w:t xml:space="preserve"> Agencies.  Once all </w:t>
      </w:r>
      <w:r>
        <w:t>participating</w:t>
      </w:r>
      <w:r>
        <w:t xml:space="preserve"> CEOS</w:t>
      </w:r>
      <w:r>
        <w:t>-CGMS</w:t>
      </w:r>
      <w:r>
        <w:t xml:space="preserve"> Agencies have had an opportunity to introduce themselves, there will be a final call for any other introductions.</w:t>
      </w:r>
    </w:p>
    <w:p w:rsidR="00AF59F3" w:rsidRDefault="00AF59F3" w:rsidP="00AF59F3"/>
    <w:p w:rsidR="00AF59F3" w:rsidRDefault="00AF59F3" w:rsidP="00AF59F3">
      <w:r>
        <w:t>Participants joining after a day has started may also introduce themselves through a text comment on the sli.do channel.</w:t>
      </w:r>
    </w:p>
    <w:p w:rsidR="00AF59F3" w:rsidRPr="002C0FF6" w:rsidRDefault="00AF59F3" w:rsidP="00AF59F3"/>
    <w:p w:rsidR="00AF59F3" w:rsidRDefault="00AF59F3" w:rsidP="00AF59F3">
      <w:pPr>
        <w:pStyle w:val="Heading2"/>
      </w:pPr>
      <w:bookmarkStart w:id="14" w:name="_Toc35930761"/>
      <w:r>
        <w:t>Session Management</w:t>
      </w:r>
      <w:bookmarkEnd w:id="14"/>
    </w:p>
    <w:p w:rsidR="00AF59F3" w:rsidRDefault="00AF59F3" w:rsidP="00AF59F3">
      <w:r>
        <w:t xml:space="preserve">Primary responsibility for the management of every session will rest with the </w:t>
      </w:r>
      <w:r>
        <w:t xml:space="preserve">WG </w:t>
      </w:r>
      <w:r>
        <w:t>Chair</w:t>
      </w:r>
      <w:r>
        <w:t xml:space="preserve"> and Vice Chair</w:t>
      </w:r>
      <w:r>
        <w:t xml:space="preserve">.  Except where prior arrangements </w:t>
      </w:r>
      <w:proofErr w:type="gramStart"/>
      <w:r>
        <w:t>have been made</w:t>
      </w:r>
      <w:proofErr w:type="gramEnd"/>
      <w:r>
        <w:t xml:space="preserve">, </w:t>
      </w:r>
      <w:r>
        <w:t xml:space="preserve">the WG </w:t>
      </w:r>
      <w:r>
        <w:t>Chairs will call on presenters and select interventions.  Only those invited to intervene or present should unmute and speak.</w:t>
      </w:r>
    </w:p>
    <w:p w:rsidR="00C96FD2" w:rsidRPr="00DC2CBB" w:rsidRDefault="00C96FD2" w:rsidP="00AF59F3"/>
    <w:p w:rsidR="00AF59F3" w:rsidRPr="002C0FF6" w:rsidRDefault="00AF59F3" w:rsidP="00AF59F3">
      <w:pPr>
        <w:pStyle w:val="Heading2"/>
      </w:pPr>
      <w:bookmarkStart w:id="15" w:name="_Toc35930762"/>
      <w:r>
        <w:t>Intervening</w:t>
      </w:r>
      <w:bookmarkEnd w:id="15"/>
    </w:p>
    <w:p w:rsidR="00AF59F3" w:rsidRDefault="00AF59F3" w:rsidP="00AF59F3">
      <w:r>
        <w:t xml:space="preserve">The </w:t>
      </w:r>
      <w:r w:rsidR="00C96FD2">
        <w:t xml:space="preserve">WG </w:t>
      </w:r>
      <w:r>
        <w:t xml:space="preserve">Chairs wish to ensure that anyone who wishes to intervene can do so (time permitting).  A smooth process will ensure the maximum number of people get the chance to intervene, with less ‘talking across’ and ‘interrupting’ as people attempt to intervene.  The following process </w:t>
      </w:r>
      <w:proofErr w:type="gramStart"/>
      <w:r>
        <w:t>will be used</w:t>
      </w:r>
      <w:proofErr w:type="gramEnd"/>
      <w:r>
        <w:t xml:space="preserve"> to schedule and facilitate interventions:</w:t>
      </w:r>
    </w:p>
    <w:p w:rsidR="00AF59F3" w:rsidRDefault="00AF59F3" w:rsidP="00337A32">
      <w:pPr>
        <w:pStyle w:val="ListParagraph"/>
        <w:numPr>
          <w:ilvl w:val="0"/>
          <w:numId w:val="11"/>
        </w:numPr>
        <w:spacing w:after="160" w:line="259" w:lineRule="auto"/>
        <w:jc w:val="left"/>
      </w:pPr>
      <w:r>
        <w:t>Participants will indicate their desire to intervene on a topic by submitting a message on the dedicated sli.do channel.  Messages should ideally be of the format:</w:t>
      </w:r>
    </w:p>
    <w:p w:rsidR="00AF59F3" w:rsidRDefault="00AF59F3" w:rsidP="00337A32">
      <w:pPr>
        <w:pStyle w:val="ListParagraph"/>
        <w:numPr>
          <w:ilvl w:val="1"/>
          <w:numId w:val="12"/>
        </w:numPr>
        <w:spacing w:after="160" w:line="259" w:lineRule="auto"/>
        <w:jc w:val="left"/>
      </w:pPr>
      <w:r>
        <w:t>“&lt;x&gt; from &lt;y&gt; wishes to intervene on topic &lt;z&gt;”</w:t>
      </w:r>
    </w:p>
    <w:p w:rsidR="00AF59F3" w:rsidRDefault="00AF59F3" w:rsidP="00337A32">
      <w:pPr>
        <w:pStyle w:val="ListParagraph"/>
        <w:numPr>
          <w:ilvl w:val="1"/>
          <w:numId w:val="12"/>
        </w:numPr>
        <w:spacing w:after="160" w:line="259" w:lineRule="auto"/>
        <w:jc w:val="left"/>
      </w:pPr>
      <w:proofErr w:type="spellStart"/>
      <w:r>
        <w:t>E.g</w:t>
      </w:r>
      <w:proofErr w:type="spellEnd"/>
      <w:r>
        <w:t xml:space="preserve"> “</w:t>
      </w:r>
      <w:r w:rsidR="00C96FD2">
        <w:t xml:space="preserve">Jeff </w:t>
      </w:r>
      <w:proofErr w:type="spellStart"/>
      <w:r w:rsidR="00C96FD2">
        <w:t>Privette</w:t>
      </w:r>
      <w:proofErr w:type="spellEnd"/>
      <w:r w:rsidR="00C96FD2">
        <w:t xml:space="preserve"> from NOAA wishes to intervene on ECV Inventory</w:t>
      </w:r>
      <w:r>
        <w:t>”</w:t>
      </w:r>
    </w:p>
    <w:p w:rsidR="00AF59F3" w:rsidRDefault="00AF59F3" w:rsidP="00337A32">
      <w:pPr>
        <w:pStyle w:val="ListParagraph"/>
        <w:numPr>
          <w:ilvl w:val="0"/>
          <w:numId w:val="11"/>
        </w:numPr>
        <w:spacing w:after="160" w:line="259" w:lineRule="auto"/>
        <w:jc w:val="left"/>
      </w:pPr>
      <w:r>
        <w:t xml:space="preserve">The </w:t>
      </w:r>
      <w:r w:rsidR="00C96FD2">
        <w:t xml:space="preserve">WG </w:t>
      </w:r>
      <w:r>
        <w:t>Chairs will call on participants to intervene, in the order they determine.</w:t>
      </w:r>
    </w:p>
    <w:p w:rsidR="00AF59F3" w:rsidRDefault="00AF59F3" w:rsidP="00337A32">
      <w:pPr>
        <w:pStyle w:val="ListParagraph"/>
        <w:numPr>
          <w:ilvl w:val="0"/>
          <w:numId w:val="11"/>
        </w:numPr>
        <w:spacing w:after="160" w:line="259" w:lineRule="auto"/>
        <w:jc w:val="left"/>
      </w:pPr>
      <w:r>
        <w:t>Intervening participants will immediately un-mute and make their intervention as efficiently as possible.</w:t>
      </w:r>
    </w:p>
    <w:p w:rsidR="00AF59F3" w:rsidRDefault="00AF59F3" w:rsidP="00337A32">
      <w:pPr>
        <w:pStyle w:val="ListParagraph"/>
        <w:numPr>
          <w:ilvl w:val="0"/>
          <w:numId w:val="11"/>
        </w:numPr>
        <w:spacing w:after="160" w:line="259" w:lineRule="auto"/>
        <w:jc w:val="left"/>
      </w:pPr>
      <w:r>
        <w:t xml:space="preserve">At the conclusion of interventions for a particular item, or if time runs out, the </w:t>
      </w:r>
      <w:r w:rsidR="00C96FD2">
        <w:t xml:space="preserve">WG </w:t>
      </w:r>
      <w:r>
        <w:t>Chairs will provide a wrap-up and (if relevant) summarise the way forward.</w:t>
      </w:r>
    </w:p>
    <w:p w:rsidR="00AF59F3" w:rsidRDefault="00AF59F3" w:rsidP="00AF59F3">
      <w:r>
        <w:t xml:space="preserve">Individual interventions will, preferably, be no longer than 45-60 </w:t>
      </w:r>
      <w:proofErr w:type="gramStart"/>
      <w:r>
        <w:t>second</w:t>
      </w:r>
      <w:proofErr w:type="gramEnd"/>
      <w:r>
        <w:t>, and ideally shorter.</w:t>
      </w:r>
    </w:p>
    <w:p w:rsidR="00C96FD2" w:rsidRDefault="00C96FD2" w:rsidP="00AF59F3"/>
    <w:p w:rsidR="00AF59F3" w:rsidRDefault="00AF59F3" w:rsidP="00AF59F3">
      <w:pPr>
        <w:pStyle w:val="Heading2"/>
      </w:pPr>
      <w:bookmarkStart w:id="16" w:name="_Toc35930763"/>
      <w:r>
        <w:t>Commenting</w:t>
      </w:r>
      <w:bookmarkEnd w:id="16"/>
    </w:p>
    <w:p w:rsidR="00AF59F3" w:rsidRDefault="00AF59F3" w:rsidP="00AF59F3">
      <w:r>
        <w:t xml:space="preserve">It is also perfectly appropriate to submit a comment for noting, without requesting the floor to intervene.  Such comments will be visible to other attendees, and may inform their thinking.  </w:t>
      </w:r>
    </w:p>
    <w:p w:rsidR="00C96FD2" w:rsidRDefault="00C96FD2" w:rsidP="00AF59F3"/>
    <w:p w:rsidR="00AF59F3" w:rsidRDefault="00AF59F3" w:rsidP="00AF59F3">
      <w:r>
        <w:t>The</w:t>
      </w:r>
      <w:r w:rsidR="00C96FD2">
        <w:t xml:space="preserve"> WG </w:t>
      </w:r>
      <w:r>
        <w:t>Chairs may also wish to highlight some of these comments by reading them out to the participants.  They may also wish to call on the commenter to intervene; all participants should be ready to ‘un mute’ in this scenario.</w:t>
      </w:r>
    </w:p>
    <w:p w:rsidR="00C96FD2" w:rsidRDefault="00C96FD2" w:rsidP="00AF59F3"/>
    <w:p w:rsidR="00AF59F3" w:rsidRDefault="00AF59F3" w:rsidP="00AF59F3">
      <w:pPr>
        <w:pStyle w:val="Heading2"/>
      </w:pPr>
      <w:bookmarkStart w:id="17" w:name="_Toc35930764"/>
      <w:r>
        <w:t>Presenting</w:t>
      </w:r>
      <w:bookmarkEnd w:id="17"/>
    </w:p>
    <w:p w:rsidR="00AF59F3" w:rsidRDefault="00AF59F3" w:rsidP="00AF59F3">
      <w:r>
        <w:t xml:space="preserve">Presentations </w:t>
      </w:r>
      <w:proofErr w:type="gramStart"/>
      <w:r>
        <w:t>must be provided</w:t>
      </w:r>
      <w:proofErr w:type="gramEnd"/>
      <w:r>
        <w:t xml:space="preserve"> in advance of the meeting, in accordance with the instructions provided above.  This will enable participants to download a copy to pre-read, as well as enabling them to follow-along on their local systems should they wish to do so.</w:t>
      </w:r>
    </w:p>
    <w:p w:rsidR="00AF59F3" w:rsidRDefault="00AF59F3" w:rsidP="00AF59F3">
      <w:r>
        <w:t xml:space="preserve">The following process </w:t>
      </w:r>
      <w:proofErr w:type="gramStart"/>
      <w:r>
        <w:t>will be used</w:t>
      </w:r>
      <w:proofErr w:type="gramEnd"/>
      <w:r>
        <w:t xml:space="preserve"> to facilitate presentations:</w:t>
      </w:r>
    </w:p>
    <w:p w:rsidR="00AF59F3" w:rsidRDefault="00AF59F3" w:rsidP="00337A32">
      <w:pPr>
        <w:pStyle w:val="ListParagraph"/>
        <w:numPr>
          <w:ilvl w:val="0"/>
          <w:numId w:val="9"/>
        </w:numPr>
        <w:spacing w:after="160" w:line="259" w:lineRule="auto"/>
        <w:jc w:val="left"/>
      </w:pPr>
      <w:r>
        <w:t xml:space="preserve">The </w:t>
      </w:r>
      <w:r w:rsidR="00C96FD2">
        <w:t xml:space="preserve">WG </w:t>
      </w:r>
      <w:r>
        <w:t>Chair will introduce the presenter and their presentation.</w:t>
      </w:r>
    </w:p>
    <w:p w:rsidR="00AF59F3" w:rsidRDefault="00AF59F3" w:rsidP="00337A32">
      <w:pPr>
        <w:pStyle w:val="ListParagraph"/>
        <w:numPr>
          <w:ilvl w:val="0"/>
          <w:numId w:val="9"/>
        </w:numPr>
        <w:spacing w:after="160" w:line="259" w:lineRule="auto"/>
        <w:jc w:val="left"/>
      </w:pPr>
      <w:r>
        <w:t xml:space="preserve">The </w:t>
      </w:r>
      <w:r w:rsidR="00C96FD2">
        <w:t xml:space="preserve">presenter shares their screen in the Zoom meeting or the </w:t>
      </w:r>
      <w:proofErr w:type="spellStart"/>
      <w:r w:rsidR="00C96FD2">
        <w:t>WGChair</w:t>
      </w:r>
      <w:proofErr w:type="spellEnd"/>
      <w:r w:rsidR="00C96FD2">
        <w:t xml:space="preserve"> </w:t>
      </w:r>
      <w:r>
        <w:t>will nominate the presenter as having control of the display in</w:t>
      </w:r>
      <w:r w:rsidR="00C96FD2">
        <w:t xml:space="preserve"> the </w:t>
      </w:r>
      <w:proofErr w:type="spellStart"/>
      <w:r w:rsidR="00C96FD2">
        <w:t>Webex</w:t>
      </w:r>
      <w:proofErr w:type="spellEnd"/>
      <w:r w:rsidR="00C96FD2">
        <w:t xml:space="preserve"> meeting</w:t>
      </w:r>
      <w:r>
        <w:t>.</w:t>
      </w:r>
    </w:p>
    <w:p w:rsidR="00AF59F3" w:rsidRDefault="00AF59F3" w:rsidP="00337A32">
      <w:pPr>
        <w:pStyle w:val="ListParagraph"/>
        <w:numPr>
          <w:ilvl w:val="0"/>
          <w:numId w:val="9"/>
        </w:numPr>
        <w:spacing w:after="160" w:line="259" w:lineRule="auto"/>
        <w:jc w:val="left"/>
      </w:pPr>
      <w:r>
        <w:t>The presenter will unmute their microphone</w:t>
      </w:r>
      <w:r w:rsidR="00C96FD2">
        <w:t xml:space="preserve"> and deliver </w:t>
      </w:r>
      <w:r>
        <w:t>their presentation.  They will be responsible for advancing slides.</w:t>
      </w:r>
    </w:p>
    <w:p w:rsidR="00AF59F3" w:rsidRDefault="00AF59F3" w:rsidP="00337A32">
      <w:pPr>
        <w:pStyle w:val="ListParagraph"/>
        <w:numPr>
          <w:ilvl w:val="0"/>
          <w:numId w:val="9"/>
        </w:numPr>
        <w:spacing w:after="160" w:line="259" w:lineRule="auto"/>
        <w:jc w:val="left"/>
      </w:pPr>
      <w:r>
        <w:t>Once the presentation is concluded, you:</w:t>
      </w:r>
    </w:p>
    <w:p w:rsidR="00AF59F3" w:rsidRDefault="00AF59F3" w:rsidP="00337A32">
      <w:pPr>
        <w:pStyle w:val="ListParagraph"/>
        <w:numPr>
          <w:ilvl w:val="1"/>
          <w:numId w:val="9"/>
        </w:numPr>
        <w:spacing w:after="160" w:line="259" w:lineRule="auto"/>
        <w:jc w:val="left"/>
      </w:pPr>
      <w:r>
        <w:t xml:space="preserve">Will mute, but be ready to unmute to intervene at the request of the </w:t>
      </w:r>
      <w:r w:rsidR="00C96FD2">
        <w:t xml:space="preserve">WG </w:t>
      </w:r>
      <w:r>
        <w:t>Chair.</w:t>
      </w:r>
    </w:p>
    <w:p w:rsidR="00AF59F3" w:rsidRDefault="00AF59F3" w:rsidP="00337A32">
      <w:pPr>
        <w:pStyle w:val="ListParagraph"/>
        <w:numPr>
          <w:ilvl w:val="1"/>
          <w:numId w:val="9"/>
        </w:numPr>
        <w:spacing w:after="160" w:line="259" w:lineRule="auto"/>
        <w:jc w:val="left"/>
      </w:pPr>
      <w:r>
        <w:t>Must remain ready to contribute as necessary, including returning the display to previous slides.</w:t>
      </w:r>
    </w:p>
    <w:p w:rsidR="00AF59F3" w:rsidRDefault="00C96FD2" w:rsidP="00337A32">
      <w:pPr>
        <w:pStyle w:val="ListParagraph"/>
        <w:numPr>
          <w:ilvl w:val="0"/>
          <w:numId w:val="9"/>
        </w:numPr>
        <w:spacing w:after="160" w:line="259" w:lineRule="auto"/>
        <w:jc w:val="left"/>
      </w:pPr>
      <w:r>
        <w:t xml:space="preserve">The WG </w:t>
      </w:r>
      <w:r w:rsidR="00AF59F3">
        <w:t>Chair will release the presenter.</w:t>
      </w:r>
    </w:p>
    <w:p w:rsidR="00AF59F3" w:rsidRDefault="00AF59F3" w:rsidP="00AF59F3">
      <w:r w:rsidRPr="00EE7873">
        <w:t>Tips for presenters:</w:t>
      </w:r>
    </w:p>
    <w:p w:rsidR="00AF59F3" w:rsidRDefault="00AF59F3" w:rsidP="00337A32">
      <w:pPr>
        <w:pStyle w:val="ListParagraph"/>
        <w:numPr>
          <w:ilvl w:val="1"/>
          <w:numId w:val="12"/>
        </w:numPr>
        <w:spacing w:after="160" w:line="259" w:lineRule="auto"/>
        <w:jc w:val="left"/>
      </w:pPr>
      <w:r>
        <w:t xml:space="preserve">You can share a single application (such as </w:t>
      </w:r>
      <w:proofErr w:type="spellStart"/>
      <w:proofErr w:type="gramStart"/>
      <w:r>
        <w:t>powerpoint</w:t>
      </w:r>
      <w:proofErr w:type="spellEnd"/>
      <w:proofErr w:type="gramEnd"/>
      <w:r>
        <w:t>) rather than your whole screen.</w:t>
      </w:r>
    </w:p>
    <w:p w:rsidR="00AF59F3" w:rsidRPr="00EE7873" w:rsidRDefault="00AF59F3" w:rsidP="00337A32">
      <w:pPr>
        <w:pStyle w:val="ListParagraph"/>
        <w:numPr>
          <w:ilvl w:val="1"/>
          <w:numId w:val="12"/>
        </w:numPr>
        <w:spacing w:after="160" w:line="259" w:lineRule="auto"/>
        <w:jc w:val="left"/>
      </w:pPr>
      <w:r>
        <w:t xml:space="preserve">If you wish to share google </w:t>
      </w:r>
      <w:proofErr w:type="gramStart"/>
      <w:r>
        <w:t>slides</w:t>
      </w:r>
      <w:proofErr w:type="gramEnd"/>
      <w:r>
        <w:t xml:space="preserve"> you may wish to use a browser such as Chrome.  Issues </w:t>
      </w:r>
      <w:proofErr w:type="gramStart"/>
      <w:r>
        <w:t>have been noted</w:t>
      </w:r>
      <w:proofErr w:type="gramEnd"/>
      <w:r>
        <w:t xml:space="preserve"> with using Safari.  This does not apply to sharing MS </w:t>
      </w:r>
      <w:proofErr w:type="spellStart"/>
      <w:proofErr w:type="gramStart"/>
      <w:r>
        <w:t>Powerpoint</w:t>
      </w:r>
      <w:proofErr w:type="spellEnd"/>
      <w:proofErr w:type="gramEnd"/>
      <w:r>
        <w:t>.</w:t>
      </w:r>
    </w:p>
    <w:p w:rsidR="00AF59F3" w:rsidRDefault="00AF59F3" w:rsidP="00AF59F3">
      <w:pPr>
        <w:rPr>
          <w:i/>
        </w:rPr>
      </w:pPr>
      <w:r>
        <w:rPr>
          <w:i/>
        </w:rPr>
        <w:t>Note: S</w:t>
      </w:r>
      <w:r w:rsidRPr="00093362">
        <w:rPr>
          <w:i/>
        </w:rPr>
        <w:t xml:space="preserve">hould you </w:t>
      </w:r>
      <w:r>
        <w:rPr>
          <w:i/>
        </w:rPr>
        <w:t>absolutely need</w:t>
      </w:r>
      <w:r w:rsidRPr="00093362">
        <w:rPr>
          <w:i/>
        </w:rPr>
        <w:t xml:space="preserve"> the </w:t>
      </w:r>
      <w:r w:rsidR="00C96FD2">
        <w:rPr>
          <w:i/>
        </w:rPr>
        <w:t>WG</w:t>
      </w:r>
      <w:r w:rsidRPr="00093362">
        <w:rPr>
          <w:i/>
        </w:rPr>
        <w:t xml:space="preserve"> Chair to advance the presentation for you (with you </w:t>
      </w:r>
      <w:proofErr w:type="gramStart"/>
      <w:r w:rsidRPr="00093362">
        <w:rPr>
          <w:i/>
        </w:rPr>
        <w:t>saying</w:t>
      </w:r>
      <w:proofErr w:type="gramEnd"/>
      <w:r w:rsidRPr="00093362">
        <w:rPr>
          <w:i/>
        </w:rPr>
        <w:t xml:space="preserve"> “next slide please”), let us know well in advance.</w:t>
      </w:r>
    </w:p>
    <w:p w:rsidR="00C96FD2" w:rsidRPr="00093362" w:rsidRDefault="00C96FD2" w:rsidP="00AF59F3">
      <w:pPr>
        <w:rPr>
          <w:i/>
        </w:rPr>
      </w:pPr>
    </w:p>
    <w:p w:rsidR="00AF59F3" w:rsidRDefault="00AF59F3" w:rsidP="00AF59F3">
      <w:pPr>
        <w:pStyle w:val="Heading2"/>
      </w:pPr>
      <w:bookmarkStart w:id="18" w:name="_Toc35930765"/>
      <w:r>
        <w:t>Timekeeping</w:t>
      </w:r>
      <w:bookmarkEnd w:id="18"/>
    </w:p>
    <w:p w:rsidR="00AF59F3" w:rsidRDefault="00AF59F3" w:rsidP="00AF59F3">
      <w:r>
        <w:t xml:space="preserve">Due to the very tight time constraints of the meeting, the </w:t>
      </w:r>
      <w:r w:rsidR="00C96FD2">
        <w:t>WG</w:t>
      </w:r>
      <w:r>
        <w:t xml:space="preserve"> Chair will use a number of methods to ensure sessions keep to time.</w:t>
      </w:r>
    </w:p>
    <w:p w:rsidR="00C96FD2" w:rsidRDefault="00C96FD2" w:rsidP="00AF59F3"/>
    <w:p w:rsidR="00AF59F3" w:rsidRDefault="00AF59F3" w:rsidP="00AF59F3">
      <w:r>
        <w:t xml:space="preserve">For presentations or sequences of interventions longer than 6 minutes, when there </w:t>
      </w:r>
      <w:proofErr w:type="gramStart"/>
      <w:r>
        <w:t>is</w:t>
      </w:r>
      <w:proofErr w:type="gramEnd"/>
      <w:r>
        <w:t xml:space="preserve"> 5 minutes remaining a text reminder will be issued on the sli.do channel as a ‘heads up’.</w:t>
      </w:r>
    </w:p>
    <w:p w:rsidR="00C96FD2" w:rsidRDefault="00C96FD2" w:rsidP="00AF59F3"/>
    <w:p w:rsidR="00AF59F3" w:rsidRDefault="00AF59F3" w:rsidP="00AF59F3">
      <w:r>
        <w:t xml:space="preserve">In all cases, at key times an auditory cue </w:t>
      </w:r>
      <w:proofErr w:type="gramStart"/>
      <w:r>
        <w:t>will be used</w:t>
      </w:r>
      <w:proofErr w:type="gramEnd"/>
      <w:r>
        <w:t xml:space="preserve"> to alert the speaker or presenter of the remaining time.  The cue will be a relatively loud, brief and distinctive sound played over the </w:t>
      </w:r>
      <w:proofErr w:type="gramStart"/>
      <w:r>
        <w:t>main</w:t>
      </w:r>
      <w:proofErr w:type="gramEnd"/>
      <w:r>
        <w:t xml:space="preserve"> audio circuit.  It will play:</w:t>
      </w:r>
    </w:p>
    <w:p w:rsidR="00AF59F3" w:rsidRDefault="00AF59F3" w:rsidP="00337A32">
      <w:pPr>
        <w:pStyle w:val="ListParagraph"/>
        <w:numPr>
          <w:ilvl w:val="1"/>
          <w:numId w:val="12"/>
        </w:numPr>
        <w:spacing w:after="160" w:line="259" w:lineRule="auto"/>
        <w:jc w:val="left"/>
      </w:pPr>
      <w:r>
        <w:t>Once, when there is 1 minute of allocated time remaining for:</w:t>
      </w:r>
    </w:p>
    <w:p w:rsidR="00AF59F3" w:rsidRDefault="00AF59F3" w:rsidP="00337A32">
      <w:pPr>
        <w:pStyle w:val="ListParagraph"/>
        <w:numPr>
          <w:ilvl w:val="2"/>
          <w:numId w:val="12"/>
        </w:numPr>
        <w:spacing w:after="160" w:line="259" w:lineRule="auto"/>
        <w:jc w:val="left"/>
      </w:pPr>
      <w:r>
        <w:t>A presentation</w:t>
      </w:r>
    </w:p>
    <w:p w:rsidR="00AF59F3" w:rsidRDefault="00AF59F3" w:rsidP="00337A32">
      <w:pPr>
        <w:pStyle w:val="ListParagraph"/>
        <w:numPr>
          <w:ilvl w:val="2"/>
          <w:numId w:val="12"/>
        </w:numPr>
        <w:spacing w:after="160" w:line="259" w:lineRule="auto"/>
        <w:jc w:val="left"/>
      </w:pPr>
      <w:r>
        <w:t>A sequence of interventions</w:t>
      </w:r>
    </w:p>
    <w:p w:rsidR="00AF59F3" w:rsidRDefault="00AF59F3" w:rsidP="00337A32">
      <w:pPr>
        <w:pStyle w:val="ListParagraph"/>
        <w:numPr>
          <w:ilvl w:val="1"/>
          <w:numId w:val="12"/>
        </w:numPr>
        <w:spacing w:after="160" w:line="259" w:lineRule="auto"/>
        <w:jc w:val="left"/>
      </w:pPr>
      <w:r>
        <w:t>Twice, once the allocated time is concluded for:</w:t>
      </w:r>
    </w:p>
    <w:p w:rsidR="00AF59F3" w:rsidRDefault="00AF59F3" w:rsidP="00337A32">
      <w:pPr>
        <w:pStyle w:val="ListParagraph"/>
        <w:numPr>
          <w:ilvl w:val="2"/>
          <w:numId w:val="12"/>
        </w:numPr>
        <w:spacing w:after="160" w:line="259" w:lineRule="auto"/>
        <w:jc w:val="left"/>
      </w:pPr>
      <w:r>
        <w:t>A presentation</w:t>
      </w:r>
    </w:p>
    <w:p w:rsidR="00AF59F3" w:rsidRPr="00F709BE" w:rsidRDefault="00AF59F3" w:rsidP="00337A32">
      <w:pPr>
        <w:pStyle w:val="ListParagraph"/>
        <w:numPr>
          <w:ilvl w:val="2"/>
          <w:numId w:val="12"/>
        </w:numPr>
        <w:spacing w:after="160" w:line="259" w:lineRule="auto"/>
        <w:jc w:val="left"/>
      </w:pPr>
      <w:r>
        <w:t>A sequence of interventions</w:t>
      </w:r>
    </w:p>
    <w:p w:rsidR="00AF59F3" w:rsidRDefault="00AF59F3" w:rsidP="00AF59F3">
      <w:r>
        <w:t>After the sound has played twice, and s</w:t>
      </w:r>
      <w:r w:rsidRPr="001F0563">
        <w:t xml:space="preserve">ubject to the </w:t>
      </w:r>
      <w:r w:rsidR="00C96FD2">
        <w:t xml:space="preserve">WG </w:t>
      </w:r>
      <w:r w:rsidRPr="001F0563">
        <w:t>Chair’s</w:t>
      </w:r>
      <w:r>
        <w:t xml:space="preserve"> </w:t>
      </w:r>
      <w:r w:rsidRPr="001F0563">
        <w:t xml:space="preserve">discretion, the speaker or presenter </w:t>
      </w:r>
      <w:proofErr w:type="gramStart"/>
      <w:r w:rsidRPr="001F0563">
        <w:t>may be given</w:t>
      </w:r>
      <w:proofErr w:type="gramEnd"/>
      <w:r w:rsidRPr="001F0563">
        <w:t xml:space="preserve"> a few additional seconds to conclude their remarks, </w:t>
      </w:r>
      <w:r>
        <w:t>after which</w:t>
      </w:r>
      <w:r w:rsidRPr="001F0563">
        <w:t xml:space="preserve"> the speaker or presenter </w:t>
      </w:r>
      <w:r>
        <w:t xml:space="preserve">will be muted by the </w:t>
      </w:r>
      <w:r w:rsidR="00C96FD2">
        <w:t xml:space="preserve">WG </w:t>
      </w:r>
      <w:r>
        <w:t>Chair.</w:t>
      </w:r>
    </w:p>
    <w:p w:rsidR="00C96FD2" w:rsidRDefault="00C96FD2" w:rsidP="00AF59F3"/>
    <w:p w:rsidR="00AF59F3" w:rsidRDefault="00AF59F3" w:rsidP="00AF59F3">
      <w:pPr>
        <w:pStyle w:val="Heading2"/>
      </w:pPr>
      <w:bookmarkStart w:id="19" w:name="_Toc35930767"/>
      <w:r>
        <w:t>Breaks</w:t>
      </w:r>
      <w:bookmarkEnd w:id="19"/>
    </w:p>
    <w:p w:rsidR="00AF59F3" w:rsidRDefault="00AF59F3" w:rsidP="00AF59F3">
      <w:r>
        <w:t xml:space="preserve">On each </w:t>
      </w:r>
      <w:proofErr w:type="gramStart"/>
      <w:r w:rsidR="00C96FD2">
        <w:t>day</w:t>
      </w:r>
      <w:proofErr w:type="gramEnd"/>
      <w:r w:rsidR="00C96FD2">
        <w:t xml:space="preserve"> there will be a scheduled 15</w:t>
      </w:r>
      <w:r>
        <w:t xml:space="preserve"> minute break for all participants.  A single break has bene proposed to minimise disruption that </w:t>
      </w:r>
      <w:proofErr w:type="gramStart"/>
      <w:r>
        <w:t>may be caused</w:t>
      </w:r>
      <w:proofErr w:type="gramEnd"/>
      <w:r>
        <w:t xml:space="preserve"> from multiple smaller breaks.</w:t>
      </w:r>
    </w:p>
    <w:p w:rsidR="00C96FD2" w:rsidRDefault="00C96FD2" w:rsidP="00AF59F3"/>
    <w:p w:rsidR="00AF59F3" w:rsidRDefault="00AF59F3" w:rsidP="00AF59F3">
      <w:r>
        <w:t>Individual participants may, of course, elect to take additional breaks but are asked to undertake these in a way that is not disruptive to other participants (e.g. ensure you are muted before leaving, do not re-introduce yourself on your return).</w:t>
      </w:r>
    </w:p>
    <w:p w:rsidR="00C96FD2" w:rsidRPr="003B4BDA" w:rsidRDefault="00C96FD2" w:rsidP="00AF59F3"/>
    <w:p w:rsidR="00AF59F3" w:rsidRDefault="00AF59F3" w:rsidP="00AF59F3">
      <w:pPr>
        <w:pStyle w:val="Heading2"/>
      </w:pPr>
      <w:bookmarkStart w:id="20" w:name="_Toc35930768"/>
      <w:r>
        <w:t>Closing</w:t>
      </w:r>
      <w:bookmarkEnd w:id="20"/>
    </w:p>
    <w:p w:rsidR="00AF59F3" w:rsidRDefault="00AF59F3" w:rsidP="00AF59F3">
      <w:r>
        <w:t xml:space="preserve">The </w:t>
      </w:r>
      <w:r w:rsidR="00C96FD2">
        <w:t xml:space="preserve">WG </w:t>
      </w:r>
      <w:r>
        <w:t>Chairs will decide when to close the meeting.  Unless there is a compelling reason, this will be at the scheduled stop time.</w:t>
      </w:r>
    </w:p>
    <w:p w:rsidR="00AF59F3" w:rsidRDefault="00AF59F3" w:rsidP="00AF59F3">
      <w:pPr>
        <w:rPr>
          <w:rStyle w:val="Heading2Char"/>
          <w:rFonts w:eastAsiaTheme="minorEastAsia"/>
        </w:rPr>
      </w:pPr>
    </w:p>
    <w:p w:rsidR="00AF59F3" w:rsidRDefault="00AF59F3" w:rsidP="00AF59F3">
      <w:bookmarkStart w:id="21" w:name="_Toc35930769"/>
      <w:r w:rsidRPr="007A2429">
        <w:rPr>
          <w:rStyle w:val="Heading2Char"/>
          <w:rFonts w:eastAsiaTheme="minorEastAsia"/>
        </w:rPr>
        <w:t>Call Recording</w:t>
      </w:r>
      <w:bookmarkEnd w:id="21"/>
    </w:p>
    <w:p w:rsidR="00AF59F3" w:rsidRDefault="001250C4" w:rsidP="00AF59F3">
      <w:r>
        <w:t xml:space="preserve">The meeting </w:t>
      </w:r>
      <w:proofErr w:type="gramStart"/>
      <w:r>
        <w:t>will be recorded</w:t>
      </w:r>
      <w:proofErr w:type="gramEnd"/>
      <w:r>
        <w:t xml:space="preserve">. </w:t>
      </w:r>
      <w:r w:rsidR="00AF59F3">
        <w:t xml:space="preserve">The recordings </w:t>
      </w:r>
      <w:proofErr w:type="gramStart"/>
      <w:r w:rsidR="00AF59F3">
        <w:t xml:space="preserve">will only </w:t>
      </w:r>
      <w:r w:rsidR="00832660">
        <w:t xml:space="preserve">be </w:t>
      </w:r>
      <w:r w:rsidR="00AF59F3">
        <w:t>used</w:t>
      </w:r>
      <w:proofErr w:type="gramEnd"/>
      <w:r w:rsidR="00AF59F3">
        <w:t xml:space="preserve"> to enable the </w:t>
      </w:r>
      <w:r w:rsidR="00832660">
        <w:t>WG</w:t>
      </w:r>
      <w:r w:rsidR="00AF59F3">
        <w:t xml:space="preserve"> Chair to prepare meeting minutes.</w:t>
      </w:r>
    </w:p>
    <w:p w:rsidR="008F7A85" w:rsidRDefault="008F7A85" w:rsidP="008F7A85">
      <w:bookmarkStart w:id="22" w:name="_GoBack"/>
      <w:bookmarkEnd w:id="22"/>
    </w:p>
    <w:p w:rsidR="00832660" w:rsidRDefault="00832660" w:rsidP="00832660">
      <w:pPr>
        <w:rPr>
          <w:rFonts w:eastAsiaTheme="majorEastAsia" w:cstheme="majorBidi"/>
          <w:color w:val="365F91" w:themeColor="accent1" w:themeShade="BF"/>
          <w:sz w:val="32"/>
          <w:szCs w:val="32"/>
        </w:rPr>
      </w:pPr>
    </w:p>
    <w:p w:rsidR="00832660" w:rsidRDefault="00832660" w:rsidP="008F7A85"/>
    <w:sectPr w:rsidR="00832660" w:rsidSect="00E05CE3">
      <w:head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A0D" w:rsidRDefault="00674942" w:rsidP="008F7A85">
      <w:r>
        <w:separator/>
      </w:r>
    </w:p>
  </w:endnote>
  <w:endnote w:type="continuationSeparator" w:id="0">
    <w:p w:rsidR="00197A0D" w:rsidRDefault="00674942" w:rsidP="008F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A0D" w:rsidRDefault="00674942" w:rsidP="008F7A85">
      <w:r>
        <w:separator/>
      </w:r>
    </w:p>
  </w:footnote>
  <w:footnote w:type="continuationSeparator" w:id="0">
    <w:p w:rsidR="00197A0D" w:rsidRDefault="00674942" w:rsidP="008F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2D" w:rsidRDefault="00674942" w:rsidP="008F7A85">
    <w:pPr>
      <w:pStyle w:val="Header"/>
    </w:pPr>
    <w:r w:rsidRPr="00C2642D">
      <w:rPr>
        <w:noProof/>
        <w:lang w:eastAsia="en-GB"/>
      </w:rPr>
      <w:drawing>
        <wp:inline distT="0" distB="0" distL="0" distR="0">
          <wp:extent cx="2286000" cy="808863"/>
          <wp:effectExtent l="0" t="0" r="0" b="0"/>
          <wp:docPr id="603703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77867"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6000" cy="808863"/>
                  </a:xfrm>
                  <a:prstGeom prst="rect">
                    <a:avLst/>
                  </a:prstGeom>
                  <a:noFill/>
                  <a:ln>
                    <a:noFill/>
                  </a:ln>
                </pic:spPr>
              </pic:pic>
            </a:graphicData>
          </a:graphic>
        </wp:inline>
      </w:drawing>
    </w:r>
    <w:r>
      <w:tab/>
    </w:r>
    <w:r>
      <w:tab/>
    </w:r>
    <w:r w:rsidRPr="00C2642D">
      <w:rPr>
        <w:noProof/>
        <w:lang w:eastAsia="en-GB"/>
      </w:rPr>
      <w:drawing>
        <wp:inline distT="0" distB="0" distL="0" distR="0">
          <wp:extent cx="1229995" cy="575945"/>
          <wp:effectExtent l="0" t="0" r="8255" b="0"/>
          <wp:docPr id="603703310" name="Picture 60370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675345" name="Green-Black-Text_201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9995" cy="575945"/>
                  </a:xfrm>
                  <a:prstGeom prst="rect">
                    <a:avLst/>
                  </a:prstGeom>
                </pic:spPr>
              </pic:pic>
            </a:graphicData>
          </a:graphic>
        </wp:inline>
      </w:drawing>
    </w:r>
    <w:r>
      <w:t xml:space="preserve">    </w:t>
    </w:r>
    <w:r w:rsidRPr="00C2642D">
      <w:rPr>
        <w:noProof/>
        <w:lang w:eastAsia="en-GB"/>
      </w:rPr>
      <w:drawing>
        <wp:inline distT="0" distB="0" distL="0" distR="0">
          <wp:extent cx="583557" cy="632727"/>
          <wp:effectExtent l="0" t="0" r="7620" b="0"/>
          <wp:docPr id="603703311" name="Picture 60370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83557" cy="632727"/>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66A"/>
    <w:multiLevelType w:val="hybridMultilevel"/>
    <w:tmpl w:val="93B8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F125AC"/>
    <w:multiLevelType w:val="hybridMultilevel"/>
    <w:tmpl w:val="BDC8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200E4"/>
    <w:multiLevelType w:val="hybridMultilevel"/>
    <w:tmpl w:val="D1D0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D61EC"/>
    <w:multiLevelType w:val="hybridMultilevel"/>
    <w:tmpl w:val="5672E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CB4548"/>
    <w:multiLevelType w:val="hybridMultilevel"/>
    <w:tmpl w:val="7024AB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CB64AF"/>
    <w:multiLevelType w:val="hybridMultilevel"/>
    <w:tmpl w:val="A80C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B4BF5"/>
    <w:multiLevelType w:val="hybridMultilevel"/>
    <w:tmpl w:val="29724508"/>
    <w:lvl w:ilvl="0" w:tplc="3A5E91C6">
      <w:start w:val="1"/>
      <w:numFmt w:val="decimal"/>
      <w:lvlText w:val="%1."/>
      <w:lvlJc w:val="left"/>
      <w:pPr>
        <w:ind w:left="720" w:hanging="360"/>
      </w:pPr>
      <w:rPr>
        <w:b/>
      </w:rPr>
    </w:lvl>
    <w:lvl w:ilvl="1" w:tplc="D71E2A4C" w:tentative="1">
      <w:start w:val="1"/>
      <w:numFmt w:val="lowerLetter"/>
      <w:lvlText w:val="%2."/>
      <w:lvlJc w:val="left"/>
      <w:pPr>
        <w:ind w:left="1440" w:hanging="360"/>
      </w:pPr>
    </w:lvl>
    <w:lvl w:ilvl="2" w:tplc="2E026586" w:tentative="1">
      <w:start w:val="1"/>
      <w:numFmt w:val="lowerRoman"/>
      <w:lvlText w:val="%3."/>
      <w:lvlJc w:val="right"/>
      <w:pPr>
        <w:ind w:left="2160" w:hanging="180"/>
      </w:pPr>
    </w:lvl>
    <w:lvl w:ilvl="3" w:tplc="4666449E" w:tentative="1">
      <w:start w:val="1"/>
      <w:numFmt w:val="decimal"/>
      <w:lvlText w:val="%4."/>
      <w:lvlJc w:val="left"/>
      <w:pPr>
        <w:ind w:left="2880" w:hanging="360"/>
      </w:pPr>
    </w:lvl>
    <w:lvl w:ilvl="4" w:tplc="B7441BC6" w:tentative="1">
      <w:start w:val="1"/>
      <w:numFmt w:val="lowerLetter"/>
      <w:lvlText w:val="%5."/>
      <w:lvlJc w:val="left"/>
      <w:pPr>
        <w:ind w:left="3600" w:hanging="360"/>
      </w:pPr>
    </w:lvl>
    <w:lvl w:ilvl="5" w:tplc="F6FA6D0C" w:tentative="1">
      <w:start w:val="1"/>
      <w:numFmt w:val="lowerRoman"/>
      <w:lvlText w:val="%6."/>
      <w:lvlJc w:val="right"/>
      <w:pPr>
        <w:ind w:left="4320" w:hanging="180"/>
      </w:pPr>
    </w:lvl>
    <w:lvl w:ilvl="6" w:tplc="DA50DDD0" w:tentative="1">
      <w:start w:val="1"/>
      <w:numFmt w:val="decimal"/>
      <w:lvlText w:val="%7."/>
      <w:lvlJc w:val="left"/>
      <w:pPr>
        <w:ind w:left="5040" w:hanging="360"/>
      </w:pPr>
    </w:lvl>
    <w:lvl w:ilvl="7" w:tplc="0BD2D44A" w:tentative="1">
      <w:start w:val="1"/>
      <w:numFmt w:val="lowerLetter"/>
      <w:lvlText w:val="%8."/>
      <w:lvlJc w:val="left"/>
      <w:pPr>
        <w:ind w:left="5760" w:hanging="360"/>
      </w:pPr>
    </w:lvl>
    <w:lvl w:ilvl="8" w:tplc="D806D50E" w:tentative="1">
      <w:start w:val="1"/>
      <w:numFmt w:val="lowerRoman"/>
      <w:lvlText w:val="%9."/>
      <w:lvlJc w:val="right"/>
      <w:pPr>
        <w:ind w:left="6480" w:hanging="180"/>
      </w:pPr>
    </w:lvl>
  </w:abstractNum>
  <w:abstractNum w:abstractNumId="7" w15:restartNumberingAfterBreak="0">
    <w:nsid w:val="43F372C4"/>
    <w:multiLevelType w:val="hybridMultilevel"/>
    <w:tmpl w:val="E4402F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A45605"/>
    <w:multiLevelType w:val="hybridMultilevel"/>
    <w:tmpl w:val="676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364BD"/>
    <w:multiLevelType w:val="hybridMultilevel"/>
    <w:tmpl w:val="71E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75D8B"/>
    <w:multiLevelType w:val="hybridMultilevel"/>
    <w:tmpl w:val="B936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45B1F"/>
    <w:multiLevelType w:val="hybridMultilevel"/>
    <w:tmpl w:val="E08CDC6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F6567D"/>
    <w:multiLevelType w:val="hybridMultilevel"/>
    <w:tmpl w:val="666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82AC3"/>
    <w:multiLevelType w:val="hybridMultilevel"/>
    <w:tmpl w:val="4832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0"/>
  </w:num>
  <w:num w:numId="5">
    <w:abstractNumId w:val="13"/>
  </w:num>
  <w:num w:numId="6">
    <w:abstractNumId w:val="2"/>
  </w:num>
  <w:num w:numId="7">
    <w:abstractNumId w:val="12"/>
  </w:num>
  <w:num w:numId="8">
    <w:abstractNumId w:val="1"/>
  </w:num>
  <w:num w:numId="9">
    <w:abstractNumId w:val="7"/>
  </w:num>
  <w:num w:numId="10">
    <w:abstractNumId w:val="3"/>
  </w:num>
  <w:num w:numId="11">
    <w:abstractNumId w:val="4"/>
  </w:num>
  <w:num w:numId="12">
    <w:abstractNumId w:val="11"/>
  </w:num>
  <w:num w:numId="13">
    <w:abstractNumId w:val="0"/>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5B"/>
    <w:rsid w:val="000F19CF"/>
    <w:rsid w:val="001250C4"/>
    <w:rsid w:val="00197A0D"/>
    <w:rsid w:val="002A4C12"/>
    <w:rsid w:val="002B6EB9"/>
    <w:rsid w:val="002E07F5"/>
    <w:rsid w:val="00314A38"/>
    <w:rsid w:val="00337A32"/>
    <w:rsid w:val="00340CD2"/>
    <w:rsid w:val="00382593"/>
    <w:rsid w:val="0042354E"/>
    <w:rsid w:val="004B6185"/>
    <w:rsid w:val="004D2C81"/>
    <w:rsid w:val="00532A2B"/>
    <w:rsid w:val="005D360C"/>
    <w:rsid w:val="005E7226"/>
    <w:rsid w:val="00635DBC"/>
    <w:rsid w:val="006560E1"/>
    <w:rsid w:val="00674942"/>
    <w:rsid w:val="006A551E"/>
    <w:rsid w:val="00763248"/>
    <w:rsid w:val="007B6C33"/>
    <w:rsid w:val="00832660"/>
    <w:rsid w:val="00836DB6"/>
    <w:rsid w:val="008F7A85"/>
    <w:rsid w:val="00923C16"/>
    <w:rsid w:val="009A2A86"/>
    <w:rsid w:val="009C5943"/>
    <w:rsid w:val="009E79FB"/>
    <w:rsid w:val="00A21169"/>
    <w:rsid w:val="00A804C9"/>
    <w:rsid w:val="00AB20C1"/>
    <w:rsid w:val="00AF59F3"/>
    <w:rsid w:val="00AF7587"/>
    <w:rsid w:val="00B16BD9"/>
    <w:rsid w:val="00BD5D7A"/>
    <w:rsid w:val="00C96FD2"/>
    <w:rsid w:val="00D22D73"/>
    <w:rsid w:val="00D31639"/>
    <w:rsid w:val="00E92A0C"/>
    <w:rsid w:val="00E95FA6"/>
    <w:rsid w:val="00ED175B"/>
    <w:rsid w:val="00ED2D3B"/>
    <w:rsid w:val="00F60A07"/>
    <w:rsid w:val="00FB3CF3"/>
    <w:rsid w:val="00FB70C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AD7F"/>
  <w15:docId w15:val="{D1D30D24-8943-43E8-AD25-FA0A7EC1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A85"/>
    <w:pPr>
      <w:jc w:val="both"/>
    </w:pPr>
    <w:rPr>
      <w:rFonts w:asciiTheme="majorHAnsi" w:hAnsiTheme="majorHAnsi"/>
      <w:lang w:val="en-GB"/>
    </w:rPr>
  </w:style>
  <w:style w:type="paragraph" w:styleId="Heading1">
    <w:name w:val="heading 1"/>
    <w:basedOn w:val="Normal"/>
    <w:next w:val="Normal"/>
    <w:link w:val="Heading1Char"/>
    <w:uiPriority w:val="9"/>
    <w:qFormat/>
    <w:rsid w:val="00532A2B"/>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link w:val="Heading2Char"/>
    <w:qFormat/>
    <w:rsid w:val="000F6458"/>
    <w:pPr>
      <w:outlineLvl w:val="1"/>
    </w:pPr>
    <w:rPr>
      <w:rFonts w:ascii="Verdana" w:eastAsia="Times New Roman" w:hAnsi="Verdana" w:cs="Times New Roman"/>
      <w:b/>
      <w:bCs/>
      <w:sz w:val="22"/>
      <w:szCs w:val="22"/>
      <w:lang w:val="en-US"/>
    </w:rPr>
  </w:style>
  <w:style w:type="paragraph" w:styleId="Heading5">
    <w:name w:val="heading 5"/>
    <w:basedOn w:val="Normal"/>
    <w:link w:val="Heading5Char"/>
    <w:qFormat/>
    <w:rsid w:val="000F6458"/>
    <w:pPr>
      <w:outlineLvl w:val="4"/>
    </w:pPr>
    <w:rPr>
      <w:rFonts w:ascii="Verdana" w:eastAsia="Times New Roman" w:hAnsi="Verdana"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8E8"/>
    <w:rPr>
      <w:rFonts w:ascii="Lucida Grande" w:hAnsi="Lucida Grande" w:cs="Lucida Grande"/>
      <w:sz w:val="18"/>
      <w:szCs w:val="18"/>
      <w:lang w:val="fr-FR"/>
    </w:rPr>
  </w:style>
  <w:style w:type="paragraph" w:styleId="Header">
    <w:name w:val="header"/>
    <w:basedOn w:val="Normal"/>
    <w:link w:val="HeaderChar"/>
    <w:uiPriority w:val="99"/>
    <w:unhideWhenUsed/>
    <w:rsid w:val="007020BD"/>
    <w:pPr>
      <w:tabs>
        <w:tab w:val="center" w:pos="4320"/>
        <w:tab w:val="right" w:pos="8640"/>
      </w:tabs>
    </w:pPr>
  </w:style>
  <w:style w:type="character" w:customStyle="1" w:styleId="HeaderChar">
    <w:name w:val="Header Char"/>
    <w:basedOn w:val="DefaultParagraphFont"/>
    <w:link w:val="Header"/>
    <w:uiPriority w:val="99"/>
    <w:rsid w:val="007020BD"/>
    <w:rPr>
      <w:lang w:val="en-GB"/>
    </w:rPr>
  </w:style>
  <w:style w:type="paragraph" w:styleId="Footer">
    <w:name w:val="footer"/>
    <w:basedOn w:val="Normal"/>
    <w:link w:val="FooterChar"/>
    <w:uiPriority w:val="99"/>
    <w:unhideWhenUsed/>
    <w:rsid w:val="007020BD"/>
    <w:pPr>
      <w:tabs>
        <w:tab w:val="center" w:pos="4320"/>
        <w:tab w:val="right" w:pos="8640"/>
      </w:tabs>
    </w:pPr>
  </w:style>
  <w:style w:type="character" w:customStyle="1" w:styleId="FooterChar">
    <w:name w:val="Footer Char"/>
    <w:basedOn w:val="DefaultParagraphFont"/>
    <w:link w:val="Footer"/>
    <w:uiPriority w:val="99"/>
    <w:rsid w:val="007020BD"/>
    <w:rPr>
      <w:lang w:val="en-GB"/>
    </w:rPr>
  </w:style>
  <w:style w:type="character" w:styleId="CommentReference">
    <w:name w:val="annotation reference"/>
    <w:basedOn w:val="DefaultParagraphFont"/>
    <w:uiPriority w:val="99"/>
    <w:semiHidden/>
    <w:unhideWhenUsed/>
    <w:rsid w:val="005B3E85"/>
    <w:rPr>
      <w:sz w:val="18"/>
      <w:szCs w:val="18"/>
    </w:rPr>
  </w:style>
  <w:style w:type="paragraph" w:styleId="CommentText">
    <w:name w:val="annotation text"/>
    <w:basedOn w:val="Normal"/>
    <w:link w:val="CommentTextChar"/>
    <w:uiPriority w:val="99"/>
    <w:semiHidden/>
    <w:unhideWhenUsed/>
    <w:rsid w:val="005B3E85"/>
  </w:style>
  <w:style w:type="character" w:customStyle="1" w:styleId="CommentTextChar">
    <w:name w:val="Comment Text Char"/>
    <w:basedOn w:val="DefaultParagraphFont"/>
    <w:link w:val="CommentText"/>
    <w:uiPriority w:val="99"/>
    <w:semiHidden/>
    <w:rsid w:val="005B3E85"/>
    <w:rPr>
      <w:lang w:val="en-GB"/>
    </w:rPr>
  </w:style>
  <w:style w:type="paragraph" w:styleId="CommentSubject">
    <w:name w:val="annotation subject"/>
    <w:basedOn w:val="CommentText"/>
    <w:next w:val="CommentText"/>
    <w:link w:val="CommentSubjectChar"/>
    <w:uiPriority w:val="99"/>
    <w:semiHidden/>
    <w:unhideWhenUsed/>
    <w:rsid w:val="005B3E85"/>
    <w:rPr>
      <w:b/>
      <w:bCs/>
      <w:sz w:val="20"/>
      <w:szCs w:val="20"/>
    </w:rPr>
  </w:style>
  <w:style w:type="character" w:customStyle="1" w:styleId="CommentSubjectChar">
    <w:name w:val="Comment Subject Char"/>
    <w:basedOn w:val="CommentTextChar"/>
    <w:link w:val="CommentSubject"/>
    <w:uiPriority w:val="99"/>
    <w:semiHidden/>
    <w:rsid w:val="005B3E85"/>
    <w:rPr>
      <w:b/>
      <w:bCs/>
      <w:sz w:val="20"/>
      <w:szCs w:val="20"/>
      <w:lang w:val="en-GB"/>
    </w:rPr>
  </w:style>
  <w:style w:type="paragraph" w:styleId="ListParagraph">
    <w:name w:val="List Paragraph"/>
    <w:basedOn w:val="Normal"/>
    <w:uiPriority w:val="34"/>
    <w:qFormat/>
    <w:rsid w:val="008D74C5"/>
    <w:pPr>
      <w:ind w:left="720"/>
      <w:contextualSpacing/>
    </w:pPr>
  </w:style>
  <w:style w:type="table" w:styleId="TableGrid">
    <w:name w:val="Table Grid"/>
    <w:basedOn w:val="TableNormal"/>
    <w:uiPriority w:val="39"/>
    <w:rsid w:val="004C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EF51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2Char">
    <w:name w:val="Heading 2 Char"/>
    <w:basedOn w:val="DefaultParagraphFont"/>
    <w:link w:val="Heading2"/>
    <w:uiPriority w:val="9"/>
    <w:rsid w:val="000F6458"/>
    <w:rPr>
      <w:rFonts w:ascii="Verdana" w:eastAsia="Times New Roman" w:hAnsi="Verdana" w:cs="Times New Roman"/>
      <w:b/>
      <w:bCs/>
      <w:sz w:val="22"/>
      <w:szCs w:val="22"/>
    </w:rPr>
  </w:style>
  <w:style w:type="character" w:customStyle="1" w:styleId="Heading5Char">
    <w:name w:val="Heading 5 Char"/>
    <w:basedOn w:val="DefaultParagraphFont"/>
    <w:link w:val="Heading5"/>
    <w:rsid w:val="000F6458"/>
    <w:rPr>
      <w:rFonts w:ascii="Verdana" w:eastAsia="Times New Roman" w:hAnsi="Verdana" w:cs="Times New Roman"/>
      <w:b/>
      <w:bCs/>
      <w:sz w:val="15"/>
      <w:szCs w:val="15"/>
    </w:rPr>
  </w:style>
  <w:style w:type="character" w:styleId="Hyperlink">
    <w:name w:val="Hyperlink"/>
    <w:rsid w:val="000F6458"/>
    <w:rPr>
      <w:rFonts w:cs="Times New Roman"/>
      <w:color w:val="0000FF"/>
      <w:u w:val="single"/>
    </w:rPr>
  </w:style>
  <w:style w:type="paragraph" w:customStyle="1" w:styleId="Default">
    <w:name w:val="Default"/>
    <w:rsid w:val="000F6458"/>
    <w:pPr>
      <w:autoSpaceDE w:val="0"/>
      <w:autoSpaceDN w:val="0"/>
      <w:adjustRightInd w:val="0"/>
    </w:pPr>
    <w:rPr>
      <w:rFonts w:ascii="Times New Roman" w:eastAsia="Cambria" w:hAnsi="Times New Roman" w:cs="Times New Roman"/>
      <w:color w:val="000000"/>
      <w:lang w:val="pt-BR" w:eastAsia="pt-BR"/>
    </w:rPr>
  </w:style>
  <w:style w:type="character" w:customStyle="1" w:styleId="algouri">
    <w:name w:val="algouri"/>
    <w:basedOn w:val="DefaultParagraphFont"/>
    <w:rsid w:val="000F6458"/>
    <w:rPr>
      <w:strike w:val="0"/>
      <w:dstrike w:val="0"/>
      <w:color w:val="0E7744"/>
      <w:sz w:val="20"/>
      <w:szCs w:val="20"/>
      <w:u w:val="none"/>
      <w:effect w:val="none"/>
    </w:rPr>
  </w:style>
  <w:style w:type="character" w:styleId="FollowedHyperlink">
    <w:name w:val="FollowedHyperlink"/>
    <w:basedOn w:val="DefaultParagraphFont"/>
    <w:uiPriority w:val="99"/>
    <w:semiHidden/>
    <w:unhideWhenUsed/>
    <w:rsid w:val="00867E32"/>
    <w:rPr>
      <w:color w:val="800080" w:themeColor="followedHyperlink"/>
      <w:u w:val="single"/>
    </w:rPr>
  </w:style>
  <w:style w:type="paragraph" w:styleId="NormalWeb">
    <w:name w:val="Normal (Web)"/>
    <w:basedOn w:val="Normal"/>
    <w:uiPriority w:val="99"/>
    <w:unhideWhenUsed/>
    <w:rsid w:val="00574AC4"/>
    <w:pPr>
      <w:spacing w:before="100" w:beforeAutospacing="1" w:after="100" w:afterAutospacing="1"/>
    </w:pPr>
    <w:rPr>
      <w:rFonts w:ascii="Times New Roman" w:eastAsiaTheme="minorHAnsi" w:hAnsi="Times New Roman" w:cs="Times New Roman"/>
      <w:lang w:eastAsia="en-GB"/>
    </w:rPr>
  </w:style>
  <w:style w:type="table" w:styleId="GridTable2-Accent1">
    <w:name w:val="Grid Table 2 Accent 1"/>
    <w:basedOn w:val="TableNormal"/>
    <w:uiPriority w:val="47"/>
    <w:rsid w:val="00EF76B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532A2B"/>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91155">
      <w:bodyDiv w:val="1"/>
      <w:marLeft w:val="0"/>
      <w:marRight w:val="0"/>
      <w:marTop w:val="0"/>
      <w:marBottom w:val="0"/>
      <w:divBdr>
        <w:top w:val="none" w:sz="0" w:space="0" w:color="auto"/>
        <w:left w:val="none" w:sz="0" w:space="0" w:color="auto"/>
        <w:bottom w:val="none" w:sz="0" w:space="0" w:color="auto"/>
        <w:right w:val="none" w:sz="0" w:space="0" w:color="auto"/>
      </w:divBdr>
    </w:div>
    <w:div w:id="574361452">
      <w:bodyDiv w:val="1"/>
      <w:marLeft w:val="0"/>
      <w:marRight w:val="0"/>
      <w:marTop w:val="0"/>
      <w:marBottom w:val="0"/>
      <w:divBdr>
        <w:top w:val="none" w:sz="0" w:space="0" w:color="auto"/>
        <w:left w:val="none" w:sz="0" w:space="0" w:color="auto"/>
        <w:bottom w:val="none" w:sz="0" w:space="0" w:color="auto"/>
        <w:right w:val="none" w:sz="0" w:space="0" w:color="auto"/>
      </w:divBdr>
    </w:div>
    <w:div w:id="580018934">
      <w:bodyDiv w:val="1"/>
      <w:marLeft w:val="0"/>
      <w:marRight w:val="0"/>
      <w:marTop w:val="0"/>
      <w:marBottom w:val="0"/>
      <w:divBdr>
        <w:top w:val="none" w:sz="0" w:space="0" w:color="auto"/>
        <w:left w:val="none" w:sz="0" w:space="0" w:color="auto"/>
        <w:bottom w:val="none" w:sz="0" w:space="0" w:color="auto"/>
        <w:right w:val="none" w:sz="0" w:space="0" w:color="auto"/>
      </w:divBdr>
    </w:div>
    <w:div w:id="1032075849">
      <w:bodyDiv w:val="1"/>
      <w:marLeft w:val="0"/>
      <w:marRight w:val="0"/>
      <w:marTop w:val="0"/>
      <w:marBottom w:val="0"/>
      <w:divBdr>
        <w:top w:val="none" w:sz="0" w:space="0" w:color="auto"/>
        <w:left w:val="none" w:sz="0" w:space="0" w:color="auto"/>
        <w:bottom w:val="none" w:sz="0" w:space="0" w:color="auto"/>
        <w:right w:val="none" w:sz="0" w:space="0" w:color="auto"/>
      </w:divBdr>
    </w:div>
    <w:div w:id="1431699632">
      <w:bodyDiv w:val="1"/>
      <w:marLeft w:val="0"/>
      <w:marRight w:val="0"/>
      <w:marTop w:val="0"/>
      <w:marBottom w:val="0"/>
      <w:divBdr>
        <w:top w:val="none" w:sz="0" w:space="0" w:color="auto"/>
        <w:left w:val="none" w:sz="0" w:space="0" w:color="auto"/>
        <w:bottom w:val="none" w:sz="0" w:space="0" w:color="auto"/>
        <w:right w:val="none" w:sz="0" w:space="0" w:color="auto"/>
      </w:divBdr>
    </w:div>
    <w:div w:id="1650935812">
      <w:bodyDiv w:val="1"/>
      <w:marLeft w:val="0"/>
      <w:marRight w:val="0"/>
      <w:marTop w:val="0"/>
      <w:marBottom w:val="0"/>
      <w:divBdr>
        <w:top w:val="none" w:sz="0" w:space="0" w:color="auto"/>
        <w:left w:val="none" w:sz="0" w:space="0" w:color="auto"/>
        <w:bottom w:val="none" w:sz="0" w:space="0" w:color="auto"/>
        <w:right w:val="none" w:sz="0" w:space="0" w:color="auto"/>
      </w:divBdr>
    </w:div>
    <w:div w:id="1889560349">
      <w:bodyDiv w:val="1"/>
      <w:marLeft w:val="0"/>
      <w:marRight w:val="0"/>
      <w:marTop w:val="0"/>
      <w:marBottom w:val="0"/>
      <w:divBdr>
        <w:top w:val="none" w:sz="0" w:space="0" w:color="auto"/>
        <w:left w:val="none" w:sz="0" w:space="0" w:color="auto"/>
        <w:bottom w:val="none" w:sz="0" w:space="0" w:color="auto"/>
        <w:right w:val="none" w:sz="0" w:space="0" w:color="auto"/>
      </w:divBdr>
    </w:div>
    <w:div w:id="2115053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eos.org/meetings/wgclimate-12/" TargetMode="External"/><Relationship Id="rId13" Type="http://schemas.openxmlformats.org/officeDocument/2006/relationships/hyperlink" Target="http://www.slid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metsat.webex.com/eumetsat/j.php?MTID=m5c8924f1cb48ca42e49b1dbd1f302ac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oerg.schulz@eumetsat.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metsat.zoom.us/j/91995554790?pwd=Tjg4NTNIUy9RaVdFcnEwSFg4UW5Zdz09"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surveymonkey.com/r/Climate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m/r/ClimateA" TargetMode="External"/><Relationship Id="rId14" Type="http://schemas.openxmlformats.org/officeDocument/2006/relationships/hyperlink" Target="http://www.slid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6CF7-4327-4779-A9C6-21A9CEC2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Gravereaux</dc:creator>
  <cp:lastModifiedBy>Joerg Schulz</cp:lastModifiedBy>
  <cp:revision>9</cp:revision>
  <cp:lastPrinted>2018-02-20T16:22:00Z</cp:lastPrinted>
  <dcterms:created xsi:type="dcterms:W3CDTF">2019-09-02T15:12:00Z</dcterms:created>
  <dcterms:modified xsi:type="dcterms:W3CDTF">2020-04-22T12:20:00Z</dcterms:modified>
</cp:coreProperties>
</file>