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924" w:rsidRPr="007B2924" w:rsidRDefault="000B3F6C" w:rsidP="00220FCD">
      <w:pPr>
        <w:spacing w:before="240" w:after="120" w:line="240" w:lineRule="auto"/>
        <w:jc w:val="center"/>
        <w:outlineLvl w:val="0"/>
        <w:rPr>
          <w:rFonts w:ascii="Calibri" w:eastAsia="Arial Unicode MS" w:hAnsi="Calibri" w:cs="Arial"/>
          <w:b/>
          <w:bCs/>
          <w:color w:val="386F3D"/>
          <w:kern w:val="28"/>
          <w:sz w:val="32"/>
          <w:lang w:val="en-GB" w:eastAsia="zh-CN"/>
        </w:rPr>
      </w:pPr>
      <w:r>
        <w:rPr>
          <w:rFonts w:ascii="Calibri" w:eastAsia="Arial Unicode MS" w:hAnsi="Calibri" w:cs="Arial"/>
          <w:b/>
          <w:bCs/>
          <w:color w:val="386F3D"/>
          <w:kern w:val="28"/>
          <w:sz w:val="32"/>
          <w:lang w:val="en-GB" w:eastAsia="zh-CN"/>
        </w:rPr>
        <w:t xml:space="preserve">GFOI </w:t>
      </w:r>
      <w:r w:rsidR="002576E1">
        <w:rPr>
          <w:rFonts w:ascii="Calibri" w:eastAsia="Arial Unicode MS" w:hAnsi="Calibri" w:cs="Arial"/>
          <w:b/>
          <w:bCs/>
          <w:color w:val="386F3D"/>
          <w:kern w:val="28"/>
          <w:sz w:val="32"/>
          <w:lang w:val="en-GB" w:eastAsia="zh-CN"/>
        </w:rPr>
        <w:t xml:space="preserve">Early Warning </w:t>
      </w:r>
      <w:r>
        <w:rPr>
          <w:rFonts w:ascii="Calibri" w:eastAsia="Arial Unicode MS" w:hAnsi="Calibri" w:cs="Arial"/>
          <w:b/>
          <w:bCs/>
          <w:color w:val="386F3D"/>
          <w:kern w:val="28"/>
          <w:sz w:val="32"/>
          <w:lang w:val="en-GB" w:eastAsia="zh-CN"/>
        </w:rPr>
        <w:t>Task Force</w:t>
      </w:r>
      <w:r w:rsidR="002576E1">
        <w:rPr>
          <w:rFonts w:ascii="Calibri" w:eastAsia="Arial Unicode MS" w:hAnsi="Calibri" w:cs="Arial"/>
          <w:b/>
          <w:bCs/>
          <w:color w:val="386F3D"/>
          <w:kern w:val="28"/>
          <w:sz w:val="32"/>
          <w:lang w:val="en-GB" w:eastAsia="zh-CN"/>
        </w:rPr>
        <w:t xml:space="preserve"> Meeting</w:t>
      </w:r>
    </w:p>
    <w:p w:rsidR="000B3F6C" w:rsidRDefault="002576E1" w:rsidP="007A0130">
      <w:pPr>
        <w:spacing w:after="120" w:line="240" w:lineRule="auto"/>
        <w:jc w:val="center"/>
        <w:outlineLvl w:val="0"/>
        <w:rPr>
          <w:rFonts w:ascii="Calibri" w:eastAsia="Arial Unicode MS" w:hAnsi="Calibri" w:cs="Arial"/>
          <w:b/>
          <w:bCs/>
          <w:color w:val="386F3D"/>
          <w:kern w:val="28"/>
          <w:sz w:val="24"/>
          <w:lang w:eastAsia="zh-CN"/>
        </w:rPr>
      </w:pPr>
      <w:r>
        <w:rPr>
          <w:rFonts w:ascii="Calibri" w:eastAsia="Arial Unicode MS" w:hAnsi="Calibri" w:cs="Arial"/>
          <w:b/>
          <w:bCs/>
          <w:color w:val="386F3D"/>
          <w:kern w:val="28"/>
          <w:sz w:val="24"/>
          <w:lang w:val="en-GB" w:eastAsia="zh-CN"/>
        </w:rPr>
        <w:t xml:space="preserve">ESRIN </w:t>
      </w:r>
      <w:r w:rsidR="001E2913">
        <w:rPr>
          <w:rFonts w:ascii="Calibri" w:eastAsia="Arial Unicode MS" w:hAnsi="Calibri" w:cs="Arial"/>
          <w:b/>
          <w:bCs/>
          <w:color w:val="386F3D"/>
          <w:kern w:val="28"/>
          <w:sz w:val="24"/>
          <w:lang w:val="en-GB" w:eastAsia="zh-CN"/>
        </w:rPr>
        <w:t>Frascati</w:t>
      </w:r>
      <w:r w:rsidR="001E2913" w:rsidRPr="00EB591B">
        <w:rPr>
          <w:rFonts w:ascii="Calibri" w:eastAsia="Arial Unicode MS" w:hAnsi="Calibri" w:cs="Arial"/>
          <w:b/>
          <w:bCs/>
          <w:color w:val="386F3D"/>
          <w:kern w:val="28"/>
          <w:sz w:val="24"/>
          <w:lang w:val="en-GB" w:eastAsia="zh-CN"/>
        </w:rPr>
        <w:t xml:space="preserve">, </w:t>
      </w:r>
      <w:r w:rsidR="000B3F6C" w:rsidRPr="00EB591B">
        <w:rPr>
          <w:rFonts w:ascii="Calibri" w:eastAsia="Arial Unicode MS" w:hAnsi="Calibri" w:cs="Arial"/>
          <w:b/>
          <w:bCs/>
          <w:color w:val="386F3D"/>
          <w:kern w:val="28"/>
          <w:sz w:val="24"/>
          <w:lang w:val="en-GB" w:eastAsia="zh-CN"/>
        </w:rPr>
        <w:t xml:space="preserve">Building </w:t>
      </w:r>
      <w:r w:rsidR="00EB591B" w:rsidRPr="00EB591B">
        <w:rPr>
          <w:rFonts w:ascii="Calibri" w:eastAsia="Arial Unicode MS" w:hAnsi="Calibri" w:cs="Arial"/>
          <w:b/>
          <w:bCs/>
          <w:color w:val="386F3D"/>
          <w:kern w:val="28"/>
          <w:sz w:val="24"/>
          <w:lang w:val="en-GB" w:eastAsia="zh-CN"/>
        </w:rPr>
        <w:t>1</w:t>
      </w:r>
      <w:r w:rsidR="000B3F6C" w:rsidRPr="00EB591B">
        <w:rPr>
          <w:rFonts w:ascii="Calibri" w:eastAsia="Arial Unicode MS" w:hAnsi="Calibri" w:cs="Arial"/>
          <w:b/>
          <w:bCs/>
          <w:color w:val="386F3D"/>
          <w:kern w:val="28"/>
          <w:sz w:val="24"/>
          <w:lang w:val="en-GB" w:eastAsia="zh-CN"/>
        </w:rPr>
        <w:t>, Room</w:t>
      </w:r>
      <w:r w:rsidR="000B3F6C">
        <w:rPr>
          <w:rFonts w:ascii="Calibri" w:eastAsia="Arial Unicode MS" w:hAnsi="Calibri" w:cs="Arial"/>
          <w:b/>
          <w:bCs/>
          <w:color w:val="386F3D"/>
          <w:kern w:val="28"/>
          <w:sz w:val="24"/>
          <w:lang w:eastAsia="zh-CN"/>
        </w:rPr>
        <w:t xml:space="preserve"> D</w:t>
      </w:r>
    </w:p>
    <w:p w:rsidR="007A0130" w:rsidRPr="007B2924" w:rsidRDefault="001E2913" w:rsidP="007A0130">
      <w:pPr>
        <w:spacing w:after="120" w:line="240" w:lineRule="auto"/>
        <w:jc w:val="center"/>
        <w:outlineLvl w:val="0"/>
        <w:rPr>
          <w:rFonts w:ascii="Calibri" w:eastAsia="Arial Unicode MS" w:hAnsi="Calibri" w:cs="Arial"/>
          <w:b/>
          <w:bCs/>
          <w:color w:val="386F3D"/>
          <w:kern w:val="28"/>
          <w:sz w:val="24"/>
          <w:lang w:eastAsia="zh-CN"/>
        </w:rPr>
      </w:pPr>
      <w:r>
        <w:rPr>
          <w:rFonts w:ascii="Calibri" w:eastAsia="Arial Unicode MS" w:hAnsi="Calibri" w:cs="Arial"/>
          <w:b/>
          <w:bCs/>
          <w:color w:val="386F3D"/>
          <w:kern w:val="28"/>
          <w:sz w:val="24"/>
          <w:lang w:eastAsia="zh-CN"/>
        </w:rPr>
        <w:t xml:space="preserve">4 September 2017 </w:t>
      </w:r>
    </w:p>
    <w:p w:rsidR="001E2913" w:rsidRDefault="007B2924" w:rsidP="001E2913">
      <w:pPr>
        <w:spacing w:after="120" w:line="240" w:lineRule="auto"/>
        <w:jc w:val="center"/>
        <w:outlineLvl w:val="0"/>
        <w:rPr>
          <w:rFonts w:ascii="Calibri" w:eastAsia="Arial Unicode MS" w:hAnsi="Calibri" w:cs="Arial"/>
          <w:b/>
          <w:bCs/>
          <w:color w:val="386F3D"/>
          <w:kern w:val="28"/>
          <w:sz w:val="36"/>
          <w:lang w:val="en-GB" w:eastAsia="zh-CN"/>
        </w:rPr>
      </w:pPr>
      <w:r>
        <w:rPr>
          <w:rFonts w:ascii="Calibri" w:eastAsia="Arial Unicode MS" w:hAnsi="Calibri" w:cs="Arial"/>
          <w:b/>
          <w:bCs/>
          <w:color w:val="386F3D"/>
          <w:kern w:val="28"/>
          <w:sz w:val="36"/>
          <w:lang w:val="en-GB" w:eastAsia="zh-CN"/>
        </w:rPr>
        <w:t xml:space="preserve">Draft </w:t>
      </w:r>
      <w:r w:rsidR="007A0130" w:rsidRPr="007A0130">
        <w:rPr>
          <w:rFonts w:ascii="Calibri" w:eastAsia="Arial Unicode MS" w:hAnsi="Calibri" w:cs="Arial"/>
          <w:b/>
          <w:bCs/>
          <w:color w:val="386F3D"/>
          <w:kern w:val="28"/>
          <w:sz w:val="36"/>
          <w:lang w:val="en-GB" w:eastAsia="zh-CN"/>
        </w:rPr>
        <w:t>Agenda</w:t>
      </w:r>
    </w:p>
    <w:p w:rsidR="00555621" w:rsidRPr="00555621" w:rsidRDefault="00555621" w:rsidP="00555621">
      <w:pPr>
        <w:spacing w:after="120" w:line="240" w:lineRule="auto"/>
        <w:outlineLvl w:val="0"/>
        <w:rPr>
          <w:rFonts w:ascii="Calibri" w:eastAsia="Arial Unicode MS" w:hAnsi="Calibri" w:cs="Arial"/>
          <w:b/>
          <w:bCs/>
          <w:color w:val="386F3D"/>
          <w:kern w:val="28"/>
          <w:sz w:val="24"/>
          <w:lang w:val="en-GB" w:eastAsia="zh-CN"/>
        </w:rPr>
      </w:pPr>
      <w:r w:rsidRPr="00555621">
        <w:rPr>
          <w:rFonts w:ascii="Calibri" w:eastAsia="Arial Unicode MS" w:hAnsi="Calibri" w:cs="Arial"/>
          <w:b/>
          <w:bCs/>
          <w:color w:val="386F3D"/>
          <w:kern w:val="28"/>
          <w:sz w:val="24"/>
          <w:lang w:val="en-GB" w:eastAsia="zh-CN"/>
        </w:rPr>
        <w:t>Facilitator: Ake Rosenqvist</w:t>
      </w:r>
    </w:p>
    <w:tbl>
      <w:tblPr>
        <w:tblStyle w:val="TableGrid"/>
        <w:tblW w:w="9773" w:type="dxa"/>
        <w:tblLook w:val="04A0" w:firstRow="1" w:lastRow="0" w:firstColumn="1" w:lastColumn="0" w:noHBand="0" w:noVBand="1"/>
      </w:tblPr>
      <w:tblGrid>
        <w:gridCol w:w="8333"/>
        <w:gridCol w:w="1440"/>
      </w:tblGrid>
      <w:tr w:rsidR="00F95C8B" w:rsidRPr="007A0130" w:rsidTr="00F95C8B">
        <w:trPr>
          <w:trHeight w:val="350"/>
        </w:trPr>
        <w:tc>
          <w:tcPr>
            <w:tcW w:w="8333" w:type="dxa"/>
            <w:shd w:val="clear" w:color="auto" w:fill="auto"/>
          </w:tcPr>
          <w:p w:rsidR="00F95C8B" w:rsidRPr="00055E82" w:rsidRDefault="00F95C8B" w:rsidP="00055E82">
            <w:pPr>
              <w:spacing w:after="120"/>
              <w:jc w:val="center"/>
              <w:rPr>
                <w:rFonts w:ascii="Calibri" w:eastAsia="Calibri" w:hAnsi="Calibri" w:cs="Times New Roman"/>
                <w:b/>
                <w:sz w:val="28"/>
              </w:rPr>
            </w:pPr>
            <w:r w:rsidRPr="00055E82">
              <w:rPr>
                <w:rFonts w:ascii="Calibri" w:eastAsia="Calibri" w:hAnsi="Calibri" w:cs="Times New Roman"/>
                <w:b/>
                <w:sz w:val="28"/>
              </w:rPr>
              <w:t>Session</w:t>
            </w:r>
          </w:p>
        </w:tc>
        <w:tc>
          <w:tcPr>
            <w:tcW w:w="1440" w:type="dxa"/>
            <w:shd w:val="clear" w:color="auto" w:fill="auto"/>
            <w:vAlign w:val="center"/>
          </w:tcPr>
          <w:p w:rsidR="00F95C8B" w:rsidRPr="00055E82" w:rsidRDefault="00F95C8B" w:rsidP="00055E82">
            <w:pPr>
              <w:spacing w:after="120"/>
              <w:jc w:val="center"/>
              <w:rPr>
                <w:rFonts w:ascii="Calibri" w:eastAsia="Calibri" w:hAnsi="Calibri" w:cs="Times New Roman"/>
                <w:b/>
                <w:sz w:val="28"/>
              </w:rPr>
            </w:pPr>
            <w:r w:rsidRPr="00055E82">
              <w:rPr>
                <w:rFonts w:ascii="Calibri" w:eastAsia="Calibri" w:hAnsi="Calibri" w:cs="Times New Roman"/>
                <w:b/>
                <w:sz w:val="28"/>
              </w:rPr>
              <w:t>Time</w:t>
            </w:r>
          </w:p>
        </w:tc>
      </w:tr>
      <w:tr w:rsidR="00F95C8B" w:rsidRPr="007A0130" w:rsidTr="00390C93">
        <w:trPr>
          <w:trHeight w:val="49"/>
        </w:trPr>
        <w:tc>
          <w:tcPr>
            <w:tcW w:w="8333" w:type="dxa"/>
            <w:shd w:val="clear" w:color="auto" w:fill="auto"/>
          </w:tcPr>
          <w:p w:rsidR="001E2913" w:rsidRPr="001E2913" w:rsidRDefault="001E2913" w:rsidP="001E2913">
            <w:pPr>
              <w:rPr>
                <w:rFonts w:ascii="Calibri" w:eastAsia="Calibri" w:hAnsi="Calibri" w:cs="Times New Roman"/>
                <w:b/>
              </w:rPr>
            </w:pPr>
            <w:r>
              <w:rPr>
                <w:rFonts w:ascii="Calibri" w:eastAsia="Calibri" w:hAnsi="Calibri" w:cs="Times New Roman"/>
                <w:b/>
              </w:rPr>
              <w:t>Arrivals and coffee</w:t>
            </w:r>
          </w:p>
        </w:tc>
        <w:tc>
          <w:tcPr>
            <w:tcW w:w="1440" w:type="dxa"/>
            <w:shd w:val="clear" w:color="auto" w:fill="auto"/>
            <w:vAlign w:val="center"/>
          </w:tcPr>
          <w:p w:rsidR="00F95C8B" w:rsidRPr="007A0130" w:rsidRDefault="00D64C80" w:rsidP="00390C93">
            <w:pPr>
              <w:spacing w:after="120"/>
              <w:jc w:val="center"/>
              <w:rPr>
                <w:rFonts w:ascii="Calibri" w:eastAsia="Calibri" w:hAnsi="Calibri" w:cs="Times New Roman"/>
              </w:rPr>
            </w:pPr>
            <w:r>
              <w:rPr>
                <w:rFonts w:ascii="Calibri" w:eastAsia="Calibri" w:hAnsi="Calibri" w:cs="Times New Roman"/>
              </w:rPr>
              <w:t>8:45-9:15</w:t>
            </w:r>
          </w:p>
        </w:tc>
      </w:tr>
      <w:tr w:rsidR="00F95C8B" w:rsidRPr="007A0130" w:rsidTr="00390C93">
        <w:trPr>
          <w:trHeight w:val="49"/>
        </w:trPr>
        <w:tc>
          <w:tcPr>
            <w:tcW w:w="8333" w:type="dxa"/>
            <w:shd w:val="clear" w:color="auto" w:fill="auto"/>
          </w:tcPr>
          <w:p w:rsidR="001E2913" w:rsidRPr="00555621" w:rsidRDefault="00F95C8B" w:rsidP="00555621">
            <w:pPr>
              <w:rPr>
                <w:rFonts w:ascii="Calibri" w:eastAsia="Calibri" w:hAnsi="Calibri" w:cs="Times New Roman"/>
                <w:b/>
              </w:rPr>
            </w:pPr>
            <w:r w:rsidRPr="007040F6">
              <w:rPr>
                <w:rFonts w:ascii="Calibri" w:eastAsia="Calibri" w:hAnsi="Calibri" w:cs="Times New Roman"/>
                <w:b/>
              </w:rPr>
              <w:t>Welcome</w:t>
            </w:r>
            <w:r w:rsidR="001E2913">
              <w:rPr>
                <w:rFonts w:ascii="Calibri" w:eastAsia="Calibri" w:hAnsi="Calibri" w:cs="Times New Roman"/>
                <w:b/>
              </w:rPr>
              <w:t xml:space="preserve"> and introductions</w:t>
            </w:r>
          </w:p>
        </w:tc>
        <w:tc>
          <w:tcPr>
            <w:tcW w:w="1440" w:type="dxa"/>
            <w:shd w:val="clear" w:color="auto" w:fill="auto"/>
            <w:vAlign w:val="center"/>
          </w:tcPr>
          <w:p w:rsidR="00F95C8B" w:rsidRPr="007A0130" w:rsidRDefault="00D64C80" w:rsidP="00390C93">
            <w:pPr>
              <w:spacing w:after="120"/>
              <w:jc w:val="center"/>
              <w:rPr>
                <w:rFonts w:ascii="Calibri" w:eastAsia="Calibri" w:hAnsi="Calibri" w:cs="Times New Roman"/>
              </w:rPr>
            </w:pPr>
            <w:r>
              <w:rPr>
                <w:rFonts w:ascii="Calibri" w:eastAsia="Calibri" w:hAnsi="Calibri" w:cs="Times New Roman"/>
              </w:rPr>
              <w:t>9:15</w:t>
            </w:r>
            <w:r w:rsidR="001E2913">
              <w:rPr>
                <w:rFonts w:ascii="Calibri" w:eastAsia="Calibri" w:hAnsi="Calibri" w:cs="Times New Roman"/>
              </w:rPr>
              <w:t>-9:</w:t>
            </w:r>
            <w:r>
              <w:rPr>
                <w:rFonts w:ascii="Calibri" w:eastAsia="Calibri" w:hAnsi="Calibri" w:cs="Times New Roman"/>
              </w:rPr>
              <w:t>30</w:t>
            </w:r>
          </w:p>
        </w:tc>
      </w:tr>
      <w:tr w:rsidR="00F95C8B" w:rsidRPr="007A0130" w:rsidTr="00390C93">
        <w:trPr>
          <w:trHeight w:val="49"/>
        </w:trPr>
        <w:tc>
          <w:tcPr>
            <w:tcW w:w="8333" w:type="dxa"/>
            <w:shd w:val="clear" w:color="auto" w:fill="auto"/>
          </w:tcPr>
          <w:p w:rsidR="00F95C8B" w:rsidRDefault="001E2913" w:rsidP="007B24C4">
            <w:pPr>
              <w:rPr>
                <w:rFonts w:ascii="Calibri" w:eastAsia="Calibri" w:hAnsi="Calibri" w:cs="Times New Roman"/>
                <w:b/>
              </w:rPr>
            </w:pPr>
            <w:r>
              <w:rPr>
                <w:rFonts w:ascii="Calibri" w:eastAsia="Calibri" w:hAnsi="Calibri" w:cs="Times New Roman"/>
                <w:b/>
              </w:rPr>
              <w:t xml:space="preserve">Overview </w:t>
            </w:r>
          </w:p>
          <w:p w:rsidR="00F95C8B" w:rsidRPr="001E2913" w:rsidRDefault="001E2913" w:rsidP="003A0F7E">
            <w:pPr>
              <w:spacing w:after="120"/>
              <w:rPr>
                <w:rFonts w:ascii="Calibri" w:eastAsia="Calibri" w:hAnsi="Calibri" w:cs="Times New Roman"/>
                <w:i/>
              </w:rPr>
            </w:pPr>
            <w:r>
              <w:rPr>
                <w:rFonts w:ascii="Calibri" w:eastAsia="Calibri" w:hAnsi="Calibri" w:cs="Times New Roman"/>
                <w:i/>
              </w:rPr>
              <w:t xml:space="preserve">Ake to summarize the concept notes prepared </w:t>
            </w:r>
            <w:r w:rsidR="00555621">
              <w:rPr>
                <w:rFonts w:ascii="Calibri" w:eastAsia="Calibri" w:hAnsi="Calibri" w:cs="Times New Roman"/>
                <w:i/>
              </w:rPr>
              <w:t>by both WRI and CEOS, discussions during the recent teleconference and proposed next steps.</w:t>
            </w:r>
          </w:p>
        </w:tc>
        <w:tc>
          <w:tcPr>
            <w:tcW w:w="1440" w:type="dxa"/>
            <w:shd w:val="clear" w:color="auto" w:fill="auto"/>
            <w:vAlign w:val="center"/>
          </w:tcPr>
          <w:p w:rsidR="00F95C8B" w:rsidRPr="007A0130" w:rsidRDefault="00D64C80" w:rsidP="00390C93">
            <w:pPr>
              <w:spacing w:after="120"/>
              <w:jc w:val="center"/>
              <w:rPr>
                <w:rFonts w:ascii="Calibri" w:eastAsia="Calibri" w:hAnsi="Calibri" w:cs="Times New Roman"/>
              </w:rPr>
            </w:pPr>
            <w:r>
              <w:rPr>
                <w:rFonts w:ascii="Calibri" w:eastAsia="Calibri" w:hAnsi="Calibri" w:cs="Times New Roman"/>
              </w:rPr>
              <w:t>9:30</w:t>
            </w:r>
            <w:r w:rsidR="00F95C8B">
              <w:rPr>
                <w:rFonts w:ascii="Calibri" w:eastAsia="Calibri" w:hAnsi="Calibri" w:cs="Times New Roman"/>
              </w:rPr>
              <w:t xml:space="preserve"> – </w:t>
            </w:r>
            <w:r w:rsidR="001E2913">
              <w:rPr>
                <w:rFonts w:ascii="Calibri" w:eastAsia="Calibri" w:hAnsi="Calibri" w:cs="Times New Roman"/>
              </w:rPr>
              <w:t>9:</w:t>
            </w:r>
            <w:r>
              <w:rPr>
                <w:rFonts w:ascii="Calibri" w:eastAsia="Calibri" w:hAnsi="Calibri" w:cs="Times New Roman"/>
              </w:rPr>
              <w:t>45</w:t>
            </w:r>
          </w:p>
        </w:tc>
      </w:tr>
      <w:tr w:rsidR="001E2913" w:rsidRPr="007A0130" w:rsidTr="00390C93">
        <w:trPr>
          <w:trHeight w:val="49"/>
        </w:trPr>
        <w:tc>
          <w:tcPr>
            <w:tcW w:w="8333" w:type="dxa"/>
            <w:shd w:val="clear" w:color="auto" w:fill="auto"/>
          </w:tcPr>
          <w:p w:rsidR="001E2913" w:rsidRDefault="00555621" w:rsidP="006F7C43">
            <w:pPr>
              <w:rPr>
                <w:rFonts w:ascii="Calibri" w:eastAsia="Calibri" w:hAnsi="Calibri" w:cs="Times New Roman"/>
                <w:b/>
              </w:rPr>
            </w:pPr>
            <w:r>
              <w:rPr>
                <w:rFonts w:ascii="Calibri" w:eastAsia="Calibri" w:hAnsi="Calibri" w:cs="Times New Roman"/>
                <w:b/>
              </w:rPr>
              <w:t xml:space="preserve">Lessons Learned </w:t>
            </w:r>
            <w:r w:rsidR="006F7C43">
              <w:rPr>
                <w:rFonts w:ascii="Calibri" w:eastAsia="Calibri" w:hAnsi="Calibri" w:cs="Times New Roman"/>
                <w:b/>
              </w:rPr>
              <w:t xml:space="preserve">from GFW Alerts </w:t>
            </w:r>
          </w:p>
          <w:p w:rsidR="006F7C43" w:rsidRPr="006F7C43" w:rsidRDefault="006F7C43" w:rsidP="006F7C43">
            <w:pPr>
              <w:spacing w:after="120"/>
              <w:rPr>
                <w:rFonts w:ascii="Calibri" w:eastAsia="Calibri" w:hAnsi="Calibri" w:cs="Times New Roman"/>
                <w:i/>
                <w:lang w:val="en-US"/>
              </w:rPr>
            </w:pPr>
            <w:r>
              <w:rPr>
                <w:rFonts w:ascii="Calibri" w:eastAsia="Calibri" w:hAnsi="Calibri" w:cs="Times New Roman"/>
                <w:i/>
              </w:rPr>
              <w:t>WRI to present on user experiences from GFW Alerts, including available findings from the Lessons Learned study in Peru.</w:t>
            </w:r>
          </w:p>
        </w:tc>
        <w:tc>
          <w:tcPr>
            <w:tcW w:w="1440" w:type="dxa"/>
            <w:shd w:val="clear" w:color="auto" w:fill="auto"/>
            <w:vAlign w:val="center"/>
          </w:tcPr>
          <w:p w:rsidR="001E2913" w:rsidRDefault="00D64C80" w:rsidP="00390C93">
            <w:pPr>
              <w:spacing w:after="120"/>
              <w:jc w:val="center"/>
              <w:rPr>
                <w:rFonts w:ascii="Calibri" w:eastAsia="Calibri" w:hAnsi="Calibri" w:cs="Times New Roman"/>
              </w:rPr>
            </w:pPr>
            <w:r>
              <w:rPr>
                <w:rFonts w:ascii="Calibri" w:eastAsia="Calibri" w:hAnsi="Calibri" w:cs="Times New Roman"/>
              </w:rPr>
              <w:t>9:45</w:t>
            </w:r>
            <w:r w:rsidR="001E2913">
              <w:rPr>
                <w:rFonts w:ascii="Calibri" w:eastAsia="Calibri" w:hAnsi="Calibri" w:cs="Times New Roman"/>
              </w:rPr>
              <w:t xml:space="preserve"> – 10:</w:t>
            </w:r>
            <w:r>
              <w:rPr>
                <w:rFonts w:ascii="Calibri" w:eastAsia="Calibri" w:hAnsi="Calibri" w:cs="Times New Roman"/>
              </w:rPr>
              <w:t>15</w:t>
            </w:r>
          </w:p>
        </w:tc>
      </w:tr>
      <w:tr w:rsidR="006F7C43" w:rsidRPr="007A0130" w:rsidTr="00390C93">
        <w:trPr>
          <w:trHeight w:val="49"/>
        </w:trPr>
        <w:tc>
          <w:tcPr>
            <w:tcW w:w="8333" w:type="dxa"/>
            <w:shd w:val="clear" w:color="auto" w:fill="auto"/>
          </w:tcPr>
          <w:p w:rsidR="006F7C43" w:rsidRDefault="006F7C43" w:rsidP="006F7C43">
            <w:pPr>
              <w:rPr>
                <w:rFonts w:ascii="Calibri" w:eastAsia="Calibri" w:hAnsi="Calibri" w:cs="Times New Roman"/>
                <w:b/>
              </w:rPr>
            </w:pPr>
            <w:r>
              <w:rPr>
                <w:rFonts w:ascii="Calibri" w:eastAsia="Calibri" w:hAnsi="Calibri" w:cs="Times New Roman"/>
                <w:b/>
              </w:rPr>
              <w:t>Discussion</w:t>
            </w:r>
          </w:p>
          <w:p w:rsidR="006F7C43" w:rsidRPr="006F7C43" w:rsidRDefault="006F7C43" w:rsidP="003A0F7E">
            <w:pPr>
              <w:spacing w:after="120"/>
              <w:rPr>
                <w:rFonts w:ascii="Calibri" w:eastAsia="Calibri" w:hAnsi="Calibri" w:cs="Times New Roman"/>
                <w:i/>
              </w:rPr>
            </w:pPr>
            <w:r>
              <w:rPr>
                <w:rFonts w:ascii="Calibri" w:eastAsia="Calibri" w:hAnsi="Calibri" w:cs="Times New Roman"/>
                <w:i/>
              </w:rPr>
              <w:t xml:space="preserve">Discussion on user experiences thus far and priorities for </w:t>
            </w:r>
            <w:r w:rsidR="003A0F7E">
              <w:rPr>
                <w:rFonts w:ascii="Calibri" w:eastAsia="Calibri" w:hAnsi="Calibri" w:cs="Times New Roman"/>
                <w:i/>
              </w:rPr>
              <w:t>a</w:t>
            </w:r>
            <w:r>
              <w:rPr>
                <w:rFonts w:ascii="Calibri" w:eastAsia="Calibri" w:hAnsi="Calibri" w:cs="Times New Roman"/>
                <w:i/>
              </w:rPr>
              <w:t xml:space="preserve"> User Needs Assessment </w:t>
            </w:r>
          </w:p>
        </w:tc>
        <w:tc>
          <w:tcPr>
            <w:tcW w:w="1440" w:type="dxa"/>
            <w:shd w:val="clear" w:color="auto" w:fill="auto"/>
            <w:vAlign w:val="center"/>
          </w:tcPr>
          <w:p w:rsidR="006F7C43" w:rsidRDefault="00D64C80" w:rsidP="00390C93">
            <w:pPr>
              <w:spacing w:after="120"/>
              <w:jc w:val="center"/>
              <w:rPr>
                <w:rFonts w:ascii="Calibri" w:eastAsia="Calibri" w:hAnsi="Calibri" w:cs="Times New Roman"/>
              </w:rPr>
            </w:pPr>
            <w:r>
              <w:rPr>
                <w:rFonts w:ascii="Calibri" w:eastAsia="Calibri" w:hAnsi="Calibri" w:cs="Times New Roman"/>
              </w:rPr>
              <w:t>10:15</w:t>
            </w:r>
            <w:r w:rsidR="006F7C43">
              <w:rPr>
                <w:rFonts w:ascii="Calibri" w:eastAsia="Calibri" w:hAnsi="Calibri" w:cs="Times New Roman"/>
              </w:rPr>
              <w:t xml:space="preserve"> – 10:30</w:t>
            </w:r>
          </w:p>
        </w:tc>
      </w:tr>
      <w:tr w:rsidR="00F95C8B" w:rsidRPr="007A0130" w:rsidTr="00390C93">
        <w:trPr>
          <w:trHeight w:val="49"/>
        </w:trPr>
        <w:tc>
          <w:tcPr>
            <w:tcW w:w="8333" w:type="dxa"/>
            <w:shd w:val="clear" w:color="auto" w:fill="auto"/>
          </w:tcPr>
          <w:p w:rsidR="00F95C8B" w:rsidRPr="007B24C4" w:rsidRDefault="00F95C8B" w:rsidP="007B24C4">
            <w:pPr>
              <w:spacing w:after="120"/>
              <w:rPr>
                <w:rFonts w:ascii="Calibri" w:eastAsia="Calibri" w:hAnsi="Calibri" w:cs="Times New Roman"/>
                <w:b/>
                <w:i/>
              </w:rPr>
            </w:pPr>
            <w:r w:rsidRPr="007B24C4">
              <w:rPr>
                <w:rFonts w:ascii="Calibri" w:eastAsia="Calibri" w:hAnsi="Calibri" w:cs="Times New Roman"/>
                <w:b/>
                <w:i/>
              </w:rPr>
              <w:t>Morning Coffee Break</w:t>
            </w:r>
          </w:p>
        </w:tc>
        <w:tc>
          <w:tcPr>
            <w:tcW w:w="1440" w:type="dxa"/>
            <w:shd w:val="clear" w:color="auto" w:fill="auto"/>
            <w:vAlign w:val="center"/>
          </w:tcPr>
          <w:p w:rsidR="00F95C8B" w:rsidRDefault="006F7C43" w:rsidP="00390C93">
            <w:pPr>
              <w:spacing w:after="120"/>
              <w:jc w:val="center"/>
              <w:rPr>
                <w:rFonts w:ascii="Calibri" w:eastAsia="Calibri" w:hAnsi="Calibri" w:cs="Times New Roman"/>
              </w:rPr>
            </w:pPr>
            <w:r>
              <w:rPr>
                <w:rFonts w:ascii="Calibri" w:eastAsia="Calibri" w:hAnsi="Calibri" w:cs="Times New Roman"/>
              </w:rPr>
              <w:t>10:3</w:t>
            </w:r>
            <w:r w:rsidR="00F95C8B">
              <w:rPr>
                <w:rFonts w:ascii="Calibri" w:eastAsia="Calibri" w:hAnsi="Calibri" w:cs="Times New Roman"/>
              </w:rPr>
              <w:t>0 – 10:</w:t>
            </w:r>
            <w:r>
              <w:rPr>
                <w:rFonts w:ascii="Calibri" w:eastAsia="Calibri" w:hAnsi="Calibri" w:cs="Times New Roman"/>
              </w:rPr>
              <w:t>45</w:t>
            </w:r>
          </w:p>
        </w:tc>
      </w:tr>
      <w:tr w:rsidR="00F95C8B" w:rsidRPr="007A0130" w:rsidTr="00390C93">
        <w:trPr>
          <w:trHeight w:val="49"/>
        </w:trPr>
        <w:tc>
          <w:tcPr>
            <w:tcW w:w="8333" w:type="dxa"/>
            <w:shd w:val="clear" w:color="auto" w:fill="auto"/>
          </w:tcPr>
          <w:p w:rsidR="00F95C8B" w:rsidRDefault="00C15C4A" w:rsidP="00C15C4A">
            <w:pPr>
              <w:rPr>
                <w:rFonts w:ascii="Calibri" w:eastAsia="Calibri" w:hAnsi="Calibri" w:cs="Times New Roman"/>
                <w:b/>
                <w:lang w:val="en-US"/>
              </w:rPr>
            </w:pPr>
            <w:r>
              <w:rPr>
                <w:rFonts w:ascii="Calibri" w:eastAsia="Calibri" w:hAnsi="Calibri" w:cs="Times New Roman"/>
                <w:b/>
                <w:lang w:val="en-US"/>
              </w:rPr>
              <w:t>User Needs Assessment</w:t>
            </w:r>
            <w:r w:rsidR="00104921">
              <w:rPr>
                <w:rFonts w:ascii="Calibri" w:eastAsia="Calibri" w:hAnsi="Calibri" w:cs="Times New Roman"/>
                <w:b/>
                <w:lang w:val="en-US"/>
              </w:rPr>
              <w:t xml:space="preserve"> </w:t>
            </w:r>
            <w:r w:rsidR="001C3FED">
              <w:rPr>
                <w:rFonts w:ascii="Calibri" w:eastAsia="Calibri" w:hAnsi="Calibri" w:cs="Times New Roman"/>
                <w:b/>
                <w:lang w:val="en-US"/>
              </w:rPr>
              <w:t>–</w:t>
            </w:r>
            <w:r w:rsidR="00104921">
              <w:rPr>
                <w:rFonts w:ascii="Calibri" w:eastAsia="Calibri" w:hAnsi="Calibri" w:cs="Times New Roman"/>
                <w:b/>
                <w:lang w:val="en-US"/>
              </w:rPr>
              <w:t xml:space="preserve"> work</w:t>
            </w:r>
            <w:r w:rsidR="001C3FED">
              <w:rPr>
                <w:rFonts w:ascii="Calibri" w:eastAsia="Calibri" w:hAnsi="Calibri" w:cs="Times New Roman"/>
                <w:b/>
                <w:lang w:val="en-US"/>
              </w:rPr>
              <w:t xml:space="preserve"> </w:t>
            </w:r>
            <w:r w:rsidR="00104921">
              <w:rPr>
                <w:rFonts w:ascii="Calibri" w:eastAsia="Calibri" w:hAnsi="Calibri" w:cs="Times New Roman"/>
                <w:b/>
                <w:lang w:val="en-US"/>
              </w:rPr>
              <w:t>planning</w:t>
            </w:r>
          </w:p>
          <w:p w:rsidR="00C15C4A" w:rsidRDefault="00C15C4A" w:rsidP="006F7C43">
            <w:pPr>
              <w:spacing w:after="120"/>
              <w:rPr>
                <w:rFonts w:ascii="Calibri" w:eastAsia="Calibri" w:hAnsi="Calibri" w:cs="Times New Roman"/>
                <w:i/>
                <w:lang w:val="en-US"/>
              </w:rPr>
            </w:pPr>
            <w:r>
              <w:rPr>
                <w:rFonts w:ascii="Calibri" w:eastAsia="Calibri" w:hAnsi="Calibri" w:cs="Times New Roman"/>
                <w:i/>
                <w:lang w:val="en-US"/>
              </w:rPr>
              <w:t>Objectives: what are we aiming to achieve from this assessment?</w:t>
            </w:r>
          </w:p>
          <w:p w:rsidR="00C15C4A" w:rsidRDefault="00C15C4A" w:rsidP="006F7C43">
            <w:pPr>
              <w:spacing w:after="120"/>
              <w:rPr>
                <w:rFonts w:ascii="Calibri" w:eastAsia="Calibri" w:hAnsi="Calibri" w:cs="Times New Roman"/>
                <w:i/>
                <w:lang w:val="en-US"/>
              </w:rPr>
            </w:pPr>
            <w:r>
              <w:rPr>
                <w:rFonts w:ascii="Calibri" w:eastAsia="Calibri" w:hAnsi="Calibri" w:cs="Times New Roman"/>
                <w:i/>
                <w:lang w:val="en-US"/>
              </w:rPr>
              <w:t>Scope: what’s in and what’s out?</w:t>
            </w:r>
          </w:p>
          <w:p w:rsidR="00C15C4A" w:rsidRDefault="00C15C4A" w:rsidP="006F7C43">
            <w:pPr>
              <w:spacing w:after="120"/>
              <w:rPr>
                <w:rFonts w:ascii="Calibri" w:eastAsia="Calibri" w:hAnsi="Calibri" w:cs="Times New Roman"/>
                <w:i/>
                <w:lang w:val="en-US"/>
              </w:rPr>
            </w:pPr>
            <w:r>
              <w:rPr>
                <w:rFonts w:ascii="Calibri" w:eastAsia="Calibri" w:hAnsi="Calibri" w:cs="Times New Roman"/>
                <w:i/>
                <w:lang w:val="en-US"/>
              </w:rPr>
              <w:t>Process: how will the study be undertaken?</w:t>
            </w:r>
          </w:p>
          <w:p w:rsidR="00C15C4A" w:rsidRDefault="00C15C4A" w:rsidP="006F7C43">
            <w:pPr>
              <w:spacing w:after="120"/>
              <w:rPr>
                <w:rFonts w:ascii="Calibri" w:eastAsia="Calibri" w:hAnsi="Calibri" w:cs="Times New Roman"/>
                <w:i/>
                <w:lang w:val="en-US"/>
              </w:rPr>
            </w:pPr>
            <w:r>
              <w:rPr>
                <w:rFonts w:ascii="Calibri" w:eastAsia="Calibri" w:hAnsi="Calibri" w:cs="Times New Roman"/>
                <w:i/>
                <w:lang w:val="en-US"/>
              </w:rPr>
              <w:t>Outcome: what will be delivered and what purposes will it serve?</w:t>
            </w:r>
          </w:p>
          <w:p w:rsidR="00C15C4A" w:rsidRDefault="00C15C4A" w:rsidP="006F7C43">
            <w:pPr>
              <w:spacing w:after="120"/>
              <w:rPr>
                <w:rFonts w:ascii="Calibri" w:eastAsia="Calibri" w:hAnsi="Calibri" w:cs="Times New Roman"/>
                <w:i/>
                <w:lang w:val="en-US"/>
              </w:rPr>
            </w:pPr>
            <w:r>
              <w:rPr>
                <w:rFonts w:ascii="Calibri" w:eastAsia="Calibri" w:hAnsi="Calibri" w:cs="Times New Roman"/>
                <w:i/>
                <w:lang w:val="en-US"/>
              </w:rPr>
              <w:t>Team: who will be involved?</w:t>
            </w:r>
          </w:p>
          <w:p w:rsidR="00C15C4A" w:rsidRPr="00C15C4A" w:rsidRDefault="00C15C4A" w:rsidP="00C15C4A">
            <w:pPr>
              <w:spacing w:after="120"/>
              <w:rPr>
                <w:rFonts w:ascii="Calibri" w:eastAsia="Calibri" w:hAnsi="Calibri" w:cs="Times New Roman"/>
                <w:i/>
                <w:lang w:val="en-US"/>
              </w:rPr>
            </w:pPr>
            <w:r>
              <w:rPr>
                <w:rFonts w:ascii="Calibri" w:eastAsia="Calibri" w:hAnsi="Calibri" w:cs="Times New Roman"/>
                <w:i/>
                <w:lang w:val="en-US"/>
              </w:rPr>
              <w:t xml:space="preserve">Timeframe: </w:t>
            </w:r>
            <w:r w:rsidR="006C5164">
              <w:rPr>
                <w:rFonts w:ascii="Calibri" w:eastAsia="Calibri" w:hAnsi="Calibri" w:cs="Times New Roman"/>
                <w:i/>
                <w:lang w:val="en-US"/>
              </w:rPr>
              <w:t>start, interim and delivery dates?</w:t>
            </w:r>
          </w:p>
        </w:tc>
        <w:tc>
          <w:tcPr>
            <w:tcW w:w="1440" w:type="dxa"/>
            <w:shd w:val="clear" w:color="auto" w:fill="auto"/>
            <w:vAlign w:val="center"/>
          </w:tcPr>
          <w:p w:rsidR="00F95C8B" w:rsidRDefault="00A23E32" w:rsidP="00A23E32">
            <w:pPr>
              <w:spacing w:after="120"/>
              <w:jc w:val="center"/>
              <w:rPr>
                <w:rFonts w:ascii="Calibri" w:eastAsia="Calibri" w:hAnsi="Calibri" w:cs="Times New Roman"/>
              </w:rPr>
            </w:pPr>
            <w:r>
              <w:rPr>
                <w:rFonts w:ascii="Calibri" w:eastAsia="Calibri" w:hAnsi="Calibri" w:cs="Times New Roman"/>
              </w:rPr>
              <w:t>10:45-12:00</w:t>
            </w:r>
          </w:p>
        </w:tc>
      </w:tr>
      <w:tr w:rsidR="00F95C8B" w:rsidRPr="007A0130" w:rsidTr="00390C93">
        <w:trPr>
          <w:trHeight w:val="49"/>
        </w:trPr>
        <w:tc>
          <w:tcPr>
            <w:tcW w:w="8333" w:type="dxa"/>
            <w:shd w:val="clear" w:color="auto" w:fill="auto"/>
          </w:tcPr>
          <w:p w:rsidR="00F95C8B" w:rsidRDefault="006C5164" w:rsidP="00390C93">
            <w:pPr>
              <w:rPr>
                <w:rFonts w:ascii="Calibri" w:eastAsia="Calibri" w:hAnsi="Calibri" w:cs="Times New Roman"/>
                <w:b/>
                <w:lang w:val="en-US"/>
              </w:rPr>
            </w:pPr>
            <w:r>
              <w:rPr>
                <w:rFonts w:ascii="Calibri" w:eastAsia="Calibri" w:hAnsi="Calibri" w:cs="Times New Roman"/>
                <w:b/>
                <w:lang w:val="en-US"/>
              </w:rPr>
              <w:t>Next steps and close</w:t>
            </w:r>
          </w:p>
          <w:p w:rsidR="006C5164" w:rsidRPr="003A0F7E" w:rsidRDefault="00D64C80" w:rsidP="00A23E32">
            <w:pPr>
              <w:spacing w:after="120"/>
              <w:rPr>
                <w:rFonts w:ascii="Calibri" w:eastAsia="Calibri" w:hAnsi="Calibri" w:cs="Times New Roman"/>
                <w:i/>
                <w:lang w:val="en-US"/>
              </w:rPr>
            </w:pPr>
            <w:r w:rsidRPr="00A23E32">
              <w:rPr>
                <w:rFonts w:ascii="Calibri" w:eastAsia="Calibri" w:hAnsi="Calibri" w:cs="Times New Roman"/>
                <w:i/>
                <w:lang w:val="en-US"/>
              </w:rPr>
              <w:t>Tom (via WebEx)</w:t>
            </w:r>
            <w:r w:rsidR="006C5164" w:rsidRPr="00A23E32">
              <w:rPr>
                <w:rFonts w:ascii="Calibri" w:eastAsia="Calibri" w:hAnsi="Calibri" w:cs="Times New Roman"/>
                <w:i/>
                <w:lang w:val="en-US"/>
              </w:rPr>
              <w:t xml:space="preserve"> </w:t>
            </w:r>
            <w:r w:rsidR="006C5164" w:rsidRPr="003A0F7E">
              <w:rPr>
                <w:rFonts w:ascii="Calibri" w:eastAsia="Calibri" w:hAnsi="Calibri" w:cs="Times New Roman"/>
                <w:i/>
                <w:lang w:val="en-US"/>
              </w:rPr>
              <w:t xml:space="preserve">to </w:t>
            </w:r>
            <w:r w:rsidR="00A23E32">
              <w:rPr>
                <w:rFonts w:ascii="Calibri" w:eastAsia="Calibri" w:hAnsi="Calibri" w:cs="Times New Roman"/>
                <w:i/>
                <w:lang w:val="en-US"/>
              </w:rPr>
              <w:t xml:space="preserve">discuss and confirm next steps, </w:t>
            </w:r>
            <w:r w:rsidR="006C5164" w:rsidRPr="003A0F7E">
              <w:rPr>
                <w:rFonts w:ascii="Calibri" w:eastAsia="Calibri" w:hAnsi="Calibri" w:cs="Times New Roman"/>
                <w:i/>
                <w:lang w:val="en-US"/>
              </w:rPr>
              <w:t>proposed dates and close.</w:t>
            </w:r>
          </w:p>
        </w:tc>
        <w:tc>
          <w:tcPr>
            <w:tcW w:w="1440" w:type="dxa"/>
            <w:shd w:val="clear" w:color="auto" w:fill="auto"/>
            <w:vAlign w:val="center"/>
          </w:tcPr>
          <w:p w:rsidR="00F95C8B" w:rsidRPr="007A0130" w:rsidRDefault="00A23E32" w:rsidP="00390C93">
            <w:pPr>
              <w:spacing w:after="120"/>
              <w:jc w:val="center"/>
              <w:rPr>
                <w:rFonts w:ascii="Calibri" w:eastAsia="Calibri" w:hAnsi="Calibri" w:cs="Times New Roman"/>
              </w:rPr>
            </w:pPr>
            <w:r>
              <w:rPr>
                <w:rFonts w:ascii="Calibri" w:eastAsia="Calibri" w:hAnsi="Calibri" w:cs="Times New Roman"/>
              </w:rPr>
              <w:t>12:00 – 12:30</w:t>
            </w:r>
          </w:p>
        </w:tc>
      </w:tr>
      <w:tr w:rsidR="00F95C8B" w:rsidRPr="007A0130" w:rsidTr="00390C93">
        <w:trPr>
          <w:trHeight w:val="49"/>
        </w:trPr>
        <w:tc>
          <w:tcPr>
            <w:tcW w:w="8333" w:type="dxa"/>
            <w:shd w:val="clear" w:color="auto" w:fill="auto"/>
          </w:tcPr>
          <w:p w:rsidR="00F95C8B" w:rsidRPr="004161F8" w:rsidRDefault="00F95C8B" w:rsidP="00AB58D3">
            <w:pPr>
              <w:spacing w:after="120"/>
              <w:rPr>
                <w:rFonts w:ascii="Calibri" w:eastAsia="Calibri" w:hAnsi="Calibri" w:cs="Times New Roman"/>
                <w:b/>
                <w:i/>
              </w:rPr>
            </w:pPr>
            <w:r w:rsidRPr="004161F8">
              <w:rPr>
                <w:rFonts w:ascii="Calibri" w:eastAsia="Calibri" w:hAnsi="Calibri" w:cs="Times New Roman"/>
                <w:b/>
                <w:i/>
              </w:rPr>
              <w:t xml:space="preserve">Lunch </w:t>
            </w:r>
          </w:p>
        </w:tc>
        <w:tc>
          <w:tcPr>
            <w:tcW w:w="1440" w:type="dxa"/>
            <w:shd w:val="clear" w:color="auto" w:fill="auto"/>
            <w:vAlign w:val="center"/>
          </w:tcPr>
          <w:p w:rsidR="00F95C8B" w:rsidRPr="007A0130" w:rsidRDefault="00F95C8B" w:rsidP="00390C93">
            <w:pPr>
              <w:spacing w:after="120"/>
              <w:jc w:val="center"/>
              <w:rPr>
                <w:rFonts w:ascii="Calibri" w:eastAsia="Calibri" w:hAnsi="Calibri" w:cs="Times New Roman"/>
              </w:rPr>
            </w:pPr>
            <w:r>
              <w:rPr>
                <w:rFonts w:ascii="Calibri" w:eastAsia="Calibri" w:hAnsi="Calibri" w:cs="Times New Roman"/>
              </w:rPr>
              <w:t>12:30 – 13:30</w:t>
            </w:r>
          </w:p>
        </w:tc>
      </w:tr>
      <w:tr w:rsidR="00F95C8B" w:rsidRPr="007A0130" w:rsidTr="00390C93">
        <w:trPr>
          <w:trHeight w:val="49"/>
        </w:trPr>
        <w:tc>
          <w:tcPr>
            <w:tcW w:w="8333" w:type="dxa"/>
            <w:shd w:val="clear" w:color="auto" w:fill="auto"/>
          </w:tcPr>
          <w:p w:rsidR="00F95C8B" w:rsidRPr="00390C93" w:rsidRDefault="006C5164" w:rsidP="00390C93">
            <w:pPr>
              <w:spacing w:after="120"/>
              <w:rPr>
                <w:rFonts w:ascii="Calibri" w:eastAsia="Calibri" w:hAnsi="Calibri" w:cs="Times New Roman"/>
                <w:b/>
                <w:lang w:val="en-US"/>
              </w:rPr>
            </w:pPr>
            <w:r w:rsidRPr="00390C93">
              <w:rPr>
                <w:rFonts w:ascii="Calibri" w:eastAsia="Calibri" w:hAnsi="Calibri" w:cs="Times New Roman"/>
                <w:b/>
                <w:lang w:val="en-US"/>
              </w:rPr>
              <w:t xml:space="preserve">Open </w:t>
            </w:r>
            <w:r w:rsidR="00390C93" w:rsidRPr="00390C93">
              <w:rPr>
                <w:rFonts w:ascii="Calibri" w:eastAsia="Calibri" w:hAnsi="Calibri" w:cs="Times New Roman"/>
                <w:b/>
                <w:lang w:val="en-US"/>
              </w:rPr>
              <w:t xml:space="preserve">meeting of the </w:t>
            </w:r>
            <w:r w:rsidR="00390C93">
              <w:rPr>
                <w:rFonts w:ascii="Calibri" w:eastAsia="Calibri" w:hAnsi="Calibri" w:cs="Times New Roman"/>
                <w:b/>
                <w:lang w:val="en-US"/>
              </w:rPr>
              <w:t>SDCG12</w:t>
            </w:r>
            <w:r w:rsidR="00390C93" w:rsidRPr="00390C93">
              <w:rPr>
                <w:rFonts w:ascii="Calibri" w:eastAsia="Calibri" w:hAnsi="Calibri" w:cs="Times New Roman"/>
                <w:b/>
                <w:lang w:val="en-US"/>
              </w:rPr>
              <w:t xml:space="preserve"> – Early Warning Session</w:t>
            </w:r>
          </w:p>
          <w:p w:rsidR="00390C93" w:rsidRPr="00390C93" w:rsidRDefault="00390C93" w:rsidP="00390C93">
            <w:pPr>
              <w:spacing w:after="120"/>
              <w:rPr>
                <w:rFonts w:ascii="Calibri" w:eastAsia="Calibri" w:hAnsi="Calibri" w:cs="Times New Roman"/>
                <w:i/>
                <w:lang w:val="en-US"/>
              </w:rPr>
            </w:pPr>
            <w:r w:rsidRPr="00390C93">
              <w:rPr>
                <w:rFonts w:ascii="Calibri" w:eastAsia="Calibri" w:hAnsi="Calibri" w:cs="Times New Roman"/>
                <w:i/>
                <w:lang w:val="en-US"/>
              </w:rPr>
              <w:t xml:space="preserve">See separate </w:t>
            </w:r>
            <w:r>
              <w:rPr>
                <w:rFonts w:ascii="Calibri" w:eastAsia="Calibri" w:hAnsi="Calibri" w:cs="Times New Roman"/>
                <w:i/>
                <w:lang w:val="en-US"/>
              </w:rPr>
              <w:t xml:space="preserve">SDCG </w:t>
            </w:r>
            <w:r w:rsidRPr="00390C93">
              <w:rPr>
                <w:rFonts w:ascii="Calibri" w:eastAsia="Calibri" w:hAnsi="Calibri" w:cs="Times New Roman"/>
                <w:i/>
                <w:lang w:val="en-US"/>
              </w:rPr>
              <w:t>agenda</w:t>
            </w:r>
            <w:r w:rsidR="004A1A64">
              <w:rPr>
                <w:rFonts w:ascii="Calibri" w:eastAsia="Calibri" w:hAnsi="Calibri" w:cs="Times New Roman"/>
                <w:i/>
                <w:lang w:val="en-US"/>
              </w:rPr>
              <w:t>.</w:t>
            </w:r>
          </w:p>
        </w:tc>
        <w:tc>
          <w:tcPr>
            <w:tcW w:w="1440" w:type="dxa"/>
            <w:shd w:val="clear" w:color="auto" w:fill="auto"/>
            <w:vAlign w:val="center"/>
          </w:tcPr>
          <w:p w:rsidR="00F95C8B" w:rsidRDefault="00D64C80" w:rsidP="00655F94">
            <w:pPr>
              <w:spacing w:after="120"/>
              <w:jc w:val="center"/>
              <w:rPr>
                <w:rFonts w:ascii="Calibri" w:eastAsia="Calibri" w:hAnsi="Calibri" w:cs="Times New Roman"/>
              </w:rPr>
            </w:pPr>
            <w:r>
              <w:rPr>
                <w:rFonts w:ascii="Calibri" w:eastAsia="Calibri" w:hAnsi="Calibri" w:cs="Times New Roman"/>
              </w:rPr>
              <w:t>13:30 – 17</w:t>
            </w:r>
            <w:r w:rsidR="00390C93">
              <w:rPr>
                <w:rFonts w:ascii="Calibri" w:eastAsia="Calibri" w:hAnsi="Calibri" w:cs="Times New Roman"/>
              </w:rPr>
              <w:t>:</w:t>
            </w:r>
            <w:r w:rsidR="00655F94">
              <w:rPr>
                <w:rFonts w:ascii="Calibri" w:eastAsia="Calibri" w:hAnsi="Calibri" w:cs="Times New Roman"/>
              </w:rPr>
              <w:t>00</w:t>
            </w:r>
          </w:p>
        </w:tc>
      </w:tr>
    </w:tbl>
    <w:p w:rsidR="00220FCD" w:rsidRDefault="00A23E32" w:rsidP="00220FCD">
      <w:pPr>
        <w:spacing w:before="120" w:after="0" w:line="240" w:lineRule="auto"/>
        <w:rPr>
          <w:rFonts w:ascii="Calibri" w:eastAsia="Calibri" w:hAnsi="Calibri" w:cs="Times New Roman"/>
        </w:rPr>
      </w:pPr>
      <w:r w:rsidRPr="00220FCD">
        <w:rPr>
          <w:rFonts w:ascii="Calibri" w:eastAsia="Calibri" w:hAnsi="Calibri" w:cs="Times New Roman"/>
          <w:b/>
        </w:rPr>
        <w:t>Logistics:</w:t>
      </w:r>
      <w:r>
        <w:rPr>
          <w:rFonts w:ascii="Calibri" w:eastAsia="Calibri" w:hAnsi="Calibri" w:cs="Times New Roman"/>
        </w:rPr>
        <w:t xml:space="preserve"> </w:t>
      </w:r>
      <w:r w:rsidR="00220FCD">
        <w:rPr>
          <w:rFonts w:ascii="Calibri" w:eastAsia="Calibri" w:hAnsi="Calibri" w:cs="Times New Roman"/>
        </w:rPr>
        <w:t xml:space="preserve"> The meeting will be held in </w:t>
      </w:r>
      <w:r w:rsidR="00220FCD" w:rsidRPr="00220FCD">
        <w:rPr>
          <w:rFonts w:ascii="Calibri" w:eastAsia="Calibri" w:hAnsi="Calibri" w:cs="Times New Roman"/>
        </w:rPr>
        <w:t>Building 1, Room D</w:t>
      </w:r>
      <w:r w:rsidR="00220FCD">
        <w:rPr>
          <w:rFonts w:ascii="Calibri" w:eastAsia="Calibri" w:hAnsi="Calibri" w:cs="Times New Roman"/>
        </w:rPr>
        <w:t xml:space="preserve">. </w:t>
      </w:r>
    </w:p>
    <w:p w:rsidR="00A23E32" w:rsidRDefault="00220FCD" w:rsidP="00220FCD">
      <w:pPr>
        <w:spacing w:before="120" w:after="120" w:line="240" w:lineRule="auto"/>
        <w:rPr>
          <w:rFonts w:ascii="Calibri" w:eastAsia="Calibri" w:hAnsi="Calibri" w:cs="Times New Roman"/>
        </w:rPr>
      </w:pPr>
      <w:r>
        <w:rPr>
          <w:rFonts w:ascii="Calibri" w:eastAsia="Calibri" w:hAnsi="Calibri" w:cs="Times New Roman"/>
        </w:rPr>
        <w:t>P</w:t>
      </w:r>
      <w:r w:rsidR="00A23E32">
        <w:rPr>
          <w:rFonts w:ascii="Calibri" w:eastAsia="Calibri" w:hAnsi="Calibri" w:cs="Times New Roman"/>
        </w:rPr>
        <w:t>articipants are advised to catch the 8:30am ESA shuttle bus from Frascati (Piazza di Roma, near to the newspaper stand) and are reminded to bring their passports as identification is required to enter ESRIN. Other departure times include 8:05 and 9:05. Return is 17:20, 18:15 and 19:00.</w:t>
      </w:r>
    </w:p>
    <w:p w:rsidR="000B3F6C" w:rsidRPr="000B3F6C" w:rsidRDefault="000B3F6C" w:rsidP="00220FCD">
      <w:pPr>
        <w:spacing w:after="120"/>
        <w:rPr>
          <w:lang w:val="en-GB"/>
        </w:rPr>
      </w:pPr>
      <w:r w:rsidRPr="000B3F6C">
        <w:rPr>
          <w:lang w:val="en-GB"/>
        </w:rPr>
        <w:t xml:space="preserve">Return </w:t>
      </w:r>
      <w:r>
        <w:rPr>
          <w:lang w:val="en-GB"/>
        </w:rPr>
        <w:t>buses at</w:t>
      </w:r>
      <w:r w:rsidRPr="000B3F6C">
        <w:rPr>
          <w:lang w:val="en-GB"/>
        </w:rPr>
        <w:t xml:space="preserve"> 17:20, 18:15 and 19:00. Priority will be given to </w:t>
      </w:r>
      <w:r>
        <w:rPr>
          <w:lang w:val="en-GB"/>
        </w:rPr>
        <w:t>ESA staff</w:t>
      </w:r>
      <w:r w:rsidRPr="000B3F6C">
        <w:rPr>
          <w:lang w:val="en-GB"/>
        </w:rPr>
        <w:t xml:space="preserve"> but if places are available also visitors can </w:t>
      </w:r>
      <w:r>
        <w:rPr>
          <w:lang w:val="en-GB"/>
        </w:rPr>
        <w:t>ride</w:t>
      </w:r>
      <w:r w:rsidR="00220FCD">
        <w:rPr>
          <w:lang w:val="en-GB"/>
        </w:rPr>
        <w:t>.</w:t>
      </w:r>
      <w:bookmarkStart w:id="0" w:name="_GoBack"/>
      <w:bookmarkEnd w:id="0"/>
    </w:p>
    <w:sectPr w:rsidR="000B3F6C" w:rsidRPr="000B3F6C" w:rsidSect="00220FCD">
      <w:headerReference w:type="default" r:id="rId8"/>
      <w:footerReference w:type="default" r:id="rId9"/>
      <w:pgSz w:w="12240" w:h="15840"/>
      <w:pgMar w:top="720"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7D3" w:rsidRDefault="00E257D3" w:rsidP="002B6B57">
      <w:pPr>
        <w:spacing w:after="0" w:line="240" w:lineRule="auto"/>
      </w:pPr>
      <w:r>
        <w:separator/>
      </w:r>
    </w:p>
  </w:endnote>
  <w:endnote w:type="continuationSeparator" w:id="0">
    <w:p w:rsidR="00E257D3" w:rsidRDefault="00E257D3" w:rsidP="002B6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22" w:rsidRPr="004A1109" w:rsidRDefault="00A32222" w:rsidP="004A1109">
    <w:pPr>
      <w:pStyle w:val="Footer"/>
      <w:tabs>
        <w:tab w:val="clear" w:pos="4680"/>
        <w:tab w:val="clear" w:pos="9360"/>
        <w:tab w:val="left" w:pos="2696"/>
      </w:tabs>
      <w:rPr>
        <w:sz w:val="28"/>
      </w:rPr>
    </w:pPr>
    <w:r w:rsidRPr="005A3D77">
      <w:rPr>
        <w:rStyle w:val="Hyperlink"/>
        <w:noProof/>
        <w:sz w:val="28"/>
      </w:rPr>
      <w:drawing>
        <wp:anchor distT="0" distB="0" distL="114300" distR="114300" simplePos="0" relativeHeight="251661312" behindDoc="0" locked="0" layoutInCell="1" allowOverlap="1" wp14:anchorId="61FF5841" wp14:editId="1BE9A555">
          <wp:simplePos x="0" y="0"/>
          <wp:positionH relativeFrom="leftMargin">
            <wp:posOffset>1421130</wp:posOffset>
          </wp:positionH>
          <wp:positionV relativeFrom="paragraph">
            <wp:posOffset>28102</wp:posOffset>
          </wp:positionV>
          <wp:extent cx="209550" cy="187960"/>
          <wp:effectExtent l="0" t="0" r="0" b="2540"/>
          <wp:wrapNone/>
          <wp:docPr id="11"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hlinkClick r:id="rId1"/>
                  </pic:cNvPr>
                  <pic:cNvPicPr>
                    <a:picLocks noChangeAspect="1"/>
                  </pic:cNvPicPr>
                </pic:nvPicPr>
                <pic:blipFill>
                  <a:blip r:embed="rId2">
                    <a:extLst>
                      <a:ext uri="{BEBA8EAE-BF5A-486C-A8C5-ECC9F3942E4B}">
                        <a14:imgProps xmlns:a14="http://schemas.microsoft.com/office/drawing/2010/main">
                          <a14:imgLayer r:embed="rId3">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209550" cy="187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D77">
      <w:rPr>
        <w:noProof/>
        <w:sz w:val="28"/>
      </w:rPr>
      <w:drawing>
        <wp:anchor distT="0" distB="0" distL="114300" distR="114300" simplePos="0" relativeHeight="251662336" behindDoc="0" locked="0" layoutInCell="1" allowOverlap="1" wp14:anchorId="6D78810C" wp14:editId="42FB9B07">
          <wp:simplePos x="0" y="0"/>
          <wp:positionH relativeFrom="column">
            <wp:posOffset>1925320</wp:posOffset>
          </wp:positionH>
          <wp:positionV relativeFrom="paragraph">
            <wp:posOffset>38735</wp:posOffset>
          </wp:positionV>
          <wp:extent cx="186690" cy="181610"/>
          <wp:effectExtent l="0" t="0" r="3810" b="8890"/>
          <wp:wrapNone/>
          <wp:docPr id="12" name="Picture 1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hlinkClick r:id="rId4"/>
                  </pic:cNvPr>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 cy="181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D77">
      <w:rPr>
        <w:noProof/>
        <w:sz w:val="28"/>
      </w:rPr>
      <w:drawing>
        <wp:anchor distT="0" distB="0" distL="114300" distR="114300" simplePos="0" relativeHeight="251663360" behindDoc="0" locked="0" layoutInCell="1" allowOverlap="1" wp14:anchorId="49772426" wp14:editId="7AB2A004">
          <wp:simplePos x="0" y="0"/>
          <wp:positionH relativeFrom="column">
            <wp:posOffset>4134485</wp:posOffset>
          </wp:positionH>
          <wp:positionV relativeFrom="paragraph">
            <wp:posOffset>21428</wp:posOffset>
          </wp:positionV>
          <wp:extent cx="183515" cy="191770"/>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83515" cy="1917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hyperlink r:id="rId7" w:history="1">
      <w:r w:rsidRPr="005A3D77">
        <w:rPr>
          <w:rStyle w:val="Hyperlink"/>
          <w:sz w:val="28"/>
          <w:lang w:val="en-AU"/>
        </w:rPr>
        <w:t>gfoi.org</w:t>
      </w:r>
    </w:hyperlink>
    <w:r>
      <w:rPr>
        <w:sz w:val="28"/>
      </w:rPr>
      <w:t xml:space="preserve">                     </w:t>
    </w:r>
    <w:hyperlink r:id="rId8" w:history="1">
      <w:r w:rsidRPr="00AB515C">
        <w:rPr>
          <w:rStyle w:val="Hyperlink"/>
          <w:sz w:val="28"/>
        </w:rPr>
        <w:t>facebook.com/gfoi1</w:t>
      </w:r>
    </w:hyperlink>
    <w:r>
      <w:rPr>
        <w:sz w:val="28"/>
      </w:rPr>
      <w:tab/>
    </w:r>
    <w:r>
      <w:rPr>
        <w:sz w:val="28"/>
      </w:rPr>
      <w:tab/>
      <w:t xml:space="preserve">      </w:t>
    </w:r>
    <w:hyperlink r:id="rId9" w:history="1">
      <w:r w:rsidRPr="005A3D77">
        <w:rPr>
          <w:rStyle w:val="Hyperlink"/>
          <w:sz w:val="28"/>
        </w:rPr>
        <w:t>@gfoi_forest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7D3" w:rsidRDefault="00E257D3" w:rsidP="002B6B57">
      <w:pPr>
        <w:spacing w:after="0" w:line="240" w:lineRule="auto"/>
      </w:pPr>
      <w:r>
        <w:separator/>
      </w:r>
    </w:p>
  </w:footnote>
  <w:footnote w:type="continuationSeparator" w:id="0">
    <w:p w:rsidR="00E257D3" w:rsidRDefault="00E257D3" w:rsidP="002B6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B57" w:rsidRDefault="004C0BBF" w:rsidP="002B6B57">
    <w:pPr>
      <w:pStyle w:val="Header"/>
      <w:jc w:val="center"/>
    </w:pPr>
    <w:r>
      <w:rPr>
        <w:noProof/>
      </w:rPr>
      <w:drawing>
        <wp:anchor distT="0" distB="0" distL="114300" distR="114300" simplePos="0" relativeHeight="251670528" behindDoc="0" locked="0" layoutInCell="1" allowOverlap="1" wp14:anchorId="595CBFDA" wp14:editId="7749986F">
          <wp:simplePos x="0" y="0"/>
          <wp:positionH relativeFrom="column">
            <wp:posOffset>10633</wp:posOffset>
          </wp:positionH>
          <wp:positionV relativeFrom="paragraph">
            <wp:posOffset>1</wp:posOffset>
          </wp:positionV>
          <wp:extent cx="2349795" cy="398138"/>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79109" cy="40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B57" w:rsidRDefault="002B6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7086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AC7D7C"/>
    <w:multiLevelType w:val="hybridMultilevel"/>
    <w:tmpl w:val="AE3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16D49"/>
    <w:multiLevelType w:val="hybridMultilevel"/>
    <w:tmpl w:val="C686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B4B8E"/>
    <w:multiLevelType w:val="hybridMultilevel"/>
    <w:tmpl w:val="B0AC3D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8D2B1E"/>
    <w:multiLevelType w:val="hybridMultilevel"/>
    <w:tmpl w:val="B9A69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076C6"/>
    <w:multiLevelType w:val="hybridMultilevel"/>
    <w:tmpl w:val="D6E24E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A754EC"/>
    <w:multiLevelType w:val="hybridMultilevel"/>
    <w:tmpl w:val="2EA2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A73AD7"/>
    <w:multiLevelType w:val="hybridMultilevel"/>
    <w:tmpl w:val="00EA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13260"/>
    <w:multiLevelType w:val="hybridMultilevel"/>
    <w:tmpl w:val="AB14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057FC8"/>
    <w:multiLevelType w:val="hybridMultilevel"/>
    <w:tmpl w:val="C974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B69C5"/>
    <w:multiLevelType w:val="hybridMultilevel"/>
    <w:tmpl w:val="BD502D3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3C6D39"/>
    <w:multiLevelType w:val="hybridMultilevel"/>
    <w:tmpl w:val="B3EE6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78417A"/>
    <w:multiLevelType w:val="hybridMultilevel"/>
    <w:tmpl w:val="554E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E348FE"/>
    <w:multiLevelType w:val="hybridMultilevel"/>
    <w:tmpl w:val="86CA59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A12D7"/>
    <w:multiLevelType w:val="hybridMultilevel"/>
    <w:tmpl w:val="F4B0B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037B78"/>
    <w:multiLevelType w:val="hybridMultilevel"/>
    <w:tmpl w:val="06066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3E4640"/>
    <w:multiLevelType w:val="hybridMultilevel"/>
    <w:tmpl w:val="9F62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90F28"/>
    <w:multiLevelType w:val="hybridMultilevel"/>
    <w:tmpl w:val="55C257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290804"/>
    <w:multiLevelType w:val="hybridMultilevel"/>
    <w:tmpl w:val="58703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9F0BB6"/>
    <w:multiLevelType w:val="hybridMultilevel"/>
    <w:tmpl w:val="E104FA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2"/>
  </w:num>
  <w:num w:numId="4">
    <w:abstractNumId w:val="1"/>
  </w:num>
  <w:num w:numId="5">
    <w:abstractNumId w:val="19"/>
  </w:num>
  <w:num w:numId="6">
    <w:abstractNumId w:val="10"/>
  </w:num>
  <w:num w:numId="7">
    <w:abstractNumId w:val="4"/>
  </w:num>
  <w:num w:numId="8">
    <w:abstractNumId w:val="17"/>
  </w:num>
  <w:num w:numId="9">
    <w:abstractNumId w:val="12"/>
  </w:num>
  <w:num w:numId="10">
    <w:abstractNumId w:val="15"/>
  </w:num>
  <w:num w:numId="11">
    <w:abstractNumId w:val="14"/>
  </w:num>
  <w:num w:numId="12">
    <w:abstractNumId w:val="16"/>
  </w:num>
  <w:num w:numId="13">
    <w:abstractNumId w:val="6"/>
  </w:num>
  <w:num w:numId="14">
    <w:abstractNumId w:val="18"/>
  </w:num>
  <w:num w:numId="15">
    <w:abstractNumId w:val="0"/>
  </w:num>
  <w:num w:numId="16">
    <w:abstractNumId w:val="13"/>
  </w:num>
  <w:num w:numId="17">
    <w:abstractNumId w:val="3"/>
  </w:num>
  <w:num w:numId="18">
    <w:abstractNumId w:val="5"/>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75"/>
    <w:rsid w:val="0000542B"/>
    <w:rsid w:val="0000735E"/>
    <w:rsid w:val="000078E3"/>
    <w:rsid w:val="00027C7F"/>
    <w:rsid w:val="0003305C"/>
    <w:rsid w:val="00034582"/>
    <w:rsid w:val="00040079"/>
    <w:rsid w:val="00055E82"/>
    <w:rsid w:val="00060FDF"/>
    <w:rsid w:val="0006132F"/>
    <w:rsid w:val="00070D5B"/>
    <w:rsid w:val="000850EF"/>
    <w:rsid w:val="0009094B"/>
    <w:rsid w:val="00091A55"/>
    <w:rsid w:val="000A1386"/>
    <w:rsid w:val="000B04E9"/>
    <w:rsid w:val="000B05C5"/>
    <w:rsid w:val="000B3F6C"/>
    <w:rsid w:val="000C61BC"/>
    <w:rsid w:val="000D7C31"/>
    <w:rsid w:val="000E104E"/>
    <w:rsid w:val="000E271C"/>
    <w:rsid w:val="000F2A7B"/>
    <w:rsid w:val="00103E8F"/>
    <w:rsid w:val="00104921"/>
    <w:rsid w:val="001068FD"/>
    <w:rsid w:val="00120021"/>
    <w:rsid w:val="00123C1A"/>
    <w:rsid w:val="00147708"/>
    <w:rsid w:val="00157E41"/>
    <w:rsid w:val="00162329"/>
    <w:rsid w:val="00165926"/>
    <w:rsid w:val="00172C13"/>
    <w:rsid w:val="0018636B"/>
    <w:rsid w:val="00197CDB"/>
    <w:rsid w:val="001B63E6"/>
    <w:rsid w:val="001C1E52"/>
    <w:rsid w:val="001C3FED"/>
    <w:rsid w:val="001C44FB"/>
    <w:rsid w:val="001C4B90"/>
    <w:rsid w:val="001C55BC"/>
    <w:rsid w:val="001E2913"/>
    <w:rsid w:val="0021104A"/>
    <w:rsid w:val="00217AC5"/>
    <w:rsid w:val="00220FCD"/>
    <w:rsid w:val="00231FA3"/>
    <w:rsid w:val="002322DC"/>
    <w:rsid w:val="00236311"/>
    <w:rsid w:val="00252E82"/>
    <w:rsid w:val="002576E1"/>
    <w:rsid w:val="00274E08"/>
    <w:rsid w:val="00275DFA"/>
    <w:rsid w:val="00294F84"/>
    <w:rsid w:val="002A6208"/>
    <w:rsid w:val="002A6D9E"/>
    <w:rsid w:val="002B6B57"/>
    <w:rsid w:val="002C0281"/>
    <w:rsid w:val="002D3F36"/>
    <w:rsid w:val="002D67C8"/>
    <w:rsid w:val="002F6347"/>
    <w:rsid w:val="00306AC3"/>
    <w:rsid w:val="003075BA"/>
    <w:rsid w:val="00315C96"/>
    <w:rsid w:val="00327F58"/>
    <w:rsid w:val="00332523"/>
    <w:rsid w:val="00335EA2"/>
    <w:rsid w:val="00343AD2"/>
    <w:rsid w:val="00361932"/>
    <w:rsid w:val="0036335F"/>
    <w:rsid w:val="00372541"/>
    <w:rsid w:val="00390C93"/>
    <w:rsid w:val="0039107D"/>
    <w:rsid w:val="0039160B"/>
    <w:rsid w:val="003A0F7E"/>
    <w:rsid w:val="003A5BDC"/>
    <w:rsid w:val="003A639F"/>
    <w:rsid w:val="003A7F98"/>
    <w:rsid w:val="003C3CAC"/>
    <w:rsid w:val="003C7ACC"/>
    <w:rsid w:val="003E4D68"/>
    <w:rsid w:val="003E6B30"/>
    <w:rsid w:val="003F6236"/>
    <w:rsid w:val="00416173"/>
    <w:rsid w:val="004161F8"/>
    <w:rsid w:val="00420FDA"/>
    <w:rsid w:val="00422CA3"/>
    <w:rsid w:val="004263D1"/>
    <w:rsid w:val="0043268D"/>
    <w:rsid w:val="00444F63"/>
    <w:rsid w:val="00450FDF"/>
    <w:rsid w:val="00454428"/>
    <w:rsid w:val="00456B25"/>
    <w:rsid w:val="0045778F"/>
    <w:rsid w:val="004638BF"/>
    <w:rsid w:val="00463A58"/>
    <w:rsid w:val="004663EC"/>
    <w:rsid w:val="00466F28"/>
    <w:rsid w:val="0048317E"/>
    <w:rsid w:val="004A1109"/>
    <w:rsid w:val="004A1A64"/>
    <w:rsid w:val="004C07DF"/>
    <w:rsid w:val="004C0BBF"/>
    <w:rsid w:val="004D6B91"/>
    <w:rsid w:val="004F482E"/>
    <w:rsid w:val="004F691E"/>
    <w:rsid w:val="00507944"/>
    <w:rsid w:val="00510240"/>
    <w:rsid w:val="005174E8"/>
    <w:rsid w:val="00517F3A"/>
    <w:rsid w:val="00534964"/>
    <w:rsid w:val="0054581C"/>
    <w:rsid w:val="005546C9"/>
    <w:rsid w:val="00555621"/>
    <w:rsid w:val="0056234E"/>
    <w:rsid w:val="00592ACC"/>
    <w:rsid w:val="0059315A"/>
    <w:rsid w:val="005A54AC"/>
    <w:rsid w:val="005A5964"/>
    <w:rsid w:val="005B13BB"/>
    <w:rsid w:val="005B3AE6"/>
    <w:rsid w:val="005B6375"/>
    <w:rsid w:val="005C5125"/>
    <w:rsid w:val="005D67D3"/>
    <w:rsid w:val="005D6D65"/>
    <w:rsid w:val="005D7F2C"/>
    <w:rsid w:val="005E3C34"/>
    <w:rsid w:val="005E7BA3"/>
    <w:rsid w:val="005F061B"/>
    <w:rsid w:val="006221E2"/>
    <w:rsid w:val="00627F1E"/>
    <w:rsid w:val="00634619"/>
    <w:rsid w:val="006355D7"/>
    <w:rsid w:val="00650D95"/>
    <w:rsid w:val="00655F94"/>
    <w:rsid w:val="00660FE4"/>
    <w:rsid w:val="00662D6A"/>
    <w:rsid w:val="00673204"/>
    <w:rsid w:val="0068746E"/>
    <w:rsid w:val="006953B4"/>
    <w:rsid w:val="006962CB"/>
    <w:rsid w:val="006A3C68"/>
    <w:rsid w:val="006A6B0B"/>
    <w:rsid w:val="006B77E5"/>
    <w:rsid w:val="006C5164"/>
    <w:rsid w:val="006C57FA"/>
    <w:rsid w:val="006F0A3A"/>
    <w:rsid w:val="006F7C43"/>
    <w:rsid w:val="007040F6"/>
    <w:rsid w:val="007053E4"/>
    <w:rsid w:val="00711CDD"/>
    <w:rsid w:val="00712AE5"/>
    <w:rsid w:val="00731B7F"/>
    <w:rsid w:val="00731D80"/>
    <w:rsid w:val="00737BBC"/>
    <w:rsid w:val="0074346E"/>
    <w:rsid w:val="00761EA9"/>
    <w:rsid w:val="00765E93"/>
    <w:rsid w:val="007738D4"/>
    <w:rsid w:val="00774272"/>
    <w:rsid w:val="00777512"/>
    <w:rsid w:val="00792B8F"/>
    <w:rsid w:val="007A0130"/>
    <w:rsid w:val="007A2078"/>
    <w:rsid w:val="007B24C4"/>
    <w:rsid w:val="007B2924"/>
    <w:rsid w:val="007B2C24"/>
    <w:rsid w:val="007B50B1"/>
    <w:rsid w:val="007C23D6"/>
    <w:rsid w:val="007C31C6"/>
    <w:rsid w:val="007D1A2D"/>
    <w:rsid w:val="007F1944"/>
    <w:rsid w:val="00802F2B"/>
    <w:rsid w:val="008117AC"/>
    <w:rsid w:val="008131F7"/>
    <w:rsid w:val="008164F1"/>
    <w:rsid w:val="00833B91"/>
    <w:rsid w:val="008419FE"/>
    <w:rsid w:val="00845C6A"/>
    <w:rsid w:val="00846E92"/>
    <w:rsid w:val="00851461"/>
    <w:rsid w:val="00854C72"/>
    <w:rsid w:val="00864873"/>
    <w:rsid w:val="00885CCE"/>
    <w:rsid w:val="00892240"/>
    <w:rsid w:val="008B0CD1"/>
    <w:rsid w:val="008B0DC3"/>
    <w:rsid w:val="008B0F8C"/>
    <w:rsid w:val="008B1CE9"/>
    <w:rsid w:val="008B72B2"/>
    <w:rsid w:val="008C23BC"/>
    <w:rsid w:val="008E5648"/>
    <w:rsid w:val="008E6AF6"/>
    <w:rsid w:val="008F710B"/>
    <w:rsid w:val="00903F56"/>
    <w:rsid w:val="00914CEE"/>
    <w:rsid w:val="00920026"/>
    <w:rsid w:val="00923E46"/>
    <w:rsid w:val="009260D1"/>
    <w:rsid w:val="00932B25"/>
    <w:rsid w:val="0094494F"/>
    <w:rsid w:val="0096481E"/>
    <w:rsid w:val="00977FEB"/>
    <w:rsid w:val="00986E93"/>
    <w:rsid w:val="00987512"/>
    <w:rsid w:val="00987FBA"/>
    <w:rsid w:val="009907D5"/>
    <w:rsid w:val="00990B2E"/>
    <w:rsid w:val="009B0B72"/>
    <w:rsid w:val="009B39CC"/>
    <w:rsid w:val="009B4191"/>
    <w:rsid w:val="009B79DF"/>
    <w:rsid w:val="009C5784"/>
    <w:rsid w:val="009E6F6E"/>
    <w:rsid w:val="009E7539"/>
    <w:rsid w:val="00A00ADB"/>
    <w:rsid w:val="00A0585D"/>
    <w:rsid w:val="00A0619C"/>
    <w:rsid w:val="00A067A5"/>
    <w:rsid w:val="00A16174"/>
    <w:rsid w:val="00A17ED5"/>
    <w:rsid w:val="00A23E32"/>
    <w:rsid w:val="00A32222"/>
    <w:rsid w:val="00A3467E"/>
    <w:rsid w:val="00A3649A"/>
    <w:rsid w:val="00A3669F"/>
    <w:rsid w:val="00A42D76"/>
    <w:rsid w:val="00A50714"/>
    <w:rsid w:val="00A85EED"/>
    <w:rsid w:val="00A90606"/>
    <w:rsid w:val="00AB32B4"/>
    <w:rsid w:val="00AB58D3"/>
    <w:rsid w:val="00AB5E97"/>
    <w:rsid w:val="00AB785C"/>
    <w:rsid w:val="00AC16F6"/>
    <w:rsid w:val="00AD5543"/>
    <w:rsid w:val="00AE0A69"/>
    <w:rsid w:val="00AE5656"/>
    <w:rsid w:val="00AE6A36"/>
    <w:rsid w:val="00B10838"/>
    <w:rsid w:val="00B1124E"/>
    <w:rsid w:val="00B11CC8"/>
    <w:rsid w:val="00B1266C"/>
    <w:rsid w:val="00B14521"/>
    <w:rsid w:val="00B163CA"/>
    <w:rsid w:val="00B316EE"/>
    <w:rsid w:val="00B31C3C"/>
    <w:rsid w:val="00B36524"/>
    <w:rsid w:val="00B367E7"/>
    <w:rsid w:val="00B423BF"/>
    <w:rsid w:val="00B4380E"/>
    <w:rsid w:val="00B449CF"/>
    <w:rsid w:val="00B45988"/>
    <w:rsid w:val="00B5529D"/>
    <w:rsid w:val="00B64356"/>
    <w:rsid w:val="00B8486B"/>
    <w:rsid w:val="00B94DC7"/>
    <w:rsid w:val="00BB298C"/>
    <w:rsid w:val="00BB36A2"/>
    <w:rsid w:val="00BB4BA0"/>
    <w:rsid w:val="00BC7A3C"/>
    <w:rsid w:val="00BD1055"/>
    <w:rsid w:val="00BD3158"/>
    <w:rsid w:val="00BE0074"/>
    <w:rsid w:val="00BF4D60"/>
    <w:rsid w:val="00BF6F48"/>
    <w:rsid w:val="00C0376B"/>
    <w:rsid w:val="00C04284"/>
    <w:rsid w:val="00C14170"/>
    <w:rsid w:val="00C15C4A"/>
    <w:rsid w:val="00C237D8"/>
    <w:rsid w:val="00C336C4"/>
    <w:rsid w:val="00C33D22"/>
    <w:rsid w:val="00C71C25"/>
    <w:rsid w:val="00C72C98"/>
    <w:rsid w:val="00C732DB"/>
    <w:rsid w:val="00C910C5"/>
    <w:rsid w:val="00CB6832"/>
    <w:rsid w:val="00CC3C1B"/>
    <w:rsid w:val="00CC3D35"/>
    <w:rsid w:val="00CE1309"/>
    <w:rsid w:val="00CE3144"/>
    <w:rsid w:val="00D02B84"/>
    <w:rsid w:val="00D101F7"/>
    <w:rsid w:val="00D12189"/>
    <w:rsid w:val="00D20776"/>
    <w:rsid w:val="00D2526E"/>
    <w:rsid w:val="00D306F0"/>
    <w:rsid w:val="00D326C6"/>
    <w:rsid w:val="00D44EA7"/>
    <w:rsid w:val="00D46129"/>
    <w:rsid w:val="00D476DF"/>
    <w:rsid w:val="00D47CE5"/>
    <w:rsid w:val="00D535A3"/>
    <w:rsid w:val="00D57795"/>
    <w:rsid w:val="00D61E58"/>
    <w:rsid w:val="00D64C80"/>
    <w:rsid w:val="00D71F63"/>
    <w:rsid w:val="00D80C85"/>
    <w:rsid w:val="00D84520"/>
    <w:rsid w:val="00D875F8"/>
    <w:rsid w:val="00D90669"/>
    <w:rsid w:val="00D928DE"/>
    <w:rsid w:val="00D9341E"/>
    <w:rsid w:val="00D93FDD"/>
    <w:rsid w:val="00D9492F"/>
    <w:rsid w:val="00DA0712"/>
    <w:rsid w:val="00DB2943"/>
    <w:rsid w:val="00DC0673"/>
    <w:rsid w:val="00DC43D2"/>
    <w:rsid w:val="00DC46C7"/>
    <w:rsid w:val="00DE2353"/>
    <w:rsid w:val="00DE3C73"/>
    <w:rsid w:val="00E00732"/>
    <w:rsid w:val="00E200F4"/>
    <w:rsid w:val="00E251E8"/>
    <w:rsid w:val="00E257D3"/>
    <w:rsid w:val="00E65005"/>
    <w:rsid w:val="00E710F3"/>
    <w:rsid w:val="00E73528"/>
    <w:rsid w:val="00E745C1"/>
    <w:rsid w:val="00EA0182"/>
    <w:rsid w:val="00EA1835"/>
    <w:rsid w:val="00EA3FFC"/>
    <w:rsid w:val="00EA48F1"/>
    <w:rsid w:val="00EB591B"/>
    <w:rsid w:val="00EB6866"/>
    <w:rsid w:val="00EC4F55"/>
    <w:rsid w:val="00ED06FB"/>
    <w:rsid w:val="00F06735"/>
    <w:rsid w:val="00F07D6E"/>
    <w:rsid w:val="00F13961"/>
    <w:rsid w:val="00F24F75"/>
    <w:rsid w:val="00F474E3"/>
    <w:rsid w:val="00F500F9"/>
    <w:rsid w:val="00F52996"/>
    <w:rsid w:val="00F53CBB"/>
    <w:rsid w:val="00F550A2"/>
    <w:rsid w:val="00F71DDD"/>
    <w:rsid w:val="00F749DD"/>
    <w:rsid w:val="00F77779"/>
    <w:rsid w:val="00F839E6"/>
    <w:rsid w:val="00F95C8B"/>
    <w:rsid w:val="00F97574"/>
    <w:rsid w:val="00FA370E"/>
    <w:rsid w:val="00FB5028"/>
    <w:rsid w:val="00FB6215"/>
    <w:rsid w:val="00FC1079"/>
    <w:rsid w:val="00FD0D0D"/>
    <w:rsid w:val="00FF5BA8"/>
    <w:rsid w:val="00FF5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1CA2D24-677C-4BFC-B203-B01BE88A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3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37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63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B6375"/>
    <w:rPr>
      <w:rFonts w:eastAsiaTheme="minorEastAsia"/>
      <w:color w:val="5A5A5A" w:themeColor="text1" w:themeTint="A5"/>
      <w:spacing w:val="15"/>
    </w:rPr>
  </w:style>
  <w:style w:type="character" w:styleId="SubtleEmphasis">
    <w:name w:val="Subtle Emphasis"/>
    <w:basedOn w:val="DefaultParagraphFont"/>
    <w:uiPriority w:val="19"/>
    <w:qFormat/>
    <w:rsid w:val="005B6375"/>
    <w:rPr>
      <w:i/>
      <w:iCs/>
      <w:color w:val="404040" w:themeColor="text1" w:themeTint="BF"/>
    </w:rPr>
  </w:style>
  <w:style w:type="paragraph" w:styleId="ListParagraph">
    <w:name w:val="List Paragraph"/>
    <w:basedOn w:val="Normal"/>
    <w:uiPriority w:val="34"/>
    <w:qFormat/>
    <w:rsid w:val="002B6B57"/>
    <w:pPr>
      <w:ind w:left="720"/>
      <w:contextualSpacing/>
    </w:pPr>
  </w:style>
  <w:style w:type="character" w:styleId="Hyperlink">
    <w:name w:val="Hyperlink"/>
    <w:basedOn w:val="DefaultParagraphFont"/>
    <w:uiPriority w:val="99"/>
    <w:unhideWhenUsed/>
    <w:rsid w:val="002B6B57"/>
    <w:rPr>
      <w:color w:val="0563C1" w:themeColor="hyperlink"/>
      <w:u w:val="single"/>
    </w:rPr>
  </w:style>
  <w:style w:type="paragraph" w:styleId="Header">
    <w:name w:val="header"/>
    <w:basedOn w:val="Normal"/>
    <w:link w:val="HeaderChar"/>
    <w:uiPriority w:val="99"/>
    <w:unhideWhenUsed/>
    <w:rsid w:val="002B6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B57"/>
  </w:style>
  <w:style w:type="paragraph" w:styleId="Footer">
    <w:name w:val="footer"/>
    <w:basedOn w:val="Normal"/>
    <w:link w:val="FooterChar"/>
    <w:uiPriority w:val="99"/>
    <w:unhideWhenUsed/>
    <w:rsid w:val="002B6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B57"/>
  </w:style>
  <w:style w:type="paragraph" w:styleId="NormalWeb">
    <w:name w:val="Normal (Web)"/>
    <w:basedOn w:val="Normal"/>
    <w:uiPriority w:val="99"/>
    <w:unhideWhenUsed/>
    <w:rsid w:val="005B3AE6"/>
    <w:pPr>
      <w:spacing w:after="200" w:line="276" w:lineRule="auto"/>
    </w:pPr>
    <w:rPr>
      <w:rFonts w:ascii="Times New Roman" w:hAnsi="Times New Roman" w:cs="Times New Roman"/>
      <w:sz w:val="24"/>
      <w:szCs w:val="24"/>
    </w:rPr>
  </w:style>
  <w:style w:type="table" w:styleId="TableGrid">
    <w:name w:val="Table Grid"/>
    <w:basedOn w:val="TableNormal"/>
    <w:uiPriority w:val="59"/>
    <w:rsid w:val="007A0130"/>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leReference1">
    <w:name w:val="Subtle Reference1"/>
    <w:basedOn w:val="DefaultParagraphFont"/>
    <w:uiPriority w:val="31"/>
    <w:qFormat/>
    <w:rsid w:val="007A0130"/>
    <w:rPr>
      <w:smallCaps/>
      <w:color w:val="C0504D"/>
      <w:u w:val="single"/>
    </w:rPr>
  </w:style>
  <w:style w:type="character" w:styleId="SubtleReference">
    <w:name w:val="Subtle Reference"/>
    <w:basedOn w:val="DefaultParagraphFont"/>
    <w:uiPriority w:val="31"/>
    <w:qFormat/>
    <w:rsid w:val="007A0130"/>
    <w:rPr>
      <w:smallCaps/>
      <w:color w:val="5A5A5A" w:themeColor="text1" w:themeTint="A5"/>
    </w:rPr>
  </w:style>
  <w:style w:type="character" w:styleId="CommentReference">
    <w:name w:val="annotation reference"/>
    <w:basedOn w:val="DefaultParagraphFont"/>
    <w:uiPriority w:val="99"/>
    <w:semiHidden/>
    <w:unhideWhenUsed/>
    <w:rsid w:val="00040079"/>
    <w:rPr>
      <w:sz w:val="16"/>
      <w:szCs w:val="16"/>
    </w:rPr>
  </w:style>
  <w:style w:type="paragraph" w:styleId="CommentText">
    <w:name w:val="annotation text"/>
    <w:basedOn w:val="Normal"/>
    <w:link w:val="CommentTextChar"/>
    <w:uiPriority w:val="99"/>
    <w:unhideWhenUsed/>
    <w:rsid w:val="00040079"/>
    <w:pPr>
      <w:spacing w:line="240" w:lineRule="auto"/>
    </w:pPr>
    <w:rPr>
      <w:sz w:val="20"/>
      <w:szCs w:val="20"/>
    </w:rPr>
  </w:style>
  <w:style w:type="character" w:customStyle="1" w:styleId="CommentTextChar">
    <w:name w:val="Comment Text Char"/>
    <w:basedOn w:val="DefaultParagraphFont"/>
    <w:link w:val="CommentText"/>
    <w:uiPriority w:val="99"/>
    <w:rsid w:val="00040079"/>
    <w:rPr>
      <w:sz w:val="20"/>
      <w:szCs w:val="20"/>
    </w:rPr>
  </w:style>
  <w:style w:type="paragraph" w:styleId="CommentSubject">
    <w:name w:val="annotation subject"/>
    <w:basedOn w:val="CommentText"/>
    <w:next w:val="CommentText"/>
    <w:link w:val="CommentSubjectChar"/>
    <w:uiPriority w:val="99"/>
    <w:semiHidden/>
    <w:unhideWhenUsed/>
    <w:rsid w:val="00040079"/>
    <w:rPr>
      <w:b/>
      <w:bCs/>
    </w:rPr>
  </w:style>
  <w:style w:type="character" w:customStyle="1" w:styleId="CommentSubjectChar">
    <w:name w:val="Comment Subject Char"/>
    <w:basedOn w:val="CommentTextChar"/>
    <w:link w:val="CommentSubject"/>
    <w:uiPriority w:val="99"/>
    <w:semiHidden/>
    <w:rsid w:val="00040079"/>
    <w:rPr>
      <w:b/>
      <w:bCs/>
      <w:sz w:val="20"/>
      <w:szCs w:val="20"/>
    </w:rPr>
  </w:style>
  <w:style w:type="paragraph" w:styleId="BalloonText">
    <w:name w:val="Balloon Text"/>
    <w:basedOn w:val="Normal"/>
    <w:link w:val="BalloonTextChar"/>
    <w:uiPriority w:val="99"/>
    <w:semiHidden/>
    <w:unhideWhenUsed/>
    <w:rsid w:val="000400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79"/>
    <w:rPr>
      <w:rFonts w:ascii="Segoe UI" w:hAnsi="Segoe UI" w:cs="Segoe UI"/>
      <w:sz w:val="18"/>
      <w:szCs w:val="18"/>
    </w:rPr>
  </w:style>
  <w:style w:type="paragraph" w:styleId="FootnoteText">
    <w:name w:val="footnote text"/>
    <w:basedOn w:val="Normal"/>
    <w:link w:val="FootnoteTextChar"/>
    <w:uiPriority w:val="99"/>
    <w:semiHidden/>
    <w:unhideWhenUsed/>
    <w:rsid w:val="00197C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CDB"/>
    <w:rPr>
      <w:sz w:val="20"/>
      <w:szCs w:val="20"/>
    </w:rPr>
  </w:style>
  <w:style w:type="character" w:styleId="FootnoteReference">
    <w:name w:val="footnote reference"/>
    <w:basedOn w:val="DefaultParagraphFont"/>
    <w:uiPriority w:val="99"/>
    <w:semiHidden/>
    <w:unhideWhenUsed/>
    <w:rsid w:val="00197CDB"/>
    <w:rPr>
      <w:vertAlign w:val="superscript"/>
    </w:rPr>
  </w:style>
  <w:style w:type="paragraph" w:styleId="Revision">
    <w:name w:val="Revision"/>
    <w:hidden/>
    <w:uiPriority w:val="99"/>
    <w:semiHidden/>
    <w:rsid w:val="00D61E58"/>
    <w:pPr>
      <w:spacing w:after="0" w:line="240" w:lineRule="auto"/>
    </w:pPr>
  </w:style>
  <w:style w:type="paragraph" w:styleId="ListBullet">
    <w:name w:val="List Bullet"/>
    <w:basedOn w:val="Normal"/>
    <w:uiPriority w:val="99"/>
    <w:unhideWhenUsed/>
    <w:rsid w:val="00662D6A"/>
    <w:pPr>
      <w:numPr>
        <w:numId w:val="15"/>
      </w:numPr>
      <w:contextualSpacing/>
    </w:pPr>
  </w:style>
  <w:style w:type="character" w:styleId="FollowedHyperlink">
    <w:name w:val="FollowedHyperlink"/>
    <w:basedOn w:val="DefaultParagraphFont"/>
    <w:uiPriority w:val="99"/>
    <w:semiHidden/>
    <w:unhideWhenUsed/>
    <w:rsid w:val="006C57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3819">
      <w:bodyDiv w:val="1"/>
      <w:marLeft w:val="0"/>
      <w:marRight w:val="0"/>
      <w:marTop w:val="0"/>
      <w:marBottom w:val="0"/>
      <w:divBdr>
        <w:top w:val="none" w:sz="0" w:space="0" w:color="auto"/>
        <w:left w:val="none" w:sz="0" w:space="0" w:color="auto"/>
        <w:bottom w:val="none" w:sz="0" w:space="0" w:color="auto"/>
        <w:right w:val="none" w:sz="0" w:space="0" w:color="auto"/>
      </w:divBdr>
    </w:div>
    <w:div w:id="449205025">
      <w:bodyDiv w:val="1"/>
      <w:marLeft w:val="0"/>
      <w:marRight w:val="0"/>
      <w:marTop w:val="0"/>
      <w:marBottom w:val="0"/>
      <w:divBdr>
        <w:top w:val="none" w:sz="0" w:space="0" w:color="auto"/>
        <w:left w:val="none" w:sz="0" w:space="0" w:color="auto"/>
        <w:bottom w:val="none" w:sz="0" w:space="0" w:color="auto"/>
        <w:right w:val="none" w:sz="0" w:space="0" w:color="auto"/>
      </w:divBdr>
    </w:div>
    <w:div w:id="1677882613">
      <w:bodyDiv w:val="1"/>
      <w:marLeft w:val="0"/>
      <w:marRight w:val="0"/>
      <w:marTop w:val="0"/>
      <w:marBottom w:val="0"/>
      <w:divBdr>
        <w:top w:val="none" w:sz="0" w:space="0" w:color="auto"/>
        <w:left w:val="none" w:sz="0" w:space="0" w:color="auto"/>
        <w:bottom w:val="none" w:sz="0" w:space="0" w:color="auto"/>
        <w:right w:val="none" w:sz="0" w:space="0" w:color="auto"/>
      </w:divBdr>
    </w:div>
    <w:div w:id="1712849072">
      <w:bodyDiv w:val="1"/>
      <w:marLeft w:val="0"/>
      <w:marRight w:val="0"/>
      <w:marTop w:val="0"/>
      <w:marBottom w:val="0"/>
      <w:divBdr>
        <w:top w:val="none" w:sz="0" w:space="0" w:color="auto"/>
        <w:left w:val="none" w:sz="0" w:space="0" w:color="auto"/>
        <w:bottom w:val="none" w:sz="0" w:space="0" w:color="auto"/>
        <w:right w:val="none" w:sz="0" w:space="0" w:color="auto"/>
      </w:divBdr>
    </w:div>
    <w:div w:id="1733695124">
      <w:bodyDiv w:val="1"/>
      <w:marLeft w:val="0"/>
      <w:marRight w:val="0"/>
      <w:marTop w:val="0"/>
      <w:marBottom w:val="0"/>
      <w:divBdr>
        <w:top w:val="none" w:sz="0" w:space="0" w:color="auto"/>
        <w:left w:val="none" w:sz="0" w:space="0" w:color="auto"/>
        <w:bottom w:val="none" w:sz="0" w:space="0" w:color="auto"/>
        <w:right w:val="none" w:sz="0" w:space="0" w:color="auto"/>
      </w:divBdr>
    </w:div>
    <w:div w:id="1914779911">
      <w:bodyDiv w:val="1"/>
      <w:marLeft w:val="0"/>
      <w:marRight w:val="0"/>
      <w:marTop w:val="0"/>
      <w:marBottom w:val="0"/>
      <w:divBdr>
        <w:top w:val="none" w:sz="0" w:space="0" w:color="auto"/>
        <w:left w:val="none" w:sz="0" w:space="0" w:color="auto"/>
        <w:bottom w:val="none" w:sz="0" w:space="0" w:color="auto"/>
        <w:right w:val="none" w:sz="0" w:space="0" w:color="auto"/>
      </w:divBdr>
    </w:div>
    <w:div w:id="192656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facebook.com/gfoi1" TargetMode="External"/><Relationship Id="rId3" Type="http://schemas.microsoft.com/office/2007/relationships/hdphoto" Target="media/hdphoto1.wdp"/><Relationship Id="rId7" Type="http://schemas.openxmlformats.org/officeDocument/2006/relationships/hyperlink" Target="http://www.gfoi.org/" TargetMode="External"/><Relationship Id="rId2" Type="http://schemas.openxmlformats.org/officeDocument/2006/relationships/image" Target="media/image2.png"/><Relationship Id="rId1" Type="http://schemas.openxmlformats.org/officeDocument/2006/relationships/hyperlink" Target="http://www.gfoi.org/" TargetMode="External"/><Relationship Id="rId6" Type="http://schemas.openxmlformats.org/officeDocument/2006/relationships/image" Target="media/image4.png"/><Relationship Id="rId5" Type="http://schemas.openxmlformats.org/officeDocument/2006/relationships/image" Target="media/image3.png"/><Relationship Id="rId4" Type="http://schemas.openxmlformats.org/officeDocument/2006/relationships/hyperlink" Target="http://www.facebook.com/gfoi1" TargetMode="External"/><Relationship Id="rId9" Type="http://schemas.openxmlformats.org/officeDocument/2006/relationships/hyperlink" Target="http://www.twitter.com/gfoi_for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5FF80-1EE2-4C16-BDD2-E8DC6C4EC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Harvey, Thomas (FOA)</dc:creator>
  <cp:keywords/>
  <dc:description/>
  <cp:lastModifiedBy>Harvey, Thomas (FOA)</cp:lastModifiedBy>
  <cp:revision>5</cp:revision>
  <cp:lastPrinted>2017-04-08T12:24:00Z</cp:lastPrinted>
  <dcterms:created xsi:type="dcterms:W3CDTF">2017-08-31T11:11:00Z</dcterms:created>
  <dcterms:modified xsi:type="dcterms:W3CDTF">2017-08-31T11:28:00Z</dcterms:modified>
</cp:coreProperties>
</file>