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F7ED3" w:rsidRDefault="00590C13">
      <w:pPr>
        <w:spacing w:before="120"/>
        <w:jc w:val="center"/>
        <w:rPr>
          <w:rFonts w:ascii="Calibri" w:eastAsia="Calibri" w:hAnsi="Calibri" w:cs="Calibri"/>
          <w:i/>
        </w:rPr>
      </w:pPr>
      <w:r>
        <w:rPr>
          <w:rFonts w:ascii="Calibri" w:eastAsia="Calibri" w:hAnsi="Calibri" w:cs="Calibri"/>
          <w:b/>
          <w:sz w:val="28"/>
          <w:szCs w:val="28"/>
        </w:rPr>
        <w:t>Minutes V</w:t>
      </w:r>
      <w:r w:rsidR="00A5477B">
        <w:rPr>
          <w:rFonts w:ascii="Calibri" w:eastAsia="Calibri" w:hAnsi="Calibri" w:cs="Calibri"/>
          <w:b/>
          <w:sz w:val="28"/>
          <w:szCs w:val="28"/>
        </w:rPr>
        <w:t>1.</w:t>
      </w:r>
      <w:r>
        <w:rPr>
          <w:rFonts w:ascii="Calibri" w:eastAsia="Calibri" w:hAnsi="Calibri" w:cs="Calibri"/>
          <w:b/>
          <w:sz w:val="28"/>
          <w:szCs w:val="28"/>
        </w:rPr>
        <w:t>0</w:t>
      </w:r>
    </w:p>
    <w:p w:rsidR="00BF7ED3" w:rsidRDefault="00590C13">
      <w:pPr>
        <w:jc w:val="center"/>
        <w:rPr>
          <w:rFonts w:ascii="Calibri" w:eastAsia="Calibri" w:hAnsi="Calibri" w:cs="Calibri"/>
          <w:b/>
          <w:sz w:val="28"/>
          <w:szCs w:val="28"/>
        </w:rPr>
      </w:pPr>
      <w:r>
        <w:rPr>
          <w:rFonts w:ascii="Calibri" w:eastAsia="Calibri" w:hAnsi="Calibri" w:cs="Calibri"/>
          <w:b/>
          <w:sz w:val="28"/>
          <w:szCs w:val="28"/>
        </w:rPr>
        <w:t>254</w:t>
      </w:r>
      <w:r>
        <w:rPr>
          <w:rFonts w:ascii="Calibri" w:eastAsia="Calibri" w:hAnsi="Calibri" w:cs="Calibri"/>
          <w:b/>
          <w:sz w:val="28"/>
          <w:szCs w:val="28"/>
          <w:vertAlign w:val="superscript"/>
        </w:rPr>
        <w:t>th</w:t>
      </w:r>
      <w:r>
        <w:rPr>
          <w:rFonts w:ascii="Calibri" w:eastAsia="Calibri" w:hAnsi="Calibri" w:cs="Calibri"/>
          <w:b/>
          <w:sz w:val="28"/>
          <w:szCs w:val="28"/>
        </w:rPr>
        <w:t xml:space="preserve"> CEOS SECRETARIAT MEETING</w:t>
      </w:r>
    </w:p>
    <w:p w:rsidR="00BF7ED3" w:rsidRDefault="00590C13">
      <w:pPr>
        <w:jc w:val="center"/>
        <w:rPr>
          <w:rFonts w:ascii="Calibri" w:eastAsia="Calibri" w:hAnsi="Calibri" w:cs="Calibri"/>
        </w:rPr>
      </w:pPr>
      <w:r>
        <w:rPr>
          <w:rFonts w:ascii="Calibri" w:eastAsia="Calibri" w:hAnsi="Calibri" w:cs="Calibri"/>
        </w:rPr>
        <w:t>Tuesday 10 September 2019</w:t>
      </w:r>
    </w:p>
    <w:p w:rsidR="00BF7ED3" w:rsidRDefault="00BF7ED3">
      <w:pPr>
        <w:jc w:val="center"/>
        <w:rPr>
          <w:rFonts w:ascii="Calibri" w:eastAsia="Calibri" w:hAnsi="Calibri" w:cs="Calibri"/>
        </w:rPr>
      </w:pPr>
    </w:p>
    <w:p w:rsidR="00BF7ED3" w:rsidRDefault="00590C13">
      <w:pPr>
        <w:jc w:val="center"/>
        <w:rPr>
          <w:rFonts w:ascii="Calibri" w:eastAsia="Calibri" w:hAnsi="Calibri" w:cs="Calibri"/>
          <w:i/>
          <w:color w:val="000000"/>
        </w:rPr>
      </w:pPr>
      <w:r>
        <w:rPr>
          <w:rFonts w:ascii="Calibri" w:eastAsia="Calibri" w:hAnsi="Calibri" w:cs="Calibri"/>
        </w:rPr>
        <w:t>Chaired by NOAA on behalf of VAST-VNSC</w:t>
      </w:r>
    </w:p>
    <w:p w:rsidR="00BF7ED3" w:rsidRDefault="00590C13">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rsidR="00BF7ED3" w:rsidRDefault="00590C13">
      <w:pPr>
        <w:rPr>
          <w:rFonts w:ascii="Calibri" w:eastAsia="Calibri" w:hAnsi="Calibri" w:cs="Calibri"/>
          <w:b/>
        </w:rPr>
      </w:pPr>
      <w:r>
        <w:rPr>
          <w:rFonts w:ascii="Calibri" w:eastAsia="Calibri" w:hAnsi="Calibri" w:cs="Calibri"/>
          <w:b/>
        </w:rPr>
        <w:t>CEO: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Steven Hosford</w:t>
      </w:r>
      <w:r>
        <w:rPr>
          <w:rFonts w:ascii="Calibri" w:eastAsia="Calibri" w:hAnsi="Calibri" w:cs="Calibri"/>
        </w:rPr>
        <w:tab/>
      </w:r>
      <w:r>
        <w:rPr>
          <w:rFonts w:ascii="Calibri" w:eastAsia="Calibri" w:hAnsi="Calibri" w:cs="Calibri"/>
          <w:b/>
        </w:rPr>
        <w:tab/>
      </w:r>
    </w:p>
    <w:p w:rsidR="00BF7ED3" w:rsidRDefault="00590C13">
      <w:pPr>
        <w:rPr>
          <w:rFonts w:ascii="Calibri" w:eastAsia="Calibri" w:hAnsi="Calibri" w:cs="Calibri"/>
        </w:rPr>
      </w:pPr>
      <w:r>
        <w:rPr>
          <w:rFonts w:ascii="Calibri" w:eastAsia="Calibri" w:hAnsi="Calibri" w:cs="Calibri"/>
          <w:b/>
        </w:rPr>
        <w:t>COM:</w:t>
      </w:r>
      <w:r>
        <w:rPr>
          <w:rFonts w:ascii="Calibri" w:eastAsia="Calibri" w:hAnsi="Calibri" w:cs="Calibri"/>
          <w:b/>
        </w:rPr>
        <w:tab/>
      </w:r>
      <w:r>
        <w:rPr>
          <w:rFonts w:ascii="Calibri" w:eastAsia="Calibri" w:hAnsi="Calibri" w:cs="Calibri"/>
          <w:b/>
        </w:rPr>
        <w:tab/>
      </w:r>
      <w:r>
        <w:rPr>
          <w:rFonts w:ascii="Calibri" w:eastAsia="Calibri" w:hAnsi="Calibri" w:cs="Calibri"/>
        </w:rPr>
        <w:tab/>
      </w:r>
      <w:r>
        <w:rPr>
          <w:rFonts w:ascii="Calibri" w:eastAsia="Calibri" w:hAnsi="Calibri" w:cs="Calibri"/>
        </w:rPr>
        <w:tab/>
        <w:t>Kamil Kijanski, Mauro Facchini, Astrid-Christina Koch,</w:t>
      </w:r>
    </w:p>
    <w:p w:rsidR="00BF7ED3" w:rsidRDefault="00590C13">
      <w:pPr>
        <w:ind w:left="2160" w:firstLine="720"/>
        <w:rPr>
          <w:rFonts w:ascii="Calibri" w:eastAsia="Calibri" w:hAnsi="Calibri" w:cs="Calibri"/>
        </w:rPr>
      </w:pPr>
      <w:r>
        <w:rPr>
          <w:rFonts w:ascii="Calibri" w:eastAsia="Calibri" w:hAnsi="Calibri" w:cs="Calibri"/>
        </w:rPr>
        <w:t>Mark Dowell</w:t>
      </w:r>
    </w:p>
    <w:p w:rsidR="00BF7ED3" w:rsidRDefault="00590C13">
      <w:pPr>
        <w:rPr>
          <w:rFonts w:ascii="Calibri" w:eastAsia="Calibri" w:hAnsi="Calibri" w:cs="Calibri"/>
        </w:rPr>
      </w:pPr>
      <w:r>
        <w:rPr>
          <w:rFonts w:ascii="Calibri" w:eastAsia="Calibri" w:hAnsi="Calibri" w:cs="Calibri"/>
          <w:b/>
        </w:rPr>
        <w:t>ESA: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Ivan Petiteville</w:t>
      </w:r>
    </w:p>
    <w:p w:rsidR="00BF7ED3" w:rsidRDefault="00590C13">
      <w:pPr>
        <w:rPr>
          <w:rFonts w:ascii="Calibri" w:eastAsia="Calibri" w:hAnsi="Calibri" w:cs="Calibri"/>
        </w:rPr>
      </w:pPr>
      <w:r>
        <w:rPr>
          <w:rFonts w:ascii="Calibri" w:eastAsia="Calibri" w:hAnsi="Calibri" w:cs="Calibri"/>
          <w:b/>
        </w:rPr>
        <w:t>EUMETSAT: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Robert Husband</w:t>
      </w:r>
    </w:p>
    <w:p w:rsidR="00BF7ED3" w:rsidRDefault="00590C13">
      <w:pPr>
        <w:ind w:left="2160" w:hanging="2160"/>
        <w:rPr>
          <w:rFonts w:ascii="Calibri" w:eastAsia="Calibri" w:hAnsi="Calibri" w:cs="Calibri"/>
        </w:rPr>
      </w:pPr>
      <w:r>
        <w:rPr>
          <w:rFonts w:ascii="Calibri" w:eastAsia="Calibri" w:hAnsi="Calibri" w:cs="Calibri"/>
          <w:b/>
        </w:rPr>
        <w:t>GEO SEC:</w:t>
      </w:r>
      <w:r>
        <w:rPr>
          <w:rFonts w:ascii="Calibri" w:eastAsia="Calibri" w:hAnsi="Calibri" w:cs="Calibri"/>
          <w:b/>
        </w:rPr>
        <w:tab/>
      </w:r>
      <w:r>
        <w:rPr>
          <w:rFonts w:ascii="Calibri" w:eastAsia="Calibri" w:hAnsi="Calibri" w:cs="Calibri"/>
          <w:b/>
        </w:rPr>
        <w:tab/>
      </w:r>
      <w:r>
        <w:rPr>
          <w:rFonts w:ascii="Calibri" w:eastAsia="Calibri" w:hAnsi="Calibri" w:cs="Calibri"/>
        </w:rPr>
        <w:t>–</w:t>
      </w:r>
    </w:p>
    <w:p w:rsidR="00BF7ED3" w:rsidRDefault="00590C13">
      <w:pPr>
        <w:rPr>
          <w:rFonts w:ascii="Calibri" w:eastAsia="Calibri" w:hAnsi="Calibri" w:cs="Calibri"/>
        </w:rPr>
      </w:pPr>
      <w:r>
        <w:rPr>
          <w:rFonts w:ascii="Calibri" w:eastAsia="Calibri" w:hAnsi="Calibri" w:cs="Calibri"/>
          <w:b/>
        </w:rPr>
        <w:t>ISRO: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Raj Kumar</w:t>
      </w:r>
    </w:p>
    <w:p w:rsidR="00BF7ED3" w:rsidRDefault="00590C13">
      <w:pPr>
        <w:ind w:left="2160" w:hanging="2160"/>
        <w:rPr>
          <w:rFonts w:ascii="Calibri" w:eastAsia="Calibri" w:hAnsi="Calibri" w:cs="Calibri"/>
        </w:rPr>
      </w:pPr>
      <w:r>
        <w:rPr>
          <w:rFonts w:ascii="Calibri" w:eastAsia="Calibri" w:hAnsi="Calibri" w:cs="Calibri"/>
          <w:b/>
        </w:rPr>
        <w:t>JAXA:</w:t>
      </w:r>
      <w:r>
        <w:rPr>
          <w:rFonts w:ascii="Calibri" w:eastAsia="Calibri" w:hAnsi="Calibri" w:cs="Calibri"/>
        </w:rPr>
        <w:tab/>
      </w:r>
      <w:r>
        <w:rPr>
          <w:rFonts w:ascii="Calibri" w:eastAsia="Calibri" w:hAnsi="Calibri" w:cs="Calibri"/>
        </w:rPr>
        <w:tab/>
        <w:t>Osamu Ochiai, Hitoshi Tsuruma, Tsugito Nagano</w:t>
      </w:r>
    </w:p>
    <w:p w:rsidR="00BF7ED3" w:rsidRDefault="00590C13">
      <w:pPr>
        <w:ind w:left="2880" w:hanging="2880"/>
        <w:rPr>
          <w:rFonts w:ascii="Calibri" w:eastAsia="Calibri" w:hAnsi="Calibri" w:cs="Calibri"/>
        </w:rPr>
      </w:pPr>
      <w:r>
        <w:rPr>
          <w:rFonts w:ascii="Calibri" w:eastAsia="Calibri" w:hAnsi="Calibri" w:cs="Calibri"/>
          <w:b/>
        </w:rPr>
        <w:t>NASA:</w:t>
      </w:r>
      <w:r>
        <w:rPr>
          <w:rFonts w:ascii="Calibri" w:eastAsia="Calibri" w:hAnsi="Calibri" w:cs="Calibri"/>
          <w:b/>
        </w:rPr>
        <w:tab/>
      </w:r>
      <w:r>
        <w:rPr>
          <w:rFonts w:ascii="Calibri" w:eastAsia="Calibri" w:hAnsi="Calibri" w:cs="Calibri"/>
        </w:rPr>
        <w:t>Christine Bognar</w:t>
      </w:r>
    </w:p>
    <w:p w:rsidR="00BF7ED3" w:rsidRDefault="00590C13">
      <w:pPr>
        <w:rPr>
          <w:rFonts w:ascii="Calibri" w:eastAsia="Calibri" w:hAnsi="Calibri" w:cs="Calibri"/>
        </w:rPr>
      </w:pPr>
      <w:r>
        <w:rPr>
          <w:rFonts w:ascii="Calibri" w:eastAsia="Calibri" w:hAnsi="Calibri" w:cs="Calibri"/>
          <w:b/>
        </w:rPr>
        <w:t>SIT Chair Team:</w:t>
      </w:r>
      <w:r>
        <w:rPr>
          <w:rFonts w:ascii="Calibri" w:eastAsia="Calibri" w:hAnsi="Calibri" w:cs="Calibri"/>
          <w:b/>
        </w:rPr>
        <w:tab/>
      </w:r>
      <w:r>
        <w:rPr>
          <w:rFonts w:ascii="Calibri" w:eastAsia="Calibri" w:hAnsi="Calibri" w:cs="Calibri"/>
          <w:b/>
        </w:rPr>
        <w:tab/>
      </w:r>
      <w:r>
        <w:rPr>
          <w:rFonts w:ascii="Calibri" w:eastAsia="Calibri" w:hAnsi="Calibri" w:cs="Calibri"/>
        </w:rPr>
        <w:t>Steve Volz, Kerry Sawyer, Charles Wooldridge</w:t>
      </w:r>
    </w:p>
    <w:p w:rsidR="00BF7ED3" w:rsidRDefault="00590C13">
      <w:pPr>
        <w:rPr>
          <w:rFonts w:ascii="Calibri" w:eastAsia="Calibri" w:hAnsi="Calibri" w:cs="Calibri"/>
        </w:rPr>
      </w:pPr>
      <w:r>
        <w:rPr>
          <w:rFonts w:ascii="Calibri" w:eastAsia="Calibri" w:hAnsi="Calibri" w:cs="Calibri"/>
          <w:b/>
        </w:rPr>
        <w:t>SIT Vice Chair Team:</w:t>
      </w:r>
      <w:r>
        <w:rPr>
          <w:rFonts w:ascii="Calibri" w:eastAsia="Calibri" w:hAnsi="Calibri" w:cs="Calibri"/>
          <w:b/>
        </w:rPr>
        <w:tab/>
      </w:r>
      <w:r>
        <w:rPr>
          <w:rFonts w:ascii="Calibri" w:eastAsia="Calibri" w:hAnsi="Calibri" w:cs="Calibri"/>
          <w:b/>
        </w:rPr>
        <w:tab/>
      </w:r>
      <w:r>
        <w:rPr>
          <w:rFonts w:ascii="Calibri" w:eastAsia="Calibri" w:hAnsi="Calibri" w:cs="Calibri"/>
        </w:rPr>
        <w:t>Alex Held,</w:t>
      </w:r>
      <w:r>
        <w:rPr>
          <w:rFonts w:ascii="Calibri" w:eastAsia="Calibri" w:hAnsi="Calibri" w:cs="Calibri"/>
          <w:b/>
        </w:rPr>
        <w:t xml:space="preserve"> </w:t>
      </w:r>
      <w:r>
        <w:rPr>
          <w:rFonts w:ascii="Calibri" w:eastAsia="Calibri" w:hAnsi="Calibri" w:cs="Calibri"/>
        </w:rPr>
        <w:t>Trevor Dhu, Jonathon Ross, Andreia Siqueira</w:t>
      </w:r>
    </w:p>
    <w:p w:rsidR="00BF7ED3" w:rsidRDefault="00590C13">
      <w:pPr>
        <w:rPr>
          <w:rFonts w:ascii="Calibri" w:eastAsia="Calibri" w:hAnsi="Calibri" w:cs="Calibri"/>
          <w:b/>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Brian Killough</w:t>
      </w:r>
    </w:p>
    <w:p w:rsidR="00BF7ED3" w:rsidRDefault="00590C13">
      <w:pPr>
        <w:ind w:left="2880" w:hanging="2880"/>
        <w:rPr>
          <w:rFonts w:ascii="Calibri" w:eastAsia="Calibri" w:hAnsi="Calibri" w:cs="Calibri"/>
        </w:rPr>
      </w:pPr>
      <w:r>
        <w:rPr>
          <w:rFonts w:ascii="Calibri" w:eastAsia="Calibri" w:hAnsi="Calibri" w:cs="Calibri"/>
          <w:b/>
        </w:rPr>
        <w:t>VAST-VNSC:</w:t>
      </w:r>
      <w:r>
        <w:rPr>
          <w:rFonts w:ascii="Calibri" w:eastAsia="Calibri" w:hAnsi="Calibri" w:cs="Calibri"/>
          <w:b/>
        </w:rPr>
        <w:tab/>
      </w:r>
      <w:r>
        <w:rPr>
          <w:rFonts w:ascii="Calibri" w:eastAsia="Calibri" w:hAnsi="Calibri" w:cs="Calibri"/>
        </w:rPr>
        <w:t>George Dyke, Stephen Ward</w:t>
      </w:r>
    </w:p>
    <w:p w:rsidR="00BF7ED3" w:rsidRDefault="00590C13">
      <w:pPr>
        <w:ind w:left="-30"/>
        <w:rPr>
          <w:rFonts w:ascii="Calibri" w:eastAsia="Calibri" w:hAnsi="Calibri" w:cs="Calibri"/>
        </w:rPr>
      </w:pPr>
      <w:r>
        <w:rPr>
          <w:rFonts w:ascii="Calibri" w:eastAsia="Calibri" w:hAnsi="Calibri" w:cs="Calibri"/>
          <w:b/>
        </w:rPr>
        <w:t>WGCapD:</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w:t>
      </w:r>
    </w:p>
    <w:p w:rsidR="00BF7ED3" w:rsidRDefault="00590C13">
      <w:pPr>
        <w:ind w:left="-30"/>
        <w:rPr>
          <w:rFonts w:ascii="Calibri" w:eastAsia="Calibri" w:hAnsi="Calibri" w:cs="Calibri"/>
        </w:rPr>
      </w:pPr>
      <w:r>
        <w:rPr>
          <w:rFonts w:ascii="Calibri" w:eastAsia="Calibri" w:hAnsi="Calibri" w:cs="Calibri"/>
          <w:b/>
        </w:rPr>
        <w:t>WGClimate: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Jörg Schulz, Albrecht von Bargen, David Crisp</w:t>
      </w:r>
    </w:p>
    <w:p w:rsidR="00BF7ED3" w:rsidRDefault="00590C13">
      <w:pPr>
        <w:ind w:left="-30"/>
        <w:rPr>
          <w:rFonts w:ascii="Calibri" w:eastAsia="Calibri" w:hAnsi="Calibri" w:cs="Calibri"/>
        </w:rPr>
      </w:pPr>
      <w:r>
        <w:rPr>
          <w:rFonts w:ascii="Calibri" w:eastAsia="Calibri" w:hAnsi="Calibri" w:cs="Calibri"/>
          <w:b/>
        </w:rPr>
        <w:t>WGCV:</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t>Cindy Ong</w:t>
      </w:r>
    </w:p>
    <w:p w:rsidR="00BF7ED3" w:rsidRDefault="00590C13">
      <w:pPr>
        <w:ind w:left="-30"/>
        <w:rPr>
          <w:rFonts w:ascii="Calibri" w:eastAsia="Calibri" w:hAnsi="Calibri" w:cs="Calibri"/>
        </w:rPr>
      </w:pPr>
      <w:r>
        <w:rPr>
          <w:rFonts w:ascii="Calibri" w:eastAsia="Calibri" w:hAnsi="Calibri" w:cs="Calibri"/>
          <w:b/>
        </w:rPr>
        <w:t>WGDisasters: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w:t>
      </w:r>
    </w:p>
    <w:p w:rsidR="00BF7ED3" w:rsidRDefault="00590C13">
      <w:pPr>
        <w:ind w:left="-30"/>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sidR="007403AC">
        <w:rPr>
          <w:rFonts w:ascii="Calibri" w:eastAsia="Calibri" w:hAnsi="Calibri" w:cs="Calibri"/>
          <w:b/>
        </w:rPr>
        <w:tab/>
      </w:r>
      <w:r>
        <w:rPr>
          <w:rFonts w:ascii="Calibri" w:eastAsia="Calibri" w:hAnsi="Calibri" w:cs="Calibri"/>
        </w:rPr>
        <w:t>Mirko Albani</w:t>
      </w:r>
    </w:p>
    <w:p w:rsidR="00BF7ED3" w:rsidRDefault="00590C13">
      <w:pPr>
        <w:numPr>
          <w:ilvl w:val="0"/>
          <w:numId w:val="1"/>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Welcome and Introductions, Review of Agenda</w:t>
      </w:r>
    </w:p>
    <w:p w:rsidR="00BF7ED3" w:rsidRDefault="00590C13">
      <w:pPr>
        <w:spacing w:before="120" w:after="120"/>
        <w:jc w:val="both"/>
        <w:rPr>
          <w:rFonts w:ascii="Calibri" w:eastAsia="Calibri" w:hAnsi="Calibri" w:cs="Calibri"/>
        </w:rPr>
      </w:pPr>
      <w:r>
        <w:rPr>
          <w:rFonts w:ascii="Calibri" w:eastAsia="Calibri" w:hAnsi="Calibri" w:cs="Calibri"/>
        </w:rPr>
        <w:t>Steve Volz (NOAA, SIT Chair) welcomed everyone to CEOS SEC-254. Astrid-Christina Koch (COM) introduced Kamil Kijanski from the European Commission.</w:t>
      </w:r>
    </w:p>
    <w:p w:rsidR="00BF7ED3" w:rsidRDefault="00590C13">
      <w:pPr>
        <w:numPr>
          <w:ilvl w:val="0"/>
          <w:numId w:val="1"/>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t xml:space="preserve"> Review Status of SIT Action Items Related to SIT Technical Workshop</w:t>
      </w:r>
    </w:p>
    <w:p w:rsidR="00BF7ED3" w:rsidRDefault="00590C13">
      <w:pPr>
        <w:spacing w:before="120" w:after="120"/>
        <w:jc w:val="both"/>
        <w:rPr>
          <w:rFonts w:ascii="Calibri" w:eastAsia="Calibri" w:hAnsi="Calibri" w:cs="Calibri"/>
        </w:rPr>
      </w:pPr>
      <w:r>
        <w:rPr>
          <w:rFonts w:ascii="Calibri" w:eastAsia="Calibri" w:hAnsi="Calibri" w:cs="Calibri"/>
        </w:rPr>
        <w:t>Kerry Sawyer (NOAA, SIT Chair Team) reviewed the actions related to SIT Technical Workshop.</w:t>
      </w:r>
    </w:p>
    <w:p w:rsidR="00BF7ED3" w:rsidRDefault="00590C13">
      <w:pPr>
        <w:spacing w:before="120" w:after="120"/>
        <w:jc w:val="both"/>
        <w:rPr>
          <w:rFonts w:ascii="Calibri" w:eastAsia="Calibri" w:hAnsi="Calibri" w:cs="Calibri"/>
        </w:rPr>
      </w:pPr>
      <w:r>
        <w:rPr>
          <w:rFonts w:ascii="Calibri" w:eastAsia="Calibri" w:hAnsi="Calibri" w:cs="Calibri"/>
          <w:b/>
        </w:rPr>
        <w:t>SIT-34-01</w:t>
      </w:r>
      <w:r>
        <w:rPr>
          <w:rFonts w:ascii="Calibri" w:eastAsia="Calibri" w:hAnsi="Calibri" w:cs="Calibri"/>
        </w:rPr>
        <w:t xml:space="preserve"> (</w:t>
      </w:r>
      <w:r>
        <w:rPr>
          <w:rFonts w:ascii="Calibri" w:eastAsia="Calibri" w:hAnsi="Calibri" w:cs="Calibri"/>
          <w:i/>
        </w:rPr>
        <w:t>updated content and information for the CEOS website</w:t>
      </w:r>
      <w:r>
        <w:rPr>
          <w:rFonts w:ascii="Calibri" w:eastAsia="Calibri" w:hAnsi="Calibri" w:cs="Calibri"/>
        </w:rPr>
        <w:t>): Steven Hosford (ESA/CNES, CEO) noted this call should be kept open, and Steve Volz (NOAA, SIT Chair) suggested direct follow-up.</w:t>
      </w:r>
    </w:p>
    <w:p w:rsidR="00BF7ED3" w:rsidRDefault="00590C13">
      <w:pPr>
        <w:spacing w:before="120" w:after="120"/>
        <w:jc w:val="both"/>
        <w:rPr>
          <w:rFonts w:ascii="Calibri" w:eastAsia="Calibri" w:hAnsi="Calibri" w:cs="Calibri"/>
        </w:rPr>
      </w:pPr>
      <w:r>
        <w:rPr>
          <w:rFonts w:ascii="Calibri" w:eastAsia="Calibri" w:hAnsi="Calibri" w:cs="Calibri"/>
          <w:b/>
        </w:rPr>
        <w:t>SIT-34-09</w:t>
      </w:r>
      <w:r>
        <w:rPr>
          <w:rFonts w:ascii="Calibri" w:eastAsia="Calibri" w:hAnsi="Calibri" w:cs="Calibri"/>
        </w:rPr>
        <w:t xml:space="preserve"> (</w:t>
      </w:r>
      <w:r>
        <w:rPr>
          <w:rFonts w:ascii="Calibri" w:eastAsia="Calibri" w:hAnsi="Calibri" w:cs="Calibri"/>
          <w:i/>
        </w:rPr>
        <w:t>revised Analysis Ready Data (ARD) Strategy to SIT Technical Workshop for discussion</w:t>
      </w:r>
      <w:r>
        <w:rPr>
          <w:rFonts w:ascii="Calibri" w:eastAsia="Calibri" w:hAnsi="Calibri" w:cs="Calibri"/>
        </w:rPr>
        <w:t>): released and scheduled for discussion.</w:t>
      </w:r>
    </w:p>
    <w:p w:rsidR="00BF7ED3" w:rsidRDefault="00590C13">
      <w:pPr>
        <w:spacing w:before="120" w:after="120"/>
        <w:jc w:val="both"/>
        <w:rPr>
          <w:rFonts w:ascii="Calibri" w:eastAsia="Calibri" w:hAnsi="Calibri" w:cs="Calibri"/>
        </w:rPr>
      </w:pPr>
      <w:r>
        <w:rPr>
          <w:rFonts w:ascii="Calibri" w:eastAsia="Calibri" w:hAnsi="Calibri" w:cs="Calibri"/>
          <w:b/>
        </w:rPr>
        <w:t>SIT-34-11</w:t>
      </w:r>
      <w:r>
        <w:rPr>
          <w:rFonts w:ascii="Calibri" w:eastAsia="Calibri" w:hAnsi="Calibri" w:cs="Calibri"/>
        </w:rPr>
        <w:t xml:space="preserve"> (</w:t>
      </w:r>
      <w:r>
        <w:rPr>
          <w:rFonts w:ascii="Calibri" w:eastAsia="Calibri" w:hAnsi="Calibri" w:cs="Calibri"/>
          <w:i/>
        </w:rPr>
        <w:t>bring forward ideas for an ad hoc coastal observing and applications team under the auspices of the GEO Blue Planet</w:t>
      </w:r>
      <w:r>
        <w:rPr>
          <w:rFonts w:ascii="Calibri" w:eastAsia="Calibri" w:hAnsi="Calibri" w:cs="Calibri"/>
        </w:rPr>
        <w:t>): will be discussed Thursday during the Technical Workshop.</w:t>
      </w:r>
    </w:p>
    <w:p w:rsidR="00BF7ED3" w:rsidRDefault="00590C13">
      <w:pPr>
        <w:spacing w:before="120" w:after="120"/>
        <w:jc w:val="both"/>
        <w:rPr>
          <w:rFonts w:ascii="Calibri" w:eastAsia="Calibri" w:hAnsi="Calibri" w:cs="Calibri"/>
        </w:rPr>
      </w:pPr>
      <w:r>
        <w:rPr>
          <w:rFonts w:ascii="Calibri" w:eastAsia="Calibri" w:hAnsi="Calibri" w:cs="Calibri"/>
          <w:b/>
        </w:rPr>
        <w:t>SIT-34-12/13</w:t>
      </w:r>
      <w:r>
        <w:rPr>
          <w:rFonts w:ascii="Calibri" w:eastAsia="Calibri" w:hAnsi="Calibri" w:cs="Calibri"/>
        </w:rPr>
        <w:t xml:space="preserve">: Virtual Constellation leadership rotation and </w:t>
      </w:r>
      <w:r>
        <w:rPr>
          <w:rFonts w:ascii="Calibri" w:eastAsia="Calibri" w:hAnsi="Calibri" w:cs="Calibri"/>
          <w:i/>
        </w:rPr>
        <w:t xml:space="preserve">Ad Hoc </w:t>
      </w:r>
      <w:r>
        <w:rPr>
          <w:rFonts w:ascii="Calibri" w:eastAsia="Calibri" w:hAnsi="Calibri" w:cs="Calibri"/>
        </w:rPr>
        <w:t>Team lifecycle actions will be addressed during the Technical Workshop.</w:t>
      </w:r>
    </w:p>
    <w:p w:rsidR="007403AC" w:rsidRDefault="007403AC">
      <w:pPr>
        <w:rPr>
          <w:rFonts w:ascii="Calibri" w:eastAsia="Calibri" w:hAnsi="Calibri" w:cs="Calibri"/>
          <w:b/>
          <w:sz w:val="28"/>
          <w:szCs w:val="28"/>
        </w:rPr>
      </w:pPr>
      <w:r>
        <w:rPr>
          <w:rFonts w:ascii="Calibri" w:eastAsia="Calibri" w:hAnsi="Calibri" w:cs="Calibri"/>
          <w:b/>
          <w:sz w:val="28"/>
          <w:szCs w:val="28"/>
        </w:rPr>
        <w:br w:type="page"/>
      </w:r>
    </w:p>
    <w:p w:rsidR="00BF7ED3" w:rsidRDefault="00590C13">
      <w:pPr>
        <w:numPr>
          <w:ilvl w:val="0"/>
          <w:numId w:val="1"/>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lastRenderedPageBreak/>
        <w:t>Walkthrough of SIT Technical Workshop Agenda</w:t>
      </w:r>
    </w:p>
    <w:p w:rsidR="00BF7ED3" w:rsidRDefault="00590C13">
      <w:pPr>
        <w:spacing w:before="120" w:after="120"/>
        <w:jc w:val="both"/>
        <w:rPr>
          <w:rFonts w:ascii="Calibri" w:eastAsia="Calibri" w:hAnsi="Calibri" w:cs="Calibri"/>
        </w:rPr>
      </w:pPr>
      <w:r>
        <w:rPr>
          <w:rFonts w:ascii="Calibri" w:eastAsia="Calibri" w:hAnsi="Calibri" w:cs="Calibri"/>
        </w:rPr>
        <w:t>Steve Volz (NOAA, SIT Chair) reviewed the Technical Workshop agenda by Session blocks.</w:t>
      </w:r>
    </w:p>
    <w:p w:rsidR="00BF7ED3" w:rsidRDefault="00590C13">
      <w:pPr>
        <w:spacing w:before="120" w:after="120"/>
        <w:jc w:val="both"/>
        <w:rPr>
          <w:rFonts w:ascii="Calibri" w:eastAsia="Calibri" w:hAnsi="Calibri" w:cs="Calibri"/>
        </w:rPr>
      </w:pPr>
      <w:r>
        <w:rPr>
          <w:rFonts w:ascii="Calibri" w:eastAsia="Calibri" w:hAnsi="Calibri" w:cs="Calibri"/>
        </w:rPr>
        <w:t>The intention for the Study Team presentations and discussion during Technical Workshop is not to come to a final resolution, but rather to present relevant issues and ensure that all topics are put on the table for discussion. The intention for the time between Technical Workshop and Plenary is to refine the discussion and decisions to take to Plenary. Mark Dowell (COM) asked who is expected to present the outcomes to Plenary, and Steve is happy to discuss, and either handle the presentation himself, or have others do it depending on agenda time available.</w:t>
      </w:r>
    </w:p>
    <w:p w:rsidR="00BF7ED3" w:rsidRDefault="00590C13">
      <w:pPr>
        <w:spacing w:before="120" w:after="120"/>
        <w:jc w:val="both"/>
        <w:rPr>
          <w:rFonts w:ascii="Calibri" w:eastAsia="Calibri" w:hAnsi="Calibri" w:cs="Calibri"/>
        </w:rPr>
      </w:pPr>
      <w:r>
        <w:rPr>
          <w:rFonts w:ascii="Calibri" w:eastAsia="Calibri" w:hAnsi="Calibri" w:cs="Calibri"/>
        </w:rPr>
        <w:t>Mark Dowell asked if the order of items 4.2 and 4.3 of the Technical Workshop could be reversed. This was agreed.</w:t>
      </w:r>
    </w:p>
    <w:p w:rsidR="00BF7ED3" w:rsidRDefault="00590C13">
      <w:pPr>
        <w:spacing w:before="120" w:after="120"/>
        <w:jc w:val="both"/>
        <w:rPr>
          <w:rFonts w:ascii="Calibri" w:eastAsia="Calibri" w:hAnsi="Calibri" w:cs="Calibri"/>
        </w:rPr>
      </w:pPr>
      <w:r>
        <w:rPr>
          <w:rFonts w:ascii="Calibri" w:eastAsia="Calibri" w:hAnsi="Calibri" w:cs="Calibri"/>
        </w:rPr>
        <w:t>Paula Bontempi (NASA) will present item 5.2. Remko Scharroo (EUMETSAT) will present on OST-VC remotely.</w:t>
      </w:r>
    </w:p>
    <w:p w:rsidR="00BF7ED3" w:rsidRDefault="00590C13">
      <w:pPr>
        <w:numPr>
          <w:ilvl w:val="0"/>
          <w:numId w:val="1"/>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Upcoming Meetings and Events Calendar</w:t>
      </w:r>
    </w:p>
    <w:p w:rsidR="00BF7ED3" w:rsidRDefault="00590C13">
      <w:pPr>
        <w:spacing w:before="120" w:after="120"/>
        <w:jc w:val="both"/>
        <w:rPr>
          <w:rFonts w:ascii="Calibri" w:eastAsia="Calibri" w:hAnsi="Calibri" w:cs="Calibri"/>
        </w:rPr>
      </w:pPr>
      <w:r>
        <w:rPr>
          <w:rFonts w:ascii="Calibri" w:eastAsia="Calibri" w:hAnsi="Calibri" w:cs="Calibri"/>
        </w:rPr>
        <w:t>Steven Hosford (ESA/CNES, CEO) reviewed the list of upcoming meetings (calendar attached to the SEC-254 agenda).</w:t>
      </w:r>
    </w:p>
    <w:p w:rsidR="00BF7ED3" w:rsidRDefault="00590C13">
      <w:pPr>
        <w:numPr>
          <w:ilvl w:val="0"/>
          <w:numId w:val="2"/>
        </w:numPr>
        <w:spacing w:before="120" w:after="120"/>
        <w:ind w:left="360"/>
        <w:jc w:val="both"/>
        <w:rPr>
          <w:rFonts w:ascii="Calibri" w:eastAsia="Calibri" w:hAnsi="Calibri" w:cs="Calibri"/>
        </w:rPr>
      </w:pPr>
      <w:r>
        <w:rPr>
          <w:rFonts w:ascii="Calibri" w:eastAsia="Calibri" w:hAnsi="Calibri" w:cs="Calibri"/>
        </w:rPr>
        <w:t>COP 25 is taking place in early December in Chile.</w:t>
      </w:r>
    </w:p>
    <w:p w:rsidR="00BF7ED3" w:rsidRDefault="00590C13">
      <w:pPr>
        <w:numPr>
          <w:ilvl w:val="0"/>
          <w:numId w:val="2"/>
        </w:numPr>
        <w:spacing w:before="120" w:after="120"/>
        <w:ind w:left="360"/>
        <w:jc w:val="both"/>
        <w:rPr>
          <w:rFonts w:ascii="Calibri" w:eastAsia="Calibri" w:hAnsi="Calibri" w:cs="Calibri"/>
        </w:rPr>
      </w:pPr>
      <w:r>
        <w:rPr>
          <w:rFonts w:ascii="Calibri" w:eastAsia="Calibri" w:hAnsi="Calibri" w:cs="Calibri"/>
        </w:rPr>
        <w:t xml:space="preserve">The date of SIT-35 may be changing due to a clash with the </w:t>
      </w:r>
      <w:hyperlink r:id="rId7">
        <w:r>
          <w:rPr>
            <w:rFonts w:ascii="Calibri" w:eastAsia="Calibri" w:hAnsi="Calibri" w:cs="Calibri"/>
            <w:color w:val="1155CC"/>
            <w:u w:val="single"/>
          </w:rPr>
          <w:t>Space Symposium</w:t>
        </w:r>
      </w:hyperlink>
      <w:r>
        <w:rPr>
          <w:rFonts w:ascii="Calibri" w:eastAsia="Calibri" w:hAnsi="Calibri" w:cs="Calibri"/>
        </w:rPr>
        <w:t>, and an alternate date is being investigated. It would be helpful to know if Sandra Cauffman (NASA) will attend the Symposium. Christine Bognar (NASA) will confirm. Ivan Petiteville (ESA) will confirm if Josef Aschbacher (ESA) will attend the Symposium.</w:t>
      </w:r>
    </w:p>
    <w:p w:rsidR="00BF7ED3" w:rsidRDefault="00590C13">
      <w:pPr>
        <w:numPr>
          <w:ilvl w:val="0"/>
          <w:numId w:val="2"/>
        </w:numPr>
        <w:spacing w:before="120" w:after="240"/>
        <w:ind w:left="360"/>
        <w:jc w:val="both"/>
        <w:rPr>
          <w:rFonts w:ascii="Calibri" w:eastAsia="Calibri" w:hAnsi="Calibri" w:cs="Calibri"/>
        </w:rPr>
      </w:pPr>
      <w:r>
        <w:rPr>
          <w:rFonts w:ascii="Calibri" w:eastAsia="Calibri" w:hAnsi="Calibri" w:cs="Calibri"/>
        </w:rPr>
        <w:t>SIT Technical Workshop 2020 is being planned for the week of 7 September in Zagreb, Croatia.</w:t>
      </w:r>
    </w:p>
    <w:tbl>
      <w:tblPr>
        <w:tblStyle w:val="a"/>
        <w:tblW w:w="9045" w:type="dxa"/>
        <w:tblBorders>
          <w:top w:val="nil"/>
          <w:left w:val="nil"/>
          <w:bottom w:val="nil"/>
          <w:right w:val="nil"/>
          <w:insideH w:val="nil"/>
          <w:insideV w:val="nil"/>
        </w:tblBorders>
        <w:tblLayout w:type="fixed"/>
        <w:tblLook w:val="0600" w:firstRow="0" w:lastRow="0" w:firstColumn="0" w:lastColumn="0" w:noHBand="1" w:noVBand="1"/>
      </w:tblPr>
      <w:tblGrid>
        <w:gridCol w:w="1155"/>
        <w:gridCol w:w="6345"/>
        <w:gridCol w:w="1545"/>
      </w:tblGrid>
      <w:tr w:rsidR="00BF7ED3">
        <w:trPr>
          <w:trHeight w:val="960"/>
        </w:trPr>
        <w:tc>
          <w:tcPr>
            <w:tcW w:w="115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rsidR="00BF7ED3" w:rsidRDefault="00590C13">
            <w:pPr>
              <w:spacing w:line="268" w:lineRule="auto"/>
              <w:ind w:left="120"/>
              <w:jc w:val="center"/>
              <w:rPr>
                <w:rFonts w:ascii="Calibri" w:eastAsia="Calibri" w:hAnsi="Calibri" w:cs="Calibri"/>
                <w:b/>
                <w:color w:val="FFFFFF"/>
              </w:rPr>
            </w:pPr>
            <w:r>
              <w:rPr>
                <w:rFonts w:ascii="Calibri" w:eastAsia="Calibri" w:hAnsi="Calibri" w:cs="Calibri"/>
                <w:b/>
                <w:color w:val="FFFFFF"/>
              </w:rPr>
              <w:t>254-01</w:t>
            </w:r>
          </w:p>
        </w:tc>
        <w:tc>
          <w:tcPr>
            <w:tcW w:w="63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F7ED3" w:rsidRDefault="00590C13">
            <w:pPr>
              <w:jc w:val="both"/>
              <w:rPr>
                <w:rFonts w:ascii="Calibri" w:eastAsia="Calibri" w:hAnsi="Calibri" w:cs="Calibri"/>
              </w:rPr>
            </w:pPr>
            <w:r>
              <w:rPr>
                <w:rFonts w:ascii="Calibri" w:eastAsia="Calibri" w:hAnsi="Calibri" w:cs="Calibri"/>
              </w:rPr>
              <w:t>Christine Bognar and Ivan Petiteville to confirm Sandra Cauffman and Josef Aschbacher’s plans to attend the Space Symposium.</w:t>
            </w:r>
          </w:p>
        </w:tc>
        <w:tc>
          <w:tcPr>
            <w:tcW w:w="1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F7ED3" w:rsidRDefault="00590C13">
            <w:pPr>
              <w:spacing w:line="268" w:lineRule="auto"/>
              <w:ind w:left="120"/>
              <w:jc w:val="center"/>
              <w:rPr>
                <w:rFonts w:ascii="Calibri" w:eastAsia="Calibri" w:hAnsi="Calibri" w:cs="Calibri"/>
                <w:b/>
              </w:rPr>
            </w:pPr>
            <w:r>
              <w:rPr>
                <w:rFonts w:ascii="Calibri" w:eastAsia="Calibri" w:hAnsi="Calibri" w:cs="Calibri"/>
                <w:b/>
              </w:rPr>
              <w:t>ASAP</w:t>
            </w:r>
          </w:p>
        </w:tc>
      </w:tr>
    </w:tbl>
    <w:p w:rsidR="00BF7ED3" w:rsidRDefault="00590C13">
      <w:pPr>
        <w:numPr>
          <w:ilvl w:val="0"/>
          <w:numId w:val="1"/>
        </w:numPr>
        <w:pBdr>
          <w:bottom w:val="single" w:sz="4" w:space="1" w:color="000000"/>
        </w:pBdr>
        <w:spacing w:before="360" w:after="120"/>
        <w:ind w:left="150" w:hanging="360"/>
        <w:jc w:val="both"/>
        <w:rPr>
          <w:rFonts w:ascii="Calibri" w:eastAsia="Calibri" w:hAnsi="Calibri" w:cs="Calibri"/>
          <w:b/>
          <w:sz w:val="28"/>
          <w:szCs w:val="28"/>
        </w:rPr>
      </w:pPr>
      <w:r>
        <w:rPr>
          <w:rFonts w:ascii="Calibri" w:eastAsia="Calibri" w:hAnsi="Calibri" w:cs="Calibri"/>
          <w:b/>
          <w:sz w:val="28"/>
          <w:szCs w:val="28"/>
        </w:rPr>
        <w:t>Vacant CEO and DCEO Positions</w:t>
      </w:r>
    </w:p>
    <w:p w:rsidR="00BF7ED3" w:rsidRDefault="00590C13">
      <w:pPr>
        <w:spacing w:before="120" w:after="120"/>
        <w:jc w:val="both"/>
        <w:rPr>
          <w:rFonts w:ascii="Calibri" w:eastAsia="Calibri" w:hAnsi="Calibri" w:cs="Calibri"/>
        </w:rPr>
      </w:pPr>
      <w:r>
        <w:rPr>
          <w:rFonts w:ascii="Calibri" w:eastAsia="Calibri" w:hAnsi="Calibri" w:cs="Calibri"/>
        </w:rPr>
        <w:t>Steve Volz (NOAA, SIT Chair) reported, noting that Steven Hosford’s CEO term ends at CEOS Plenary with no replacement identified:</w:t>
      </w:r>
    </w:p>
    <w:p w:rsidR="00BF7ED3" w:rsidRDefault="00590C13" w:rsidP="007403AC">
      <w:pPr>
        <w:numPr>
          <w:ilvl w:val="0"/>
          <w:numId w:val="3"/>
        </w:numPr>
        <w:spacing w:before="120" w:after="120"/>
        <w:ind w:left="357" w:hanging="357"/>
        <w:jc w:val="both"/>
        <w:rPr>
          <w:rFonts w:ascii="Calibri" w:eastAsia="Calibri" w:hAnsi="Calibri" w:cs="Calibri"/>
        </w:rPr>
      </w:pPr>
      <w:r>
        <w:rPr>
          <w:rFonts w:ascii="Calibri" w:eastAsia="Calibri" w:hAnsi="Calibri" w:cs="Calibri"/>
        </w:rPr>
        <w:t>Without the CEO, the following key tasks will be missed: annual CEOS Work Plan update; SEC meeting links and reporting on the CEOS Work Plan; coordination across CEOS VCs and other groups; amongst others.</w:t>
      </w:r>
    </w:p>
    <w:p w:rsidR="00BF7ED3" w:rsidRDefault="00590C13" w:rsidP="007403AC">
      <w:pPr>
        <w:numPr>
          <w:ilvl w:val="0"/>
          <w:numId w:val="3"/>
        </w:numPr>
        <w:spacing w:before="120" w:after="120"/>
        <w:ind w:left="357" w:hanging="357"/>
        <w:jc w:val="both"/>
        <w:rPr>
          <w:rFonts w:ascii="Calibri" w:eastAsia="Calibri" w:hAnsi="Calibri" w:cs="Calibri"/>
        </w:rPr>
      </w:pPr>
      <w:r>
        <w:rPr>
          <w:rFonts w:ascii="Calibri" w:eastAsia="Calibri" w:hAnsi="Calibri" w:cs="Calibri"/>
        </w:rPr>
        <w:t>Ivan Petiteville (ESA) noted interest from SANSA in taking on the CEO role, but that would not be this year – perhaps in the future. SANSA don’t currently have a candidate for CEO, but perhaps a DCEO role could work for them.</w:t>
      </w:r>
    </w:p>
    <w:p w:rsidR="00BF7ED3" w:rsidRDefault="00590C13" w:rsidP="007403AC">
      <w:pPr>
        <w:numPr>
          <w:ilvl w:val="0"/>
          <w:numId w:val="3"/>
        </w:numPr>
        <w:spacing w:before="120" w:after="120"/>
        <w:ind w:left="357" w:hanging="357"/>
        <w:jc w:val="both"/>
        <w:rPr>
          <w:rFonts w:ascii="Calibri" w:eastAsia="Calibri" w:hAnsi="Calibri" w:cs="Calibri"/>
        </w:rPr>
      </w:pPr>
      <w:r>
        <w:rPr>
          <w:rFonts w:ascii="Calibri" w:eastAsia="Calibri" w:hAnsi="Calibri" w:cs="Calibri"/>
        </w:rPr>
        <w:t>ESA staff have served as CEO three times, and the agency will be SIT Chair 2022-2023.</w:t>
      </w:r>
    </w:p>
    <w:p w:rsidR="00BF7ED3" w:rsidRDefault="00590C13" w:rsidP="007403AC">
      <w:pPr>
        <w:numPr>
          <w:ilvl w:val="0"/>
          <w:numId w:val="3"/>
        </w:numPr>
        <w:spacing w:before="120" w:after="120"/>
        <w:ind w:left="357" w:hanging="357"/>
        <w:jc w:val="both"/>
        <w:rPr>
          <w:rFonts w:ascii="Calibri" w:eastAsia="Calibri" w:hAnsi="Calibri" w:cs="Calibri"/>
        </w:rPr>
      </w:pPr>
      <w:r>
        <w:rPr>
          <w:rFonts w:ascii="Calibri" w:eastAsia="Calibri" w:hAnsi="Calibri" w:cs="Calibri"/>
        </w:rPr>
        <w:lastRenderedPageBreak/>
        <w:t>Trevor Dhu (GA) stressed the importance of the CEO in supporting coordination across the VCs, WGs, and AHTs. He also noted there may be a future opportunity with UKSA showing initial interest, but this again would be in the future. This would need to be discussed at a higher level in UKSA.</w:t>
      </w:r>
    </w:p>
    <w:p w:rsidR="00BF7ED3" w:rsidRDefault="00590C13" w:rsidP="007403AC">
      <w:pPr>
        <w:numPr>
          <w:ilvl w:val="0"/>
          <w:numId w:val="3"/>
        </w:numPr>
        <w:spacing w:before="120" w:after="120"/>
        <w:ind w:left="357" w:hanging="357"/>
        <w:jc w:val="both"/>
        <w:rPr>
          <w:rFonts w:ascii="Calibri" w:eastAsia="Calibri" w:hAnsi="Calibri" w:cs="Calibri"/>
        </w:rPr>
      </w:pPr>
      <w:r>
        <w:rPr>
          <w:rFonts w:ascii="Calibri" w:eastAsia="Calibri" w:hAnsi="Calibri" w:cs="Calibri"/>
        </w:rPr>
        <w:t xml:space="preserve">Astrid-Christina Koch (COM) raised the prospect of identifying individual CEO tasks which could be taken up by, for example, the SIT Chair Team. She also raised the prospect of funding a contract to </w:t>
      </w:r>
      <w:r w:rsidR="007403AC">
        <w:rPr>
          <w:rFonts w:ascii="Calibri" w:eastAsia="Calibri" w:hAnsi="Calibri" w:cs="Calibri"/>
        </w:rPr>
        <w:t>fulfil</w:t>
      </w:r>
      <w:r>
        <w:rPr>
          <w:rFonts w:ascii="Calibri" w:eastAsia="Calibri" w:hAnsi="Calibri" w:cs="Calibri"/>
        </w:rPr>
        <w:t xml:space="preserve"> specific aspects of the role.</w:t>
      </w:r>
    </w:p>
    <w:p w:rsidR="00BF7ED3" w:rsidRDefault="00590C13" w:rsidP="007403AC">
      <w:pPr>
        <w:numPr>
          <w:ilvl w:val="0"/>
          <w:numId w:val="3"/>
        </w:numPr>
        <w:spacing w:before="120" w:after="120"/>
        <w:ind w:left="357" w:hanging="357"/>
        <w:jc w:val="both"/>
        <w:rPr>
          <w:rFonts w:ascii="Calibri" w:eastAsia="Calibri" w:hAnsi="Calibri" w:cs="Calibri"/>
        </w:rPr>
      </w:pPr>
      <w:r>
        <w:rPr>
          <w:rFonts w:ascii="Calibri" w:eastAsia="Calibri" w:hAnsi="Calibri" w:cs="Calibri"/>
        </w:rPr>
        <w:t>Steven Hosford (ESA/CNES, CEO) noted there are challenges with breaking up and delegating the individual CEO tasks. There is a significant block of work between the end of the year and February/March on the CEOS Work Plan, and it is hard to divide this task. Jonathon Ross (GA) noted that splitting the role (e.g., making the CEOS Work Plan update a project) may ameliorate the issue, but does not address the ‘glue’ that the CEO provides across the organisation.</w:t>
      </w:r>
    </w:p>
    <w:p w:rsidR="00BF7ED3" w:rsidRDefault="00590C13" w:rsidP="007403AC">
      <w:pPr>
        <w:numPr>
          <w:ilvl w:val="0"/>
          <w:numId w:val="3"/>
        </w:numPr>
        <w:spacing w:before="120" w:after="120"/>
        <w:ind w:left="357" w:hanging="357"/>
        <w:jc w:val="both"/>
        <w:rPr>
          <w:rFonts w:ascii="Calibri" w:eastAsia="Calibri" w:hAnsi="Calibri" w:cs="Calibri"/>
        </w:rPr>
      </w:pPr>
      <w:r>
        <w:rPr>
          <w:rFonts w:ascii="Calibri" w:eastAsia="Calibri" w:hAnsi="Calibri" w:cs="Calibri"/>
        </w:rPr>
        <w:t>Kerry Sawyer (NOAA, SIT Chair Team) noted the new GEO Work Programme will have substantial changes that will need to be integrated with the CEOS Work Plan.</w:t>
      </w:r>
    </w:p>
    <w:p w:rsidR="00BF7ED3" w:rsidRDefault="00590C13" w:rsidP="007403AC">
      <w:pPr>
        <w:numPr>
          <w:ilvl w:val="0"/>
          <w:numId w:val="3"/>
        </w:numPr>
        <w:spacing w:before="120" w:after="120"/>
        <w:ind w:left="357" w:hanging="357"/>
        <w:jc w:val="both"/>
        <w:rPr>
          <w:rFonts w:ascii="Calibri" w:eastAsia="Calibri" w:hAnsi="Calibri" w:cs="Calibri"/>
        </w:rPr>
      </w:pPr>
      <w:r>
        <w:rPr>
          <w:rFonts w:ascii="Calibri" w:eastAsia="Calibri" w:hAnsi="Calibri" w:cs="Calibri"/>
        </w:rPr>
        <w:t>Christine Bognar (NASA) suggested presenting clearly to Plenary a timeline of what needs to be done so Principals can understand where they could contribute. Kerry noted there was a suggestion to do a ‘life without the CEO’ presentation highlighting what will not happen.</w:t>
      </w:r>
    </w:p>
    <w:p w:rsidR="00BF7ED3" w:rsidRDefault="00590C13" w:rsidP="007403AC">
      <w:pPr>
        <w:numPr>
          <w:ilvl w:val="0"/>
          <w:numId w:val="3"/>
        </w:numPr>
        <w:spacing w:before="120" w:after="120"/>
        <w:ind w:left="357" w:hanging="357"/>
        <w:jc w:val="both"/>
        <w:rPr>
          <w:rFonts w:ascii="Calibri" w:eastAsia="Calibri" w:hAnsi="Calibri" w:cs="Calibri"/>
        </w:rPr>
      </w:pPr>
      <w:r>
        <w:rPr>
          <w:rFonts w:ascii="Calibri" w:eastAsia="Calibri" w:hAnsi="Calibri" w:cs="Calibri"/>
        </w:rPr>
        <w:t>Mark Dowell (COM) noted that more effort could be spent developing a narrative around the role of the CEO. The role is an opportunity to be engaged in CEOS in a very deep way. Steven Hosford noted that this role would likely be attractive within any given agency.</w:t>
      </w:r>
    </w:p>
    <w:p w:rsidR="00BF7ED3" w:rsidRDefault="00590C13" w:rsidP="007403AC">
      <w:pPr>
        <w:numPr>
          <w:ilvl w:val="0"/>
          <w:numId w:val="3"/>
        </w:numPr>
        <w:spacing w:before="120" w:after="120"/>
        <w:ind w:left="357" w:hanging="357"/>
        <w:jc w:val="both"/>
        <w:rPr>
          <w:rFonts w:ascii="Calibri" w:eastAsia="Calibri" w:hAnsi="Calibri" w:cs="Calibri"/>
        </w:rPr>
      </w:pPr>
      <w:r>
        <w:rPr>
          <w:rFonts w:ascii="Calibri" w:eastAsia="Calibri" w:hAnsi="Calibri" w:cs="Calibri"/>
        </w:rPr>
        <w:t>Kerry suggested developing an agency rotation for providing CEOs to allow for forward planning.</w:t>
      </w:r>
    </w:p>
    <w:p w:rsidR="00BF7ED3" w:rsidRDefault="00590C13" w:rsidP="007403AC">
      <w:pPr>
        <w:numPr>
          <w:ilvl w:val="0"/>
          <w:numId w:val="3"/>
        </w:numPr>
        <w:spacing w:before="120" w:after="120"/>
        <w:ind w:left="357" w:hanging="357"/>
        <w:jc w:val="both"/>
        <w:rPr>
          <w:rFonts w:ascii="Calibri" w:eastAsia="Calibri" w:hAnsi="Calibri" w:cs="Calibri"/>
        </w:rPr>
      </w:pPr>
      <w:r>
        <w:rPr>
          <w:rFonts w:ascii="Calibri" w:eastAsia="Calibri" w:hAnsi="Calibri" w:cs="Calibri"/>
        </w:rPr>
        <w:t>Christine noted the level of resource commitment and the need for a full-time person in the role thus far. We could look at agencies contributing funds into a pot to mitigate the burden on the volunteer agency. She noted the SEO as a model to consider.</w:t>
      </w:r>
    </w:p>
    <w:p w:rsidR="00BF7ED3" w:rsidRDefault="00590C13" w:rsidP="007403AC">
      <w:pPr>
        <w:numPr>
          <w:ilvl w:val="0"/>
          <w:numId w:val="3"/>
        </w:numPr>
        <w:spacing w:before="120" w:after="120"/>
        <w:ind w:left="357" w:hanging="357"/>
        <w:jc w:val="both"/>
        <w:rPr>
          <w:rFonts w:ascii="Calibri" w:eastAsia="Calibri" w:hAnsi="Calibri" w:cs="Calibri"/>
        </w:rPr>
      </w:pPr>
      <w:r>
        <w:rPr>
          <w:rFonts w:ascii="Calibri" w:eastAsia="Calibri" w:hAnsi="Calibri" w:cs="Calibri"/>
        </w:rPr>
        <w:t>Jonathon Ross noted the unique staff development opportunity presented by the CEO role, and this is something we may be able to tap into.</w:t>
      </w:r>
    </w:p>
    <w:p w:rsidR="00BF7ED3" w:rsidRDefault="00590C13" w:rsidP="007403AC">
      <w:pPr>
        <w:numPr>
          <w:ilvl w:val="0"/>
          <w:numId w:val="3"/>
        </w:numPr>
        <w:spacing w:before="120" w:after="120"/>
        <w:ind w:left="357" w:hanging="357"/>
        <w:jc w:val="both"/>
        <w:rPr>
          <w:rFonts w:ascii="Calibri" w:eastAsia="Calibri" w:hAnsi="Calibri" w:cs="Calibri"/>
        </w:rPr>
      </w:pPr>
      <w:r>
        <w:rPr>
          <w:rFonts w:ascii="Calibri" w:eastAsia="Calibri" w:hAnsi="Calibri" w:cs="Calibri"/>
        </w:rPr>
        <w:t>Steve Volz revisited the suggestion from Astrid about contracting the role. Mauro Facchini (COM) said that it would then have to be limited to exclude strategic issues. Work Plan tasks could be more procedural. This could be a transitional solution.</w:t>
      </w:r>
    </w:p>
    <w:p w:rsidR="00BF7ED3" w:rsidRDefault="00590C13" w:rsidP="007403AC">
      <w:pPr>
        <w:numPr>
          <w:ilvl w:val="0"/>
          <w:numId w:val="3"/>
        </w:numPr>
        <w:spacing w:before="120" w:after="120"/>
        <w:ind w:left="357" w:hanging="357"/>
        <w:jc w:val="both"/>
        <w:rPr>
          <w:rFonts w:ascii="Calibri" w:eastAsia="Calibri" w:hAnsi="Calibri" w:cs="Calibri"/>
        </w:rPr>
      </w:pPr>
      <w:r>
        <w:rPr>
          <w:rFonts w:ascii="Calibri" w:eastAsia="Calibri" w:hAnsi="Calibri" w:cs="Calibri"/>
        </w:rPr>
        <w:t>Trevor noted that finding resources will be a challenge for agencies regardless of whether it is a staff member, or a contract. If the challenge is about finding the right person, a contractor may be a solution.</w:t>
      </w:r>
    </w:p>
    <w:p w:rsidR="00BF7ED3" w:rsidRDefault="00590C13" w:rsidP="007403AC">
      <w:pPr>
        <w:numPr>
          <w:ilvl w:val="0"/>
          <w:numId w:val="3"/>
        </w:numPr>
        <w:spacing w:before="120" w:after="120"/>
        <w:ind w:left="357" w:hanging="357"/>
        <w:jc w:val="both"/>
        <w:rPr>
          <w:rFonts w:ascii="Calibri" w:eastAsia="Calibri" w:hAnsi="Calibri" w:cs="Calibri"/>
        </w:rPr>
      </w:pPr>
      <w:r>
        <w:rPr>
          <w:rFonts w:ascii="Calibri" w:eastAsia="Calibri" w:hAnsi="Calibri" w:cs="Calibri"/>
        </w:rPr>
        <w:t>For many agencies, they have the right people, but those people are tapped for other agency roles which are higher priority.</w:t>
      </w:r>
    </w:p>
    <w:p w:rsidR="00BF7ED3" w:rsidRDefault="00590C13" w:rsidP="007403AC">
      <w:pPr>
        <w:numPr>
          <w:ilvl w:val="0"/>
          <w:numId w:val="3"/>
        </w:numPr>
        <w:spacing w:before="120" w:after="120"/>
        <w:ind w:left="357" w:hanging="357"/>
        <w:jc w:val="both"/>
        <w:rPr>
          <w:rFonts w:ascii="Calibri" w:eastAsia="Calibri" w:hAnsi="Calibri" w:cs="Calibri"/>
        </w:rPr>
      </w:pPr>
      <w:r>
        <w:rPr>
          <w:rFonts w:ascii="Calibri" w:eastAsia="Calibri" w:hAnsi="Calibri" w:cs="Calibri"/>
        </w:rPr>
        <w:t>In addition, for a number of agencies staffing is capped, but financial resources may be available.</w:t>
      </w:r>
    </w:p>
    <w:p w:rsidR="00BF7ED3" w:rsidRDefault="00590C13" w:rsidP="007403AC">
      <w:pPr>
        <w:numPr>
          <w:ilvl w:val="0"/>
          <w:numId w:val="3"/>
        </w:numPr>
        <w:spacing w:before="120" w:after="120"/>
        <w:ind w:left="357" w:hanging="357"/>
        <w:jc w:val="both"/>
        <w:rPr>
          <w:rFonts w:ascii="Calibri" w:eastAsia="Calibri" w:hAnsi="Calibri" w:cs="Calibri"/>
        </w:rPr>
      </w:pPr>
      <w:r>
        <w:rPr>
          <w:rFonts w:ascii="Calibri" w:eastAsia="Calibri" w:hAnsi="Calibri" w:cs="Calibri"/>
        </w:rPr>
        <w:t>Kerry stressed that to do the role successfully requires a full-time commitment.</w:t>
      </w:r>
    </w:p>
    <w:p w:rsidR="00BF7ED3" w:rsidRDefault="00590C13" w:rsidP="007403AC">
      <w:pPr>
        <w:numPr>
          <w:ilvl w:val="0"/>
          <w:numId w:val="3"/>
        </w:numPr>
        <w:spacing w:before="120" w:after="120"/>
        <w:ind w:left="357" w:hanging="357"/>
        <w:jc w:val="both"/>
        <w:rPr>
          <w:rFonts w:ascii="Calibri" w:eastAsia="Calibri" w:hAnsi="Calibri" w:cs="Calibri"/>
        </w:rPr>
      </w:pPr>
      <w:r>
        <w:rPr>
          <w:rFonts w:ascii="Calibri" w:eastAsia="Calibri" w:hAnsi="Calibri" w:cs="Calibri"/>
        </w:rPr>
        <w:t>Steve Volz noted that a contractor would likely represent a step down in authority relative to an agency person.</w:t>
      </w:r>
    </w:p>
    <w:p w:rsidR="00BF7ED3" w:rsidRDefault="00590C13" w:rsidP="007403AC">
      <w:pPr>
        <w:numPr>
          <w:ilvl w:val="0"/>
          <w:numId w:val="3"/>
        </w:numPr>
        <w:spacing w:before="120" w:after="120"/>
        <w:ind w:left="357" w:hanging="357"/>
        <w:jc w:val="both"/>
        <w:rPr>
          <w:rFonts w:ascii="Calibri" w:eastAsia="Calibri" w:hAnsi="Calibri" w:cs="Calibri"/>
        </w:rPr>
      </w:pPr>
      <w:r>
        <w:rPr>
          <w:rFonts w:ascii="Calibri" w:eastAsia="Calibri" w:hAnsi="Calibri" w:cs="Calibri"/>
        </w:rPr>
        <w:lastRenderedPageBreak/>
        <w:t>Steven Hosford feels the travel burden has been reduced as it is possible to follow many activities remotely and via teleconferences.</w:t>
      </w:r>
    </w:p>
    <w:p w:rsidR="00BF7ED3" w:rsidRDefault="00590C13" w:rsidP="007403AC">
      <w:pPr>
        <w:numPr>
          <w:ilvl w:val="0"/>
          <w:numId w:val="3"/>
        </w:numPr>
        <w:spacing w:before="120" w:after="240"/>
        <w:ind w:left="357" w:hanging="357"/>
        <w:jc w:val="both"/>
        <w:rPr>
          <w:rFonts w:ascii="Calibri" w:eastAsia="Calibri" w:hAnsi="Calibri" w:cs="Calibri"/>
        </w:rPr>
      </w:pPr>
      <w:r>
        <w:rPr>
          <w:rFonts w:ascii="Calibri" w:eastAsia="Calibri" w:hAnsi="Calibri" w:cs="Calibri"/>
        </w:rPr>
        <w:t>Raj Kumar (ISRO) noted it would be difficult for ISRO to take on the CEO role. However, they may be able to engage Principals in encouraging nominations.</w:t>
      </w:r>
    </w:p>
    <w:tbl>
      <w:tblPr>
        <w:tblStyle w:val="a0"/>
        <w:tblW w:w="9045" w:type="dxa"/>
        <w:tblBorders>
          <w:top w:val="nil"/>
          <w:left w:val="nil"/>
          <w:bottom w:val="nil"/>
          <w:right w:val="nil"/>
          <w:insideH w:val="nil"/>
          <w:insideV w:val="nil"/>
        </w:tblBorders>
        <w:tblLayout w:type="fixed"/>
        <w:tblLook w:val="0600" w:firstRow="0" w:lastRow="0" w:firstColumn="0" w:lastColumn="0" w:noHBand="1" w:noVBand="1"/>
      </w:tblPr>
      <w:tblGrid>
        <w:gridCol w:w="1155"/>
        <w:gridCol w:w="6345"/>
        <w:gridCol w:w="1545"/>
      </w:tblGrid>
      <w:tr w:rsidR="00BF7ED3">
        <w:trPr>
          <w:trHeight w:val="780"/>
        </w:trPr>
        <w:tc>
          <w:tcPr>
            <w:tcW w:w="115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rsidR="00BF7ED3" w:rsidRDefault="00590C13">
            <w:pPr>
              <w:spacing w:line="268" w:lineRule="auto"/>
              <w:ind w:left="120"/>
              <w:jc w:val="center"/>
              <w:rPr>
                <w:rFonts w:ascii="Calibri" w:eastAsia="Calibri" w:hAnsi="Calibri" w:cs="Calibri"/>
                <w:b/>
                <w:color w:val="FFFFFF"/>
              </w:rPr>
            </w:pPr>
            <w:r>
              <w:rPr>
                <w:rFonts w:ascii="Calibri" w:eastAsia="Calibri" w:hAnsi="Calibri" w:cs="Calibri"/>
                <w:b/>
                <w:color w:val="FFFFFF"/>
              </w:rPr>
              <w:t>254-02</w:t>
            </w:r>
          </w:p>
        </w:tc>
        <w:tc>
          <w:tcPr>
            <w:tcW w:w="63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F7ED3" w:rsidRDefault="00590C13">
            <w:pPr>
              <w:spacing w:before="120" w:after="120"/>
              <w:jc w:val="both"/>
              <w:rPr>
                <w:rFonts w:ascii="Calibri" w:eastAsia="Calibri" w:hAnsi="Calibri" w:cs="Calibri"/>
              </w:rPr>
            </w:pPr>
            <w:r>
              <w:rPr>
                <w:rFonts w:ascii="Calibri" w:eastAsia="Calibri" w:hAnsi="Calibri" w:cs="Calibri"/>
              </w:rPr>
              <w:t>SIT Chair to prepare materials for CEOS Plenary to support resolution of the CEO vacancy.</w:t>
            </w:r>
          </w:p>
        </w:tc>
        <w:tc>
          <w:tcPr>
            <w:tcW w:w="1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F7ED3" w:rsidRDefault="00590C13">
            <w:pPr>
              <w:spacing w:line="268" w:lineRule="auto"/>
              <w:ind w:left="120"/>
              <w:jc w:val="center"/>
              <w:rPr>
                <w:rFonts w:ascii="Calibri" w:eastAsia="Calibri" w:hAnsi="Calibri" w:cs="Calibri"/>
                <w:b/>
              </w:rPr>
            </w:pPr>
            <w:r>
              <w:rPr>
                <w:rFonts w:ascii="Calibri" w:eastAsia="Calibri" w:hAnsi="Calibri" w:cs="Calibri"/>
                <w:b/>
              </w:rPr>
              <w:t>September 30</w:t>
            </w:r>
          </w:p>
        </w:tc>
      </w:tr>
      <w:tr w:rsidR="00BF7ED3">
        <w:trPr>
          <w:trHeight w:val="780"/>
        </w:trPr>
        <w:tc>
          <w:tcPr>
            <w:tcW w:w="115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rsidR="00BF7ED3" w:rsidRDefault="00590C13">
            <w:pPr>
              <w:spacing w:line="268" w:lineRule="auto"/>
              <w:ind w:left="120"/>
              <w:jc w:val="center"/>
              <w:rPr>
                <w:rFonts w:ascii="Calibri" w:eastAsia="Calibri" w:hAnsi="Calibri" w:cs="Calibri"/>
                <w:b/>
                <w:color w:val="FFFFFF"/>
              </w:rPr>
            </w:pPr>
            <w:r>
              <w:rPr>
                <w:rFonts w:ascii="Calibri" w:eastAsia="Calibri" w:hAnsi="Calibri" w:cs="Calibri"/>
                <w:b/>
                <w:color w:val="FFFFFF"/>
              </w:rPr>
              <w:t>254-03</w:t>
            </w:r>
          </w:p>
        </w:tc>
        <w:tc>
          <w:tcPr>
            <w:tcW w:w="63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F7ED3" w:rsidRDefault="00590C13">
            <w:pPr>
              <w:spacing w:before="120" w:after="120"/>
              <w:jc w:val="both"/>
              <w:rPr>
                <w:rFonts w:ascii="Calibri" w:eastAsia="Calibri" w:hAnsi="Calibri" w:cs="Calibri"/>
              </w:rPr>
            </w:pPr>
            <w:r>
              <w:rPr>
                <w:rFonts w:ascii="Calibri" w:eastAsia="Calibri" w:hAnsi="Calibri" w:cs="Calibri"/>
              </w:rPr>
              <w:t>SIT Chair to reach out to SANSA and UKSA Principals on the potential for them to take on the CEO role in future.</w:t>
            </w:r>
          </w:p>
        </w:tc>
        <w:tc>
          <w:tcPr>
            <w:tcW w:w="1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F7ED3" w:rsidRDefault="00590C13">
            <w:pPr>
              <w:spacing w:line="268" w:lineRule="auto"/>
              <w:ind w:left="120"/>
              <w:jc w:val="center"/>
              <w:rPr>
                <w:rFonts w:ascii="Calibri" w:eastAsia="Calibri" w:hAnsi="Calibri" w:cs="Calibri"/>
                <w:b/>
              </w:rPr>
            </w:pPr>
            <w:r>
              <w:rPr>
                <w:rFonts w:ascii="Calibri" w:eastAsia="Calibri" w:hAnsi="Calibri" w:cs="Calibri"/>
                <w:b/>
              </w:rPr>
              <w:t>September 30</w:t>
            </w:r>
          </w:p>
        </w:tc>
      </w:tr>
    </w:tbl>
    <w:p w:rsidR="00BF7ED3" w:rsidRDefault="00590C13">
      <w:pPr>
        <w:spacing w:before="240" w:after="120"/>
        <w:jc w:val="both"/>
        <w:rPr>
          <w:rFonts w:ascii="Calibri" w:eastAsia="Calibri" w:hAnsi="Calibri" w:cs="Calibri"/>
          <w:b/>
        </w:rPr>
      </w:pPr>
      <w:r>
        <w:rPr>
          <w:rFonts w:ascii="Calibri" w:eastAsia="Calibri" w:hAnsi="Calibri" w:cs="Calibri"/>
          <w:b/>
        </w:rPr>
        <w:t>Status of CEOS Leadership Positions</w:t>
      </w:r>
    </w:p>
    <w:tbl>
      <w:tblPr>
        <w:tblStyle w:val="a1"/>
        <w:tblW w:w="7950" w:type="dxa"/>
        <w:tblBorders>
          <w:top w:val="nil"/>
          <w:left w:val="nil"/>
          <w:bottom w:val="nil"/>
          <w:right w:val="nil"/>
          <w:insideH w:val="nil"/>
          <w:insideV w:val="nil"/>
        </w:tblBorders>
        <w:tblLayout w:type="fixed"/>
        <w:tblLook w:val="0600" w:firstRow="0" w:lastRow="0" w:firstColumn="0" w:lastColumn="0" w:noHBand="1" w:noVBand="1"/>
      </w:tblPr>
      <w:tblGrid>
        <w:gridCol w:w="2025"/>
        <w:gridCol w:w="1995"/>
        <w:gridCol w:w="1965"/>
        <w:gridCol w:w="1965"/>
      </w:tblGrid>
      <w:tr w:rsidR="00BF7ED3">
        <w:trPr>
          <w:trHeight w:val="340"/>
        </w:trPr>
        <w:tc>
          <w:tcPr>
            <w:tcW w:w="2025"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tcPr>
          <w:p w:rsidR="00BF7ED3" w:rsidRDefault="00590C13">
            <w:pPr>
              <w:ind w:left="140" w:right="140"/>
              <w:jc w:val="both"/>
              <w:rPr>
                <w:rFonts w:ascii="Calibri" w:eastAsia="Calibri" w:hAnsi="Calibri" w:cs="Calibri"/>
                <w:b/>
                <w:color w:val="FFFFFF"/>
                <w:sz w:val="16"/>
                <w:szCs w:val="16"/>
              </w:rPr>
            </w:pPr>
            <w:r>
              <w:rPr>
                <w:rFonts w:ascii="Calibri" w:eastAsia="Calibri" w:hAnsi="Calibri" w:cs="Calibri"/>
                <w:b/>
                <w:color w:val="FFFFFF"/>
                <w:sz w:val="16"/>
                <w:szCs w:val="16"/>
              </w:rPr>
              <w:t>Position</w:t>
            </w:r>
          </w:p>
        </w:tc>
        <w:tc>
          <w:tcPr>
            <w:tcW w:w="1995" w:type="dxa"/>
            <w:tcBorders>
              <w:top w:val="nil"/>
              <w:left w:val="nil"/>
              <w:bottom w:val="single" w:sz="8" w:space="0" w:color="000000"/>
              <w:right w:val="single" w:sz="8" w:space="0" w:color="000000"/>
            </w:tcBorders>
            <w:shd w:val="clear" w:color="auto" w:fill="003366"/>
            <w:tcMar>
              <w:top w:w="100" w:type="dxa"/>
              <w:left w:w="100" w:type="dxa"/>
              <w:bottom w:w="100" w:type="dxa"/>
              <w:right w:w="100" w:type="dxa"/>
            </w:tcMar>
          </w:tcPr>
          <w:p w:rsidR="00BF7ED3" w:rsidRDefault="00590C13">
            <w:pPr>
              <w:ind w:left="140" w:right="140"/>
              <w:jc w:val="both"/>
              <w:rPr>
                <w:rFonts w:ascii="Calibri" w:eastAsia="Calibri" w:hAnsi="Calibri" w:cs="Calibri"/>
                <w:b/>
                <w:color w:val="FFFFFF"/>
                <w:sz w:val="16"/>
                <w:szCs w:val="16"/>
              </w:rPr>
            </w:pPr>
            <w:r>
              <w:rPr>
                <w:rFonts w:ascii="Calibri" w:eastAsia="Calibri" w:hAnsi="Calibri" w:cs="Calibri"/>
                <w:b/>
                <w:color w:val="FFFFFF"/>
                <w:sz w:val="16"/>
                <w:szCs w:val="16"/>
              </w:rPr>
              <w:t>2019</w:t>
            </w:r>
          </w:p>
        </w:tc>
        <w:tc>
          <w:tcPr>
            <w:tcW w:w="1965" w:type="dxa"/>
            <w:tcBorders>
              <w:top w:val="nil"/>
              <w:left w:val="nil"/>
              <w:bottom w:val="single" w:sz="8" w:space="0" w:color="000000"/>
              <w:right w:val="single" w:sz="8" w:space="0" w:color="000000"/>
            </w:tcBorders>
            <w:shd w:val="clear" w:color="auto" w:fill="003366"/>
            <w:tcMar>
              <w:top w:w="100" w:type="dxa"/>
              <w:left w:w="100" w:type="dxa"/>
              <w:bottom w:w="100" w:type="dxa"/>
              <w:right w:w="100" w:type="dxa"/>
            </w:tcMar>
          </w:tcPr>
          <w:p w:rsidR="00BF7ED3" w:rsidRDefault="00590C13">
            <w:pPr>
              <w:ind w:left="140" w:right="140"/>
              <w:jc w:val="both"/>
              <w:rPr>
                <w:rFonts w:ascii="Calibri" w:eastAsia="Calibri" w:hAnsi="Calibri" w:cs="Calibri"/>
                <w:b/>
                <w:color w:val="FFFFFF"/>
                <w:sz w:val="16"/>
                <w:szCs w:val="16"/>
              </w:rPr>
            </w:pPr>
            <w:r>
              <w:rPr>
                <w:rFonts w:ascii="Calibri" w:eastAsia="Calibri" w:hAnsi="Calibri" w:cs="Calibri"/>
                <w:b/>
                <w:color w:val="FFFFFF"/>
                <w:sz w:val="16"/>
                <w:szCs w:val="16"/>
              </w:rPr>
              <w:t>2020</w:t>
            </w:r>
          </w:p>
        </w:tc>
        <w:tc>
          <w:tcPr>
            <w:tcW w:w="1965" w:type="dxa"/>
            <w:tcBorders>
              <w:top w:val="nil"/>
              <w:left w:val="nil"/>
              <w:bottom w:val="single" w:sz="8" w:space="0" w:color="000000"/>
              <w:right w:val="single" w:sz="8" w:space="0" w:color="000000"/>
            </w:tcBorders>
            <w:shd w:val="clear" w:color="auto" w:fill="003366"/>
            <w:tcMar>
              <w:top w:w="100" w:type="dxa"/>
              <w:left w:w="100" w:type="dxa"/>
              <w:bottom w:w="100" w:type="dxa"/>
              <w:right w:w="100" w:type="dxa"/>
            </w:tcMar>
          </w:tcPr>
          <w:p w:rsidR="00BF7ED3" w:rsidRDefault="00590C13">
            <w:pPr>
              <w:ind w:left="140" w:right="140"/>
              <w:jc w:val="both"/>
              <w:rPr>
                <w:rFonts w:ascii="Calibri" w:eastAsia="Calibri" w:hAnsi="Calibri" w:cs="Calibri"/>
                <w:b/>
                <w:color w:val="FFFFFF"/>
                <w:sz w:val="16"/>
                <w:szCs w:val="16"/>
              </w:rPr>
            </w:pPr>
            <w:r>
              <w:rPr>
                <w:rFonts w:ascii="Calibri" w:eastAsia="Calibri" w:hAnsi="Calibri" w:cs="Calibri"/>
                <w:b/>
                <w:color w:val="FFFFFF"/>
                <w:sz w:val="16"/>
                <w:szCs w:val="16"/>
              </w:rPr>
              <w:t>2021</w:t>
            </w:r>
          </w:p>
        </w:tc>
      </w:tr>
      <w:tr w:rsidR="00BF7ED3">
        <w:trPr>
          <w:trHeight w:val="280"/>
        </w:trPr>
        <w:tc>
          <w:tcPr>
            <w:tcW w:w="2025"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tcPr>
          <w:p w:rsidR="00BF7ED3" w:rsidRDefault="00590C13">
            <w:pPr>
              <w:ind w:left="140" w:right="140"/>
              <w:jc w:val="both"/>
              <w:rPr>
                <w:rFonts w:ascii="Calibri" w:eastAsia="Calibri" w:hAnsi="Calibri" w:cs="Calibri"/>
                <w:b/>
                <w:color w:val="FFFFFF"/>
                <w:sz w:val="16"/>
                <w:szCs w:val="16"/>
              </w:rPr>
            </w:pPr>
            <w:r>
              <w:rPr>
                <w:rFonts w:ascii="Calibri" w:eastAsia="Calibri" w:hAnsi="Calibri" w:cs="Calibri"/>
                <w:b/>
                <w:color w:val="FFFFFF"/>
                <w:sz w:val="16"/>
                <w:szCs w:val="16"/>
              </w:rPr>
              <w:t>CEOS Chair</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VAST (P. A. Tuan)</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ISRO (DK Das)</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BF7ED3" w:rsidRDefault="00590C13">
            <w:pPr>
              <w:ind w:left="140" w:right="140"/>
              <w:jc w:val="both"/>
              <w:rPr>
                <w:rFonts w:ascii="Calibri" w:eastAsia="Calibri" w:hAnsi="Calibri" w:cs="Calibri"/>
                <w:color w:val="FF0000"/>
                <w:sz w:val="16"/>
                <w:szCs w:val="16"/>
              </w:rPr>
            </w:pPr>
            <w:r>
              <w:rPr>
                <w:rFonts w:ascii="Calibri" w:eastAsia="Calibri" w:hAnsi="Calibri" w:cs="Calibri"/>
                <w:color w:val="FF0000"/>
                <w:sz w:val="16"/>
                <w:szCs w:val="16"/>
              </w:rPr>
              <w:t>TBD</w:t>
            </w:r>
          </w:p>
        </w:tc>
      </w:tr>
      <w:tr w:rsidR="00BF7ED3">
        <w:trPr>
          <w:trHeight w:val="520"/>
        </w:trPr>
        <w:tc>
          <w:tcPr>
            <w:tcW w:w="2025"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tcPr>
          <w:p w:rsidR="00BF7ED3" w:rsidRDefault="00590C13">
            <w:pPr>
              <w:ind w:left="140" w:right="140"/>
              <w:jc w:val="both"/>
              <w:rPr>
                <w:rFonts w:ascii="Calibri" w:eastAsia="Calibri" w:hAnsi="Calibri" w:cs="Calibri"/>
                <w:b/>
                <w:color w:val="FFFFFF"/>
                <w:sz w:val="16"/>
                <w:szCs w:val="16"/>
              </w:rPr>
            </w:pPr>
            <w:r>
              <w:rPr>
                <w:rFonts w:ascii="Calibri" w:eastAsia="Calibri" w:hAnsi="Calibri" w:cs="Calibri"/>
                <w:b/>
                <w:color w:val="FFFFFF"/>
                <w:sz w:val="16"/>
                <w:szCs w:val="16"/>
              </w:rPr>
              <w:t>SIT Chair</w:t>
            </w:r>
          </w:p>
          <w:p w:rsidR="00BF7ED3" w:rsidRDefault="00590C13">
            <w:pPr>
              <w:ind w:left="140" w:right="140"/>
              <w:jc w:val="both"/>
              <w:rPr>
                <w:rFonts w:ascii="Calibri" w:eastAsia="Calibri" w:hAnsi="Calibri" w:cs="Calibri"/>
                <w:b/>
                <w:color w:val="FFFFFF"/>
                <w:sz w:val="16"/>
                <w:szCs w:val="16"/>
              </w:rPr>
            </w:pPr>
            <w:r>
              <w:rPr>
                <w:rFonts w:ascii="Calibri" w:eastAsia="Calibri" w:hAnsi="Calibri" w:cs="Calibri"/>
                <w:b/>
                <w:color w:val="FFFFFF"/>
                <w:sz w:val="16"/>
                <w:szCs w:val="16"/>
              </w:rPr>
              <w:t>SIT Vice Chair</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NOAA (S. Volz)</w:t>
            </w:r>
          </w:p>
          <w:p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CSIRO (A. Held)</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CSIRO (A. Held)</w:t>
            </w:r>
          </w:p>
          <w:p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ESA</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CSIRO (A. Held)</w:t>
            </w:r>
          </w:p>
          <w:p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ESA</w:t>
            </w:r>
          </w:p>
        </w:tc>
      </w:tr>
      <w:tr w:rsidR="00BF7ED3">
        <w:trPr>
          <w:trHeight w:val="480"/>
        </w:trPr>
        <w:tc>
          <w:tcPr>
            <w:tcW w:w="2025"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tcPr>
          <w:p w:rsidR="00BF7ED3" w:rsidRDefault="00590C13">
            <w:pPr>
              <w:ind w:left="140" w:right="140"/>
              <w:jc w:val="both"/>
              <w:rPr>
                <w:rFonts w:ascii="Calibri" w:eastAsia="Calibri" w:hAnsi="Calibri" w:cs="Calibri"/>
                <w:b/>
                <w:color w:val="FFFFFF"/>
                <w:sz w:val="16"/>
                <w:szCs w:val="16"/>
              </w:rPr>
            </w:pPr>
            <w:r>
              <w:rPr>
                <w:rFonts w:ascii="Calibri" w:eastAsia="Calibri" w:hAnsi="Calibri" w:cs="Calibri"/>
                <w:b/>
                <w:color w:val="FFFFFF"/>
                <w:sz w:val="16"/>
                <w:szCs w:val="16"/>
              </w:rPr>
              <w:t>CEO</w:t>
            </w:r>
          </w:p>
          <w:p w:rsidR="00BF7ED3" w:rsidRDefault="00590C13">
            <w:pPr>
              <w:ind w:left="140" w:right="140"/>
              <w:jc w:val="both"/>
              <w:rPr>
                <w:rFonts w:ascii="Calibri" w:eastAsia="Calibri" w:hAnsi="Calibri" w:cs="Calibri"/>
                <w:b/>
                <w:color w:val="FFFFFF"/>
                <w:sz w:val="16"/>
                <w:szCs w:val="16"/>
              </w:rPr>
            </w:pPr>
            <w:r>
              <w:rPr>
                <w:rFonts w:ascii="Calibri" w:eastAsia="Calibri" w:hAnsi="Calibri" w:cs="Calibri"/>
                <w:b/>
                <w:color w:val="FFFFFF"/>
                <w:sz w:val="16"/>
                <w:szCs w:val="16"/>
              </w:rPr>
              <w:t>DCEO</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ESA/CNES (S. Hosford)</w:t>
            </w:r>
          </w:p>
          <w:p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BF7ED3" w:rsidRDefault="00590C13">
            <w:pPr>
              <w:ind w:left="140" w:right="140"/>
              <w:jc w:val="both"/>
              <w:rPr>
                <w:rFonts w:ascii="Calibri" w:eastAsia="Calibri" w:hAnsi="Calibri" w:cs="Calibri"/>
                <w:color w:val="FF0000"/>
                <w:sz w:val="16"/>
                <w:szCs w:val="16"/>
              </w:rPr>
            </w:pPr>
            <w:r>
              <w:rPr>
                <w:rFonts w:ascii="Calibri" w:eastAsia="Calibri" w:hAnsi="Calibri" w:cs="Calibri"/>
                <w:color w:val="FF0000"/>
                <w:sz w:val="16"/>
                <w:szCs w:val="16"/>
              </w:rPr>
              <w:t>TBD</w:t>
            </w:r>
          </w:p>
          <w:p w:rsidR="00BF7ED3" w:rsidRDefault="00590C13">
            <w:pPr>
              <w:ind w:left="140" w:right="140"/>
              <w:jc w:val="both"/>
              <w:rPr>
                <w:rFonts w:ascii="Calibri" w:eastAsia="Calibri" w:hAnsi="Calibri" w:cs="Calibri"/>
                <w:color w:val="FF0000"/>
                <w:sz w:val="16"/>
                <w:szCs w:val="16"/>
              </w:rPr>
            </w:pPr>
            <w:r>
              <w:rPr>
                <w:rFonts w:ascii="Calibri" w:eastAsia="Calibri" w:hAnsi="Calibri" w:cs="Calibri"/>
                <w:color w:val="FF0000"/>
                <w:sz w:val="16"/>
                <w:szCs w:val="16"/>
              </w:rPr>
              <w:t>TBD</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BF7ED3" w:rsidRDefault="00590C13">
            <w:pPr>
              <w:ind w:left="140" w:right="140"/>
              <w:jc w:val="both"/>
              <w:rPr>
                <w:rFonts w:ascii="Calibri" w:eastAsia="Calibri" w:hAnsi="Calibri" w:cs="Calibri"/>
                <w:color w:val="FF0000"/>
                <w:sz w:val="16"/>
                <w:szCs w:val="16"/>
              </w:rPr>
            </w:pPr>
            <w:r>
              <w:rPr>
                <w:rFonts w:ascii="Calibri" w:eastAsia="Calibri" w:hAnsi="Calibri" w:cs="Calibri"/>
                <w:color w:val="FF0000"/>
                <w:sz w:val="16"/>
                <w:szCs w:val="16"/>
              </w:rPr>
              <w:t>TBD</w:t>
            </w:r>
          </w:p>
          <w:p w:rsidR="00BF7ED3" w:rsidRDefault="00590C13">
            <w:pPr>
              <w:ind w:left="140" w:right="140"/>
              <w:jc w:val="both"/>
              <w:rPr>
                <w:rFonts w:ascii="Calibri" w:eastAsia="Calibri" w:hAnsi="Calibri" w:cs="Calibri"/>
                <w:color w:val="FF0000"/>
                <w:sz w:val="16"/>
                <w:szCs w:val="16"/>
              </w:rPr>
            </w:pPr>
            <w:r>
              <w:rPr>
                <w:rFonts w:ascii="Calibri" w:eastAsia="Calibri" w:hAnsi="Calibri" w:cs="Calibri"/>
                <w:color w:val="FF0000"/>
                <w:sz w:val="16"/>
                <w:szCs w:val="16"/>
              </w:rPr>
              <w:t>TBD</w:t>
            </w:r>
          </w:p>
        </w:tc>
      </w:tr>
      <w:tr w:rsidR="00BF7ED3">
        <w:trPr>
          <w:trHeight w:val="480"/>
        </w:trPr>
        <w:tc>
          <w:tcPr>
            <w:tcW w:w="2025"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tcPr>
          <w:p w:rsidR="00BF7ED3" w:rsidRDefault="00590C13">
            <w:pPr>
              <w:ind w:left="140" w:right="140"/>
              <w:jc w:val="both"/>
              <w:rPr>
                <w:rFonts w:ascii="Calibri" w:eastAsia="Calibri" w:hAnsi="Calibri" w:cs="Calibri"/>
                <w:b/>
                <w:color w:val="FFFFFF"/>
                <w:sz w:val="16"/>
                <w:szCs w:val="16"/>
              </w:rPr>
            </w:pPr>
            <w:r>
              <w:rPr>
                <w:rFonts w:ascii="Calibri" w:eastAsia="Calibri" w:hAnsi="Calibri" w:cs="Calibri"/>
                <w:b/>
                <w:color w:val="FFFFFF"/>
                <w:sz w:val="16"/>
                <w:szCs w:val="16"/>
              </w:rPr>
              <w:t>WGCapD Chair</w:t>
            </w:r>
          </w:p>
          <w:p w:rsidR="00BF7ED3" w:rsidRDefault="00590C13">
            <w:pPr>
              <w:ind w:left="140" w:right="140"/>
              <w:jc w:val="both"/>
              <w:rPr>
                <w:rFonts w:ascii="Calibri" w:eastAsia="Calibri" w:hAnsi="Calibri" w:cs="Calibri"/>
                <w:b/>
                <w:color w:val="FFFFFF"/>
                <w:sz w:val="16"/>
                <w:szCs w:val="16"/>
              </w:rPr>
            </w:pPr>
            <w:r>
              <w:rPr>
                <w:rFonts w:ascii="Calibri" w:eastAsia="Calibri" w:hAnsi="Calibri" w:cs="Calibri"/>
                <w:b/>
                <w:color w:val="FFFFFF"/>
                <w:sz w:val="16"/>
                <w:szCs w:val="16"/>
              </w:rPr>
              <w:t>WGCapD Vice Chair</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ISRO (P. Chauhan)</w:t>
            </w:r>
          </w:p>
          <w:p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NASA (N. Searby)</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NASA (N. Searby)</w:t>
            </w:r>
          </w:p>
          <w:p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VAST-VNSC</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NASA (N. Searby)</w:t>
            </w:r>
          </w:p>
          <w:p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VAST-VNSC</w:t>
            </w:r>
          </w:p>
        </w:tc>
      </w:tr>
      <w:tr w:rsidR="00BF7ED3">
        <w:trPr>
          <w:trHeight w:val="480"/>
        </w:trPr>
        <w:tc>
          <w:tcPr>
            <w:tcW w:w="2025"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tcPr>
          <w:p w:rsidR="00BF7ED3" w:rsidRDefault="00590C13">
            <w:pPr>
              <w:ind w:left="140" w:right="140"/>
              <w:jc w:val="both"/>
              <w:rPr>
                <w:rFonts w:ascii="Calibri" w:eastAsia="Calibri" w:hAnsi="Calibri" w:cs="Calibri"/>
                <w:b/>
                <w:color w:val="FFFFFF"/>
                <w:sz w:val="16"/>
                <w:szCs w:val="16"/>
              </w:rPr>
            </w:pPr>
            <w:r>
              <w:rPr>
                <w:rFonts w:ascii="Calibri" w:eastAsia="Calibri" w:hAnsi="Calibri" w:cs="Calibri"/>
                <w:b/>
                <w:color w:val="FFFFFF"/>
                <w:sz w:val="16"/>
                <w:szCs w:val="16"/>
              </w:rPr>
              <w:t>WGCV Chair</w:t>
            </w:r>
          </w:p>
          <w:p w:rsidR="00BF7ED3" w:rsidRDefault="00590C13">
            <w:pPr>
              <w:ind w:left="140" w:right="140"/>
              <w:jc w:val="both"/>
              <w:rPr>
                <w:rFonts w:ascii="Calibri" w:eastAsia="Calibri" w:hAnsi="Calibri" w:cs="Calibri"/>
                <w:b/>
                <w:color w:val="FFFFFF"/>
                <w:sz w:val="16"/>
                <w:szCs w:val="16"/>
              </w:rPr>
            </w:pPr>
            <w:r>
              <w:rPr>
                <w:rFonts w:ascii="Calibri" w:eastAsia="Calibri" w:hAnsi="Calibri" w:cs="Calibri"/>
                <w:b/>
                <w:color w:val="FFFFFF"/>
                <w:sz w:val="16"/>
                <w:szCs w:val="16"/>
              </w:rPr>
              <w:t>WGCV Vice Chair</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CSIRO (C. Ong)</w:t>
            </w:r>
          </w:p>
          <w:p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JAXA (A. Kuze)</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CSIRO (C. Ong)</w:t>
            </w:r>
          </w:p>
          <w:p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JAXA (A. Kuze)</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JAXA (A. Kuze)</w:t>
            </w:r>
          </w:p>
          <w:p w:rsidR="00BF7ED3" w:rsidRDefault="00590C13">
            <w:pPr>
              <w:ind w:left="140" w:right="140"/>
              <w:jc w:val="both"/>
              <w:rPr>
                <w:rFonts w:ascii="Calibri" w:eastAsia="Calibri" w:hAnsi="Calibri" w:cs="Calibri"/>
                <w:color w:val="FF0000"/>
                <w:sz w:val="16"/>
                <w:szCs w:val="16"/>
              </w:rPr>
            </w:pPr>
            <w:r>
              <w:rPr>
                <w:rFonts w:ascii="Calibri" w:eastAsia="Calibri" w:hAnsi="Calibri" w:cs="Calibri"/>
                <w:color w:val="FF0000"/>
                <w:sz w:val="16"/>
                <w:szCs w:val="16"/>
              </w:rPr>
              <w:t>TBD</w:t>
            </w:r>
          </w:p>
        </w:tc>
      </w:tr>
      <w:tr w:rsidR="00BF7ED3">
        <w:trPr>
          <w:trHeight w:val="460"/>
        </w:trPr>
        <w:tc>
          <w:tcPr>
            <w:tcW w:w="2025"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tcPr>
          <w:p w:rsidR="00BF7ED3" w:rsidRDefault="00590C13">
            <w:pPr>
              <w:ind w:left="140" w:right="140"/>
              <w:jc w:val="both"/>
              <w:rPr>
                <w:rFonts w:ascii="Calibri" w:eastAsia="Calibri" w:hAnsi="Calibri" w:cs="Calibri"/>
                <w:b/>
                <w:color w:val="FFFFFF"/>
                <w:sz w:val="16"/>
                <w:szCs w:val="16"/>
              </w:rPr>
            </w:pPr>
            <w:r>
              <w:rPr>
                <w:rFonts w:ascii="Calibri" w:eastAsia="Calibri" w:hAnsi="Calibri" w:cs="Calibri"/>
                <w:b/>
                <w:color w:val="FFFFFF"/>
                <w:sz w:val="16"/>
                <w:szCs w:val="16"/>
              </w:rPr>
              <w:t>WGClimate Chair</w:t>
            </w:r>
          </w:p>
          <w:p w:rsidR="00BF7ED3" w:rsidRDefault="00590C13">
            <w:pPr>
              <w:ind w:left="140" w:right="140"/>
              <w:jc w:val="both"/>
              <w:rPr>
                <w:rFonts w:ascii="Calibri" w:eastAsia="Calibri" w:hAnsi="Calibri" w:cs="Calibri"/>
                <w:b/>
                <w:color w:val="FFFFFF"/>
                <w:sz w:val="16"/>
                <w:szCs w:val="16"/>
              </w:rPr>
            </w:pPr>
            <w:r>
              <w:rPr>
                <w:rFonts w:ascii="Calibri" w:eastAsia="Calibri" w:hAnsi="Calibri" w:cs="Calibri"/>
                <w:b/>
                <w:color w:val="FFFFFF"/>
                <w:sz w:val="16"/>
                <w:szCs w:val="16"/>
              </w:rPr>
              <w:t>WGClimate Vice Chair</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EUMETSAT (J. Schulz)</w:t>
            </w:r>
          </w:p>
          <w:p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DLR (A. von Bargen)</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EUMETSAT (J. Schulz)</w:t>
            </w:r>
          </w:p>
          <w:p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DLR (A. von Bargen)</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DLR (A. von Bargen)</w:t>
            </w:r>
          </w:p>
          <w:p w:rsidR="00BF7ED3" w:rsidRDefault="00590C13">
            <w:pPr>
              <w:ind w:left="140" w:right="140"/>
              <w:jc w:val="both"/>
              <w:rPr>
                <w:rFonts w:ascii="Calibri" w:eastAsia="Calibri" w:hAnsi="Calibri" w:cs="Calibri"/>
                <w:color w:val="FF0000"/>
                <w:sz w:val="16"/>
                <w:szCs w:val="16"/>
              </w:rPr>
            </w:pPr>
            <w:r>
              <w:rPr>
                <w:rFonts w:ascii="Calibri" w:eastAsia="Calibri" w:hAnsi="Calibri" w:cs="Calibri"/>
                <w:color w:val="FF0000"/>
                <w:sz w:val="16"/>
                <w:szCs w:val="16"/>
              </w:rPr>
              <w:t>TBD</w:t>
            </w:r>
          </w:p>
        </w:tc>
      </w:tr>
      <w:tr w:rsidR="00BF7ED3">
        <w:trPr>
          <w:trHeight w:val="440"/>
        </w:trPr>
        <w:tc>
          <w:tcPr>
            <w:tcW w:w="2025"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tcPr>
          <w:p w:rsidR="00BF7ED3" w:rsidRDefault="00590C13">
            <w:pPr>
              <w:ind w:left="140" w:right="140"/>
              <w:jc w:val="both"/>
              <w:rPr>
                <w:rFonts w:ascii="Calibri" w:eastAsia="Calibri" w:hAnsi="Calibri" w:cs="Calibri"/>
                <w:b/>
                <w:color w:val="FFFFFF"/>
                <w:sz w:val="16"/>
                <w:szCs w:val="16"/>
              </w:rPr>
            </w:pPr>
            <w:r>
              <w:rPr>
                <w:rFonts w:ascii="Calibri" w:eastAsia="Calibri" w:hAnsi="Calibri" w:cs="Calibri"/>
                <w:b/>
                <w:color w:val="FFFFFF"/>
                <w:sz w:val="16"/>
                <w:szCs w:val="16"/>
              </w:rPr>
              <w:t>WGDisasters Chair</w:t>
            </w:r>
          </w:p>
          <w:p w:rsidR="00BF7ED3" w:rsidRDefault="00590C13">
            <w:pPr>
              <w:ind w:left="140" w:right="140"/>
              <w:jc w:val="both"/>
              <w:rPr>
                <w:rFonts w:ascii="Calibri" w:eastAsia="Calibri" w:hAnsi="Calibri" w:cs="Calibri"/>
                <w:b/>
                <w:color w:val="FFFFFF"/>
                <w:sz w:val="16"/>
                <w:szCs w:val="16"/>
              </w:rPr>
            </w:pPr>
            <w:r>
              <w:rPr>
                <w:rFonts w:ascii="Calibri" w:eastAsia="Calibri" w:hAnsi="Calibri" w:cs="Calibri"/>
                <w:b/>
                <w:color w:val="FFFFFF"/>
                <w:sz w:val="16"/>
                <w:szCs w:val="16"/>
              </w:rPr>
              <w:t>WGDisasters Vice Chair</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ASI (S. Zoffoli)</w:t>
            </w:r>
          </w:p>
          <w:p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NASA (D. Green)</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NASA (D. Green)</w:t>
            </w:r>
          </w:p>
          <w:p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CNES</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NASA (D. Green)</w:t>
            </w:r>
          </w:p>
          <w:p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CNES</w:t>
            </w:r>
          </w:p>
        </w:tc>
      </w:tr>
      <w:tr w:rsidR="00BF7ED3">
        <w:trPr>
          <w:trHeight w:val="460"/>
        </w:trPr>
        <w:tc>
          <w:tcPr>
            <w:tcW w:w="2025"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tcPr>
          <w:p w:rsidR="00BF7ED3" w:rsidRDefault="00590C13">
            <w:pPr>
              <w:ind w:left="140" w:right="140"/>
              <w:jc w:val="both"/>
              <w:rPr>
                <w:rFonts w:ascii="Calibri" w:eastAsia="Calibri" w:hAnsi="Calibri" w:cs="Calibri"/>
                <w:b/>
                <w:color w:val="FFFFFF"/>
                <w:sz w:val="16"/>
                <w:szCs w:val="16"/>
              </w:rPr>
            </w:pPr>
            <w:r>
              <w:rPr>
                <w:rFonts w:ascii="Calibri" w:eastAsia="Calibri" w:hAnsi="Calibri" w:cs="Calibri"/>
                <w:b/>
                <w:color w:val="FFFFFF"/>
                <w:sz w:val="16"/>
                <w:szCs w:val="16"/>
              </w:rPr>
              <w:t>WGISS Chair</w:t>
            </w:r>
          </w:p>
          <w:p w:rsidR="00BF7ED3" w:rsidRDefault="00590C13">
            <w:pPr>
              <w:ind w:left="140" w:right="140"/>
              <w:jc w:val="both"/>
              <w:rPr>
                <w:rFonts w:ascii="Calibri" w:eastAsia="Calibri" w:hAnsi="Calibri" w:cs="Calibri"/>
                <w:b/>
                <w:color w:val="FFFFFF"/>
                <w:sz w:val="16"/>
                <w:szCs w:val="16"/>
              </w:rPr>
            </w:pPr>
            <w:r>
              <w:rPr>
                <w:rFonts w:ascii="Calibri" w:eastAsia="Calibri" w:hAnsi="Calibri" w:cs="Calibri"/>
                <w:b/>
                <w:color w:val="FFFFFF"/>
                <w:sz w:val="16"/>
                <w:szCs w:val="16"/>
              </w:rPr>
              <w:t>WGISS Vice Chair</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ESA (M. Albani)</w:t>
            </w:r>
          </w:p>
          <w:p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CSIRO (R. Woodcock)</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CSIRO (R. Woodcock)</w:t>
            </w:r>
          </w:p>
          <w:p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JAXA</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CSIRO (R. Woodcock)</w:t>
            </w:r>
          </w:p>
          <w:p w:rsidR="00BF7ED3" w:rsidRDefault="00590C13">
            <w:pPr>
              <w:ind w:left="140" w:right="140"/>
              <w:jc w:val="both"/>
              <w:rPr>
                <w:rFonts w:ascii="Calibri" w:eastAsia="Calibri" w:hAnsi="Calibri" w:cs="Calibri"/>
                <w:sz w:val="16"/>
                <w:szCs w:val="16"/>
              </w:rPr>
            </w:pPr>
            <w:r>
              <w:rPr>
                <w:rFonts w:ascii="Calibri" w:eastAsia="Calibri" w:hAnsi="Calibri" w:cs="Calibri"/>
                <w:sz w:val="16"/>
                <w:szCs w:val="16"/>
              </w:rPr>
              <w:t>JAXA</w:t>
            </w:r>
          </w:p>
        </w:tc>
      </w:tr>
    </w:tbl>
    <w:p w:rsidR="00BF7ED3" w:rsidRDefault="00590C13">
      <w:pPr>
        <w:numPr>
          <w:ilvl w:val="0"/>
          <w:numId w:val="1"/>
        </w:numPr>
        <w:pBdr>
          <w:bottom w:val="single" w:sz="4" w:space="1" w:color="000000"/>
        </w:pBdr>
        <w:spacing w:before="360" w:after="120"/>
        <w:ind w:left="147" w:hanging="357"/>
        <w:jc w:val="both"/>
        <w:rPr>
          <w:rFonts w:ascii="Calibri" w:eastAsia="Calibri" w:hAnsi="Calibri" w:cs="Calibri"/>
          <w:b/>
          <w:sz w:val="28"/>
          <w:szCs w:val="28"/>
        </w:rPr>
      </w:pPr>
      <w:r>
        <w:rPr>
          <w:rFonts w:ascii="Calibri" w:eastAsia="Calibri" w:hAnsi="Calibri" w:cs="Calibri"/>
          <w:b/>
          <w:sz w:val="28"/>
          <w:szCs w:val="28"/>
        </w:rPr>
        <w:t>CEOS Chair Rotation / 2021-2022 CEOS Chairs</w:t>
      </w:r>
    </w:p>
    <w:p w:rsidR="00BF7ED3" w:rsidRDefault="00590C13">
      <w:pPr>
        <w:spacing w:before="120" w:after="120"/>
        <w:jc w:val="both"/>
        <w:rPr>
          <w:rFonts w:ascii="Calibri" w:eastAsia="Calibri" w:hAnsi="Calibri" w:cs="Calibri"/>
        </w:rPr>
      </w:pPr>
      <w:r>
        <w:rPr>
          <w:rFonts w:ascii="Calibri" w:eastAsia="Calibri" w:hAnsi="Calibri" w:cs="Calibri"/>
        </w:rPr>
        <w:t>Steve Volz (NOAA, SIT Chair) noted that there is likely a good candidate from the Americas for the CEOS Chair role, and they hope to be able to announce at the Technical Workshop tomorrow. This will cover 2021 and would mean that 2022 would fall to the European/African region.</w:t>
      </w:r>
    </w:p>
    <w:p w:rsidR="00BF7ED3" w:rsidRDefault="00590C13">
      <w:pPr>
        <w:spacing w:before="120" w:after="120"/>
        <w:jc w:val="center"/>
        <w:rPr>
          <w:rFonts w:ascii="Calibri" w:eastAsia="Calibri" w:hAnsi="Calibri" w:cs="Calibri"/>
        </w:rPr>
      </w:pPr>
      <w:r>
        <w:rPr>
          <w:rFonts w:ascii="Calibri" w:eastAsia="Calibri" w:hAnsi="Calibri" w:cs="Calibri"/>
          <w:noProof/>
        </w:rPr>
        <w:drawing>
          <wp:inline distT="114300" distB="114300" distL="114300" distR="114300">
            <wp:extent cx="4986338" cy="890123"/>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4986338" cy="890123"/>
                    </a:xfrm>
                    <a:prstGeom prst="rect">
                      <a:avLst/>
                    </a:prstGeom>
                    <a:ln/>
                  </pic:spPr>
                </pic:pic>
              </a:graphicData>
            </a:graphic>
          </wp:inline>
        </w:drawing>
      </w:r>
    </w:p>
    <w:p w:rsidR="00BF7ED3" w:rsidRDefault="00590C13">
      <w:pPr>
        <w:numPr>
          <w:ilvl w:val="0"/>
          <w:numId w:val="1"/>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lastRenderedPageBreak/>
        <w:t>Ongoing CEOS Representation in GEO</w:t>
      </w:r>
    </w:p>
    <w:p w:rsidR="00BF7ED3" w:rsidRDefault="00590C13">
      <w:pPr>
        <w:spacing w:before="120" w:after="120"/>
        <w:jc w:val="both"/>
        <w:rPr>
          <w:rFonts w:ascii="Calibri" w:eastAsia="Calibri" w:hAnsi="Calibri" w:cs="Calibri"/>
        </w:rPr>
      </w:pPr>
      <w:r>
        <w:rPr>
          <w:rFonts w:ascii="Calibri" w:eastAsia="Calibri" w:hAnsi="Calibri" w:cs="Calibri"/>
        </w:rPr>
        <w:t>CEOS has positions on both the GEO Programme Board and Executive Committee. Rotation means that Osamu Ochiai (JAXA) will end his Programme Board Co-Chair role soon; ESA and USA will remain. MEXT/JAXA may reapply to be represented on the Programme Board.</w:t>
      </w:r>
    </w:p>
    <w:p w:rsidR="00BF7ED3" w:rsidRDefault="00590C13">
      <w:pPr>
        <w:spacing w:before="120" w:after="120"/>
        <w:jc w:val="both"/>
        <w:rPr>
          <w:rFonts w:ascii="Calibri" w:eastAsia="Calibri" w:hAnsi="Calibri" w:cs="Calibri"/>
        </w:rPr>
      </w:pPr>
      <w:r>
        <w:rPr>
          <w:rFonts w:ascii="Calibri" w:eastAsia="Calibri" w:hAnsi="Calibri" w:cs="Calibri"/>
        </w:rPr>
        <w:t>It was agreed that it is essential for CEOS to remain on the GEO Programme Board and should renominate. CSIRO/GA is happy to volunteer Andreia Siqueira (GA, SIT Vice Chair Team) as the Principal with Jonathon Ross (GA, SIT Vice Chair Team) as the alternate (or a CSIRO person). If a CEO is identified they could be added as an alternate.</w:t>
      </w:r>
    </w:p>
    <w:p w:rsidR="00BF7ED3" w:rsidRDefault="00590C13">
      <w:pPr>
        <w:spacing w:before="120" w:after="120"/>
        <w:jc w:val="both"/>
      </w:pPr>
      <w:r>
        <w:rPr>
          <w:rFonts w:ascii="Calibri" w:eastAsia="Calibri" w:hAnsi="Calibri" w:cs="Calibri"/>
        </w:rPr>
        <w:t>Kerry Sawyer (NOAA, SIT Chair Team) noted there are four Programme Board meetings per year, and attendance is required.</w:t>
      </w:r>
    </w:p>
    <w:tbl>
      <w:tblPr>
        <w:tblStyle w:val="a2"/>
        <w:tblW w:w="9045" w:type="dxa"/>
        <w:tblBorders>
          <w:top w:val="nil"/>
          <w:left w:val="nil"/>
          <w:bottom w:val="nil"/>
          <w:right w:val="nil"/>
          <w:insideH w:val="nil"/>
          <w:insideV w:val="nil"/>
        </w:tblBorders>
        <w:tblLayout w:type="fixed"/>
        <w:tblLook w:val="0600" w:firstRow="0" w:lastRow="0" w:firstColumn="0" w:lastColumn="0" w:noHBand="1" w:noVBand="1"/>
      </w:tblPr>
      <w:tblGrid>
        <w:gridCol w:w="1155"/>
        <w:gridCol w:w="5310"/>
        <w:gridCol w:w="2580"/>
      </w:tblGrid>
      <w:tr w:rsidR="00BF7ED3">
        <w:trPr>
          <w:trHeight w:val="780"/>
        </w:trPr>
        <w:tc>
          <w:tcPr>
            <w:tcW w:w="115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rsidR="00BF7ED3" w:rsidRDefault="00590C13">
            <w:pPr>
              <w:spacing w:line="268" w:lineRule="auto"/>
              <w:ind w:left="120"/>
              <w:jc w:val="center"/>
              <w:rPr>
                <w:rFonts w:ascii="Calibri" w:eastAsia="Calibri" w:hAnsi="Calibri" w:cs="Calibri"/>
                <w:b/>
                <w:color w:val="FFFFFF"/>
              </w:rPr>
            </w:pPr>
            <w:r>
              <w:rPr>
                <w:rFonts w:ascii="Calibri" w:eastAsia="Calibri" w:hAnsi="Calibri" w:cs="Calibri"/>
                <w:b/>
                <w:color w:val="FFFFFF"/>
              </w:rPr>
              <w:t>254-04</w:t>
            </w:r>
          </w:p>
        </w:tc>
        <w:tc>
          <w:tcPr>
            <w:tcW w:w="53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F7ED3" w:rsidRDefault="00590C13">
            <w:pPr>
              <w:spacing w:before="120" w:after="120"/>
              <w:jc w:val="both"/>
              <w:rPr>
                <w:rFonts w:ascii="Calibri" w:eastAsia="Calibri" w:hAnsi="Calibri" w:cs="Calibri"/>
              </w:rPr>
            </w:pPr>
            <w:r>
              <w:rPr>
                <w:rFonts w:ascii="Calibri" w:eastAsia="Calibri" w:hAnsi="Calibri" w:cs="Calibri"/>
              </w:rPr>
              <w:t>SIT Chair Team to draft the nomination package for GEO to identify a Principal and two alternates for the GEO Programme Board (currently SIT Chair with CEO as alternate) and to circulate for comment.</w:t>
            </w:r>
          </w:p>
        </w:tc>
        <w:tc>
          <w:tcPr>
            <w:tcW w:w="25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F7ED3" w:rsidRDefault="00590C13">
            <w:pPr>
              <w:spacing w:line="268" w:lineRule="auto"/>
              <w:ind w:left="120"/>
              <w:jc w:val="center"/>
              <w:rPr>
                <w:rFonts w:ascii="Calibri" w:eastAsia="Calibri" w:hAnsi="Calibri" w:cs="Calibri"/>
                <w:b/>
              </w:rPr>
            </w:pPr>
            <w:r>
              <w:rPr>
                <w:rFonts w:ascii="Calibri" w:eastAsia="Calibri" w:hAnsi="Calibri" w:cs="Calibri"/>
                <w:b/>
              </w:rPr>
              <w:t>Nominations from SEC for alternates by September 20 (due to GEO by September 27)</w:t>
            </w:r>
          </w:p>
        </w:tc>
      </w:tr>
      <w:tr w:rsidR="00BF7ED3">
        <w:trPr>
          <w:trHeight w:val="780"/>
        </w:trPr>
        <w:tc>
          <w:tcPr>
            <w:tcW w:w="115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rsidR="00BF7ED3" w:rsidRDefault="00590C13">
            <w:pPr>
              <w:spacing w:line="268" w:lineRule="auto"/>
              <w:ind w:left="120"/>
              <w:jc w:val="center"/>
              <w:rPr>
                <w:rFonts w:ascii="Calibri" w:eastAsia="Calibri" w:hAnsi="Calibri" w:cs="Calibri"/>
                <w:b/>
                <w:color w:val="FFFFFF"/>
              </w:rPr>
            </w:pPr>
            <w:r>
              <w:rPr>
                <w:rFonts w:ascii="Calibri" w:eastAsia="Calibri" w:hAnsi="Calibri" w:cs="Calibri"/>
                <w:b/>
                <w:color w:val="FFFFFF"/>
              </w:rPr>
              <w:t>254-05</w:t>
            </w:r>
          </w:p>
        </w:tc>
        <w:tc>
          <w:tcPr>
            <w:tcW w:w="53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F7ED3" w:rsidRDefault="00590C13">
            <w:pPr>
              <w:spacing w:before="120" w:after="120"/>
              <w:jc w:val="both"/>
              <w:rPr>
                <w:rFonts w:ascii="Calibri" w:eastAsia="Calibri" w:hAnsi="Calibri" w:cs="Calibri"/>
              </w:rPr>
            </w:pPr>
            <w:r>
              <w:rPr>
                <w:rFonts w:ascii="Calibri" w:eastAsia="Calibri" w:hAnsi="Calibri" w:cs="Calibri"/>
              </w:rPr>
              <w:t>GA to provide the SIT Chair Team with the information required for the GEO Programme Board nomination package.</w:t>
            </w:r>
          </w:p>
        </w:tc>
        <w:tc>
          <w:tcPr>
            <w:tcW w:w="25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F7ED3" w:rsidRDefault="00590C13">
            <w:pPr>
              <w:spacing w:line="268" w:lineRule="auto"/>
              <w:ind w:left="120"/>
              <w:jc w:val="center"/>
              <w:rPr>
                <w:rFonts w:ascii="Calibri" w:eastAsia="Calibri" w:hAnsi="Calibri" w:cs="Calibri"/>
                <w:b/>
              </w:rPr>
            </w:pPr>
            <w:r>
              <w:rPr>
                <w:rFonts w:ascii="Calibri" w:eastAsia="Calibri" w:hAnsi="Calibri" w:cs="Calibri"/>
                <w:b/>
              </w:rPr>
              <w:t>ASAP</w:t>
            </w:r>
          </w:p>
        </w:tc>
      </w:tr>
    </w:tbl>
    <w:p w:rsidR="00BF7ED3" w:rsidRDefault="00590C13">
      <w:pPr>
        <w:spacing w:before="240" w:after="120"/>
        <w:jc w:val="both"/>
        <w:rPr>
          <w:rFonts w:ascii="Calibri" w:eastAsia="Calibri" w:hAnsi="Calibri" w:cs="Calibri"/>
        </w:rPr>
      </w:pPr>
      <w:r>
        <w:rPr>
          <w:rFonts w:ascii="Calibri" w:eastAsia="Calibri" w:hAnsi="Calibri" w:cs="Calibri"/>
        </w:rPr>
        <w:t>CEOS has been a GEO ExCom Observer for three years, and the term is now reaching an end. CEOS needs to confirm if it would like to re-nominate for a one-year term. Steve Volz (NOAA, SIT Chair) feels that the return on ExCom attendance is not as high as the Programme Board meetings. Alex Held (CSIRO, SIT Vice Chair) agreed that as an Observer, there haven’t been many opportunities to contribute, however, there is some value as a national representative, and in the interactions on the sidelines. Jonathon Ross noted that the value depends on what ExCom is discussing.</w:t>
      </w:r>
    </w:p>
    <w:p w:rsidR="00BF7ED3" w:rsidRDefault="00590C13">
      <w:pPr>
        <w:spacing w:before="120" w:after="120"/>
        <w:jc w:val="both"/>
        <w:rPr>
          <w:rFonts w:ascii="Calibri" w:eastAsia="Calibri" w:hAnsi="Calibri" w:cs="Calibri"/>
        </w:rPr>
      </w:pPr>
      <w:r>
        <w:rPr>
          <w:rFonts w:ascii="Calibri" w:eastAsia="Calibri" w:hAnsi="Calibri" w:cs="Calibri"/>
        </w:rPr>
        <w:t>Brian Killough (NASA, SEO) noted that CEOS worked hard for ExCom representation, and it may be difficult to return in the future if desired. He asked if CEOS not re-nominating would send a negative message; Kerry feels it would not be seen negatively. The principle of Participating Organizations serving on ExCom will remain, and CEOS could re-nominate in the future.</w:t>
      </w:r>
    </w:p>
    <w:p w:rsidR="00BF7ED3" w:rsidRDefault="00590C13">
      <w:pPr>
        <w:spacing w:before="120" w:after="120"/>
        <w:jc w:val="both"/>
        <w:rPr>
          <w:rFonts w:ascii="Calibri" w:eastAsia="Calibri" w:hAnsi="Calibri" w:cs="Calibri"/>
        </w:rPr>
      </w:pPr>
      <w:r>
        <w:rPr>
          <w:rFonts w:ascii="Calibri" w:eastAsia="Calibri" w:hAnsi="Calibri" w:cs="Calibri"/>
        </w:rPr>
        <w:t>Trevor Dhu (GA) noted that Alex Held (CSIRO) and Adam Lewis (GA) would be willing as SIT Chair to hold an ExCom Observer role if we did nominate. He also noted there may be a positive message from CEOS nominating. Christine Bognar (NASA) agreed, noting that it is not for CEOS to exclude itself, and supported CEOS putting its name forward.</w:t>
      </w:r>
    </w:p>
    <w:p w:rsidR="00BF7ED3" w:rsidRDefault="00590C13">
      <w:pPr>
        <w:spacing w:before="120" w:after="120"/>
        <w:jc w:val="both"/>
        <w:rPr>
          <w:rFonts w:ascii="Calibri" w:eastAsia="Calibri" w:hAnsi="Calibri" w:cs="Calibri"/>
        </w:rPr>
      </w:pPr>
      <w:r>
        <w:rPr>
          <w:rFonts w:ascii="Calibri" w:eastAsia="Calibri" w:hAnsi="Calibri" w:cs="Calibri"/>
        </w:rPr>
        <w:t>Kerry noted that the decision for ExCom Observers will be made by the Participating Organizations on the Programme Board. This gives CEOS an opportunity to influence the collection of Observers. She also noted that if CEOS itself is not represented, a number of CEOS Agencies are directly represented.</w:t>
      </w:r>
    </w:p>
    <w:p w:rsidR="00BF7ED3" w:rsidRDefault="00590C13">
      <w:pPr>
        <w:spacing w:before="120" w:after="120"/>
        <w:jc w:val="both"/>
        <w:rPr>
          <w:rFonts w:ascii="Calibri" w:eastAsia="Calibri" w:hAnsi="Calibri" w:cs="Calibri"/>
        </w:rPr>
      </w:pPr>
      <w:r>
        <w:rPr>
          <w:rFonts w:ascii="Calibri" w:eastAsia="Calibri" w:hAnsi="Calibri" w:cs="Calibri"/>
        </w:rPr>
        <w:t>It was agreed that CEOS should nominate itself, and the CEOS delegation to the GEO Programme Board can discuss the nominations on the day.</w:t>
      </w:r>
    </w:p>
    <w:p w:rsidR="00BF7ED3" w:rsidRDefault="00590C13">
      <w:pPr>
        <w:numPr>
          <w:ilvl w:val="0"/>
          <w:numId w:val="1"/>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lastRenderedPageBreak/>
        <w:t xml:space="preserve"> AOB</w:t>
      </w:r>
    </w:p>
    <w:p w:rsidR="00BF7ED3" w:rsidRDefault="00590C13">
      <w:pPr>
        <w:spacing w:before="120" w:after="120"/>
        <w:jc w:val="both"/>
        <w:rPr>
          <w:rFonts w:ascii="Calibri" w:eastAsia="Calibri" w:hAnsi="Calibri" w:cs="Calibri"/>
          <w:b/>
        </w:rPr>
      </w:pPr>
      <w:r>
        <w:rPr>
          <w:rFonts w:ascii="Calibri" w:eastAsia="Calibri" w:hAnsi="Calibri" w:cs="Calibri"/>
          <w:b/>
        </w:rPr>
        <w:t>COP 25 Representation</w:t>
      </w:r>
    </w:p>
    <w:p w:rsidR="00BF7ED3" w:rsidRDefault="00590C13">
      <w:pPr>
        <w:spacing w:before="120" w:after="120"/>
        <w:jc w:val="both"/>
      </w:pPr>
      <w:r>
        <w:rPr>
          <w:rFonts w:ascii="Calibri" w:eastAsia="Calibri" w:hAnsi="Calibri" w:cs="Calibri"/>
        </w:rPr>
        <w:t>Jörg Schulz (EUMETSAT, WGClimate Chair) noted the need to draft and review a Space Agency Statement in the next few weeks. This will be presented at SBSTA 51, ordinarily coordinated by the CEOS Chair through their UNFCCC delegation (anyone in the delegation can make the statement, e.g., an Ambassador). This would be ISRO at the time of the meeting, and they would need to confirm whether they are able. Otherwise, Jörg can make the statement directly as an Observer. ISRO will inform WGClimate as soon as possible if they need Jörg to make the statement.</w:t>
      </w:r>
    </w:p>
    <w:tbl>
      <w:tblPr>
        <w:tblStyle w:val="a3"/>
        <w:tblW w:w="9045" w:type="dxa"/>
        <w:tblBorders>
          <w:top w:val="nil"/>
          <w:left w:val="nil"/>
          <w:bottom w:val="nil"/>
          <w:right w:val="nil"/>
          <w:insideH w:val="nil"/>
          <w:insideV w:val="nil"/>
        </w:tblBorders>
        <w:tblLayout w:type="fixed"/>
        <w:tblLook w:val="0600" w:firstRow="0" w:lastRow="0" w:firstColumn="0" w:lastColumn="0" w:noHBand="1" w:noVBand="1"/>
      </w:tblPr>
      <w:tblGrid>
        <w:gridCol w:w="1155"/>
        <w:gridCol w:w="6420"/>
        <w:gridCol w:w="1470"/>
      </w:tblGrid>
      <w:tr w:rsidR="00BF7ED3" w:rsidTr="00A5477B">
        <w:trPr>
          <w:trHeight w:val="780"/>
        </w:trPr>
        <w:tc>
          <w:tcPr>
            <w:tcW w:w="115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rsidR="00BF7ED3" w:rsidRDefault="00590C13">
            <w:pPr>
              <w:spacing w:line="268" w:lineRule="auto"/>
              <w:ind w:left="120"/>
              <w:jc w:val="center"/>
              <w:rPr>
                <w:rFonts w:ascii="Calibri" w:eastAsia="Calibri" w:hAnsi="Calibri" w:cs="Calibri"/>
                <w:b/>
                <w:color w:val="FFFFFF"/>
              </w:rPr>
            </w:pPr>
            <w:r>
              <w:rPr>
                <w:rFonts w:ascii="Calibri" w:eastAsia="Calibri" w:hAnsi="Calibri" w:cs="Calibri"/>
                <w:b/>
                <w:color w:val="FFFFFF"/>
              </w:rPr>
              <w:t>254-06</w:t>
            </w:r>
          </w:p>
        </w:tc>
        <w:tc>
          <w:tcPr>
            <w:tcW w:w="6420" w:type="dxa"/>
            <w:tcBorders>
              <w:top w:val="single" w:sz="8" w:space="0" w:color="000000"/>
              <w:left w:val="nil"/>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vAlign w:val="center"/>
          </w:tcPr>
          <w:p w:rsidR="00BF7ED3" w:rsidRDefault="00590C13">
            <w:pPr>
              <w:spacing w:before="120" w:after="120"/>
              <w:jc w:val="both"/>
              <w:rPr>
                <w:rFonts w:ascii="Calibri" w:eastAsia="Calibri" w:hAnsi="Calibri" w:cs="Calibri"/>
              </w:rPr>
            </w:pPr>
            <w:r>
              <w:rPr>
                <w:rFonts w:ascii="Calibri" w:eastAsia="Calibri" w:hAnsi="Calibri" w:cs="Calibri"/>
              </w:rPr>
              <w:t>ISRO to confirm to WGClimate (Jörg Schulz) whether they can coordinate the Space Agency Statement to SBSTA 51 through their national UNFCCC delegation.</w:t>
            </w:r>
          </w:p>
        </w:tc>
        <w:tc>
          <w:tcPr>
            <w:tcW w:w="1470" w:type="dxa"/>
            <w:tcBorders>
              <w:top w:val="single" w:sz="8" w:space="0" w:color="000000"/>
              <w:left w:val="nil"/>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vAlign w:val="center"/>
          </w:tcPr>
          <w:p w:rsidR="00BF7ED3" w:rsidRDefault="00A5477B" w:rsidP="00A5477B">
            <w:pPr>
              <w:spacing w:line="268" w:lineRule="auto"/>
              <w:ind w:left="120"/>
              <w:jc w:val="center"/>
              <w:rPr>
                <w:rFonts w:ascii="Calibri" w:eastAsia="Calibri" w:hAnsi="Calibri" w:cs="Calibri"/>
                <w:b/>
              </w:rPr>
            </w:pPr>
            <w:r>
              <w:rPr>
                <w:rFonts w:ascii="Calibri" w:eastAsia="Calibri" w:hAnsi="Calibri" w:cs="Calibri"/>
                <w:b/>
              </w:rPr>
              <w:t>COMPLETE</w:t>
            </w:r>
            <w:bookmarkStart w:id="0" w:name="_GoBack"/>
            <w:bookmarkEnd w:id="0"/>
          </w:p>
        </w:tc>
      </w:tr>
    </w:tbl>
    <w:p w:rsidR="00BF7ED3" w:rsidRDefault="00590C13">
      <w:pPr>
        <w:spacing w:before="240" w:after="120"/>
        <w:jc w:val="both"/>
        <w:rPr>
          <w:rFonts w:ascii="Calibri" w:eastAsia="Calibri" w:hAnsi="Calibri" w:cs="Calibri"/>
          <w:b/>
        </w:rPr>
      </w:pPr>
      <w:r>
        <w:rPr>
          <w:rFonts w:ascii="Calibri" w:eastAsia="Calibri" w:hAnsi="Calibri" w:cs="Calibri"/>
          <w:b/>
        </w:rPr>
        <w:t>ISRO 2020 CEOS Chair Priorities and Plenary Dates</w:t>
      </w:r>
    </w:p>
    <w:p w:rsidR="00BF7ED3" w:rsidRDefault="00590C13">
      <w:pPr>
        <w:spacing w:before="120" w:after="120"/>
        <w:jc w:val="both"/>
        <w:rPr>
          <w:rFonts w:ascii="Calibri" w:eastAsia="Calibri" w:hAnsi="Calibri" w:cs="Calibri"/>
        </w:rPr>
      </w:pPr>
      <w:r>
        <w:rPr>
          <w:rFonts w:ascii="Calibri" w:eastAsia="Calibri" w:hAnsi="Calibri" w:cs="Calibri"/>
        </w:rPr>
        <w:t xml:space="preserve">Raj Kumar (ISRO) noted that 2020 Plenary dates are being </w:t>
      </w:r>
      <w:r w:rsidR="007403AC">
        <w:rPr>
          <w:rFonts w:ascii="Calibri" w:eastAsia="Calibri" w:hAnsi="Calibri" w:cs="Calibri"/>
        </w:rPr>
        <w:t>considered and</w:t>
      </w:r>
      <w:r>
        <w:rPr>
          <w:rFonts w:ascii="Calibri" w:eastAsia="Calibri" w:hAnsi="Calibri" w:cs="Calibri"/>
        </w:rPr>
        <w:t xml:space="preserve"> will likely follow IAC 2020. 20-22 October or 28-30 October are being considered in Ahmedabad, India. GEO Plenary dates are not yet confirmed. Kerry Sawyer (NOAA, SIT Chair Team) suggested that the travel from Dubai (where IAC 2020 is located) to Ahmedabad is relatively easy, and so adjacent to IAC may be desirable.</w:t>
      </w:r>
    </w:p>
    <w:p w:rsidR="00BF7ED3" w:rsidRDefault="00590C13">
      <w:pPr>
        <w:spacing w:before="120" w:after="120"/>
        <w:jc w:val="both"/>
        <w:rPr>
          <w:rFonts w:ascii="Calibri" w:eastAsia="Calibri" w:hAnsi="Calibri" w:cs="Calibri"/>
          <w:b/>
        </w:rPr>
      </w:pPr>
      <w:r>
        <w:rPr>
          <w:rFonts w:ascii="Calibri" w:eastAsia="Calibri" w:hAnsi="Calibri" w:cs="Calibri"/>
          <w:b/>
        </w:rPr>
        <w:t>Status of Other CEOS Leadership Positions</w:t>
      </w:r>
    </w:p>
    <w:p w:rsidR="00BF7ED3" w:rsidRDefault="00590C13">
      <w:pPr>
        <w:spacing w:before="120" w:after="120"/>
        <w:jc w:val="both"/>
        <w:rPr>
          <w:rFonts w:ascii="Calibri" w:eastAsia="Calibri" w:hAnsi="Calibri" w:cs="Calibri"/>
        </w:rPr>
      </w:pPr>
      <w:r>
        <w:rPr>
          <w:rFonts w:ascii="Calibri" w:eastAsia="Calibri" w:hAnsi="Calibri" w:cs="Calibri"/>
        </w:rPr>
        <w:t>Mirko Albani (ESA, WGISS Chair) noted that JAXA has nominated Makoto Natsuisaka for the next WGISS Vice Chair position. This will need to be confirmed by Plenary.</w:t>
      </w:r>
    </w:p>
    <w:p w:rsidR="00BF7ED3" w:rsidRDefault="00590C13">
      <w:pPr>
        <w:numPr>
          <w:ilvl w:val="0"/>
          <w:numId w:val="1"/>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t xml:space="preserve"> Next Meeting and Adjourn</w:t>
      </w:r>
    </w:p>
    <w:p w:rsidR="00BF7ED3" w:rsidRDefault="00590C13">
      <w:pPr>
        <w:spacing w:before="120" w:after="120"/>
        <w:jc w:val="both"/>
        <w:rPr>
          <w:rFonts w:ascii="Calibri" w:eastAsia="Calibri" w:hAnsi="Calibri" w:cs="Calibri"/>
        </w:rPr>
      </w:pPr>
      <w:r>
        <w:rPr>
          <w:rFonts w:ascii="Calibri" w:eastAsia="Calibri" w:hAnsi="Calibri" w:cs="Calibri"/>
        </w:rPr>
        <w:t>Steve Volz (NOAA, SIT Chair) thanked everyone for attending and noted that CEOS SEC-255 will be held on October 3. The meeting was adjourned.</w:t>
      </w:r>
    </w:p>
    <w:sectPr w:rsidR="00BF7ED3">
      <w:headerReference w:type="even" r:id="rId9"/>
      <w:headerReference w:type="default" r:id="rId10"/>
      <w:footerReference w:type="even" r:id="rId11"/>
      <w:footerReference w:type="default" r:id="rId12"/>
      <w:headerReference w:type="first" r:id="rId13"/>
      <w:footerReference w:type="first" r:id="rId14"/>
      <w:pgSz w:w="11907" w:h="16840"/>
      <w:pgMar w:top="1276" w:right="1275" w:bottom="1418" w:left="15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DAE" w:rsidRDefault="00A10DAE">
      <w:r>
        <w:separator/>
      </w:r>
    </w:p>
  </w:endnote>
  <w:endnote w:type="continuationSeparator" w:id="0">
    <w:p w:rsidR="00A10DAE" w:rsidRDefault="00A1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77B" w:rsidRDefault="00A547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ED3" w:rsidRDefault="00BF7ED3">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rsidR="00BF7ED3" w:rsidRDefault="00590C13">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7403AC">
      <w:rPr>
        <w:rFonts w:ascii="Calibri" w:eastAsia="Calibri" w:hAnsi="Calibri" w:cs="Calibri"/>
        <w:b/>
        <w:noProof/>
        <w:color w:val="000000"/>
        <w:sz w:val="20"/>
        <w:szCs w:val="20"/>
      </w:rPr>
      <w:t>1</w:t>
    </w:r>
    <w:r>
      <w:rPr>
        <w:rFonts w:ascii="Calibri" w:eastAsia="Calibri" w:hAnsi="Calibri" w:cs="Calibri"/>
        <w:b/>
        <w:color w:val="000000"/>
        <w:sz w:val="20"/>
        <w:szCs w:val="20"/>
      </w:rPr>
      <w:fldChar w:fldCharType="end"/>
    </w:r>
  </w:p>
  <w:p w:rsidR="00BF7ED3" w:rsidRDefault="00BF7ED3">
    <w:pPr>
      <w:pBdr>
        <w:top w:val="nil"/>
        <w:left w:val="nil"/>
        <w:bottom w:val="nil"/>
        <w:right w:val="nil"/>
        <w:between w:val="nil"/>
      </w:pBdr>
      <w:tabs>
        <w:tab w:val="center" w:pos="4320"/>
        <w:tab w:val="right" w:pos="8640"/>
      </w:tabs>
      <w:spacing w:after="720"/>
      <w:rPr>
        <w:rFonts w:ascii="Calibri" w:eastAsia="Calibri" w:hAnsi="Calibri" w:cs="Calibri"/>
        <w:b/>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77B" w:rsidRDefault="00A54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DAE" w:rsidRDefault="00A10DAE">
      <w:r>
        <w:separator/>
      </w:r>
    </w:p>
  </w:footnote>
  <w:footnote w:type="continuationSeparator" w:id="0">
    <w:p w:rsidR="00A10DAE" w:rsidRDefault="00A10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3AC" w:rsidRDefault="007403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ED3" w:rsidRDefault="007403AC">
    <w:pPr>
      <w:pBdr>
        <w:top w:val="nil"/>
        <w:left w:val="nil"/>
        <w:bottom w:val="single" w:sz="12" w:space="1" w:color="000000"/>
        <w:right w:val="nil"/>
        <w:between w:val="nil"/>
      </w:pBdr>
      <w:tabs>
        <w:tab w:val="right" w:pos="9072"/>
      </w:tabs>
      <w:spacing w:before="720"/>
      <w:rPr>
        <w:rFonts w:ascii="Calibri" w:eastAsia="Calibri" w:hAnsi="Calibri" w:cs="Calibri"/>
        <w:b/>
        <w:color w:val="000000"/>
      </w:rPr>
    </w:pPr>
    <w:r>
      <w:rPr>
        <w:b/>
        <w:noProof/>
        <w:color w:val="000000"/>
      </w:rPr>
      <w:drawing>
        <wp:anchor distT="0" distB="0" distL="114300" distR="114300" simplePos="0" relativeHeight="251671552" behindDoc="0" locked="0" layoutInCell="1" allowOverlap="1">
          <wp:simplePos x="0" y="0"/>
          <wp:positionH relativeFrom="column">
            <wp:posOffset>4889500</wp:posOffset>
          </wp:positionH>
          <wp:positionV relativeFrom="paragraph">
            <wp:posOffset>254000</wp:posOffset>
          </wp:positionV>
          <wp:extent cx="865505" cy="311150"/>
          <wp:effectExtent l="0" t="0" r="0" b="6350"/>
          <wp:wrapNone/>
          <wp:docPr id="2" name="image1.png" descr="Description: ceos_trans"/>
          <wp:cNvGraphicFramePr/>
          <a:graphic xmlns:a="http://schemas.openxmlformats.org/drawingml/2006/main">
            <a:graphicData uri="http://schemas.openxmlformats.org/drawingml/2006/picture">
              <pic:pic xmlns:pic="http://schemas.openxmlformats.org/drawingml/2006/picture">
                <pic:nvPicPr>
                  <pic:cNvPr id="0" name="image1.png" descr="Description: ceos_trans"/>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65505" cy="311150"/>
                  </a:xfrm>
                  <a:prstGeom prst="rect">
                    <a:avLst/>
                  </a:prstGeom>
                  <a:ln/>
                </pic:spPr>
              </pic:pic>
            </a:graphicData>
          </a:graphic>
          <wp14:sizeRelH relativeFrom="page">
            <wp14:pctWidth>0</wp14:pctWidth>
          </wp14:sizeRelH>
          <wp14:sizeRelV relativeFrom="page">
            <wp14:pctHeight>0</wp14:pctHeight>
          </wp14:sizeRelV>
        </wp:anchor>
      </w:drawing>
    </w:r>
    <w:r w:rsidR="00590C13">
      <w:rPr>
        <w:rFonts w:ascii="Calibri" w:eastAsia="Calibri" w:hAnsi="Calibri" w:cs="Calibri"/>
        <w:b/>
        <w:color w:val="000000"/>
      </w:rPr>
      <w:t>Minutes V</w:t>
    </w:r>
    <w:r w:rsidR="00A5477B">
      <w:rPr>
        <w:rFonts w:ascii="Calibri" w:eastAsia="Calibri" w:hAnsi="Calibri" w:cs="Calibri"/>
        <w:b/>
        <w:color w:val="000000"/>
      </w:rPr>
      <w:t>1.</w:t>
    </w:r>
    <w:r w:rsidR="00590C13">
      <w:rPr>
        <w:rFonts w:ascii="Calibri" w:eastAsia="Calibri" w:hAnsi="Calibri" w:cs="Calibri"/>
        <w:b/>
      </w:rPr>
      <w:t>0</w:t>
    </w:r>
    <w:r w:rsidR="00590C13">
      <w:rPr>
        <w:rFonts w:ascii="Calibri" w:eastAsia="Calibri" w:hAnsi="Calibri" w:cs="Calibri"/>
        <w:b/>
        <w:color w:val="000000"/>
      </w:rPr>
      <w:t xml:space="preserve"> – </w:t>
    </w:r>
    <w:r w:rsidR="00590C13">
      <w:rPr>
        <w:rFonts w:ascii="Calibri" w:eastAsia="Calibri" w:hAnsi="Calibri" w:cs="Calibri"/>
        <w:b/>
      </w:rPr>
      <w:t>254</w:t>
    </w:r>
    <w:r w:rsidR="00590C13">
      <w:rPr>
        <w:rFonts w:ascii="Calibri" w:eastAsia="Calibri" w:hAnsi="Calibri" w:cs="Calibri"/>
        <w:b/>
        <w:vertAlign w:val="superscript"/>
      </w:rPr>
      <w:t>th</w:t>
    </w:r>
    <w:r w:rsidR="00590C13">
      <w:rPr>
        <w:rFonts w:ascii="Calibri" w:eastAsia="Calibri" w:hAnsi="Calibri" w:cs="Calibri"/>
        <w:b/>
      </w:rPr>
      <w:t xml:space="preserve"> </w:t>
    </w:r>
    <w:r w:rsidR="00590C13">
      <w:rPr>
        <w:rFonts w:ascii="Calibri" w:eastAsia="Calibri" w:hAnsi="Calibri" w:cs="Calibri"/>
        <w:b/>
        <w:color w:val="000000"/>
      </w:rPr>
      <w:t>CEOS Secretariat Meeting</w:t>
    </w:r>
    <w:r w:rsidR="00590C13">
      <w:rPr>
        <w:rFonts w:ascii="Calibri" w:eastAsia="Calibri" w:hAnsi="Calibri" w:cs="Calibri"/>
        <w:b/>
        <w:color w:val="000000"/>
      </w:rPr>
      <w:tab/>
    </w:r>
    <w:r w:rsidR="00590C13">
      <w:rPr>
        <w:noProof/>
      </w:rPr>
      <mc:AlternateContent>
        <mc:Choice Requires="wps">
          <w:drawing>
            <wp:anchor distT="0" distB="0" distL="114300" distR="114300" simplePos="0" relativeHeight="251658240" behindDoc="0" locked="0" layoutInCell="1" hidden="0" allowOverlap="1">
              <wp:simplePos x="0" y="0"/>
              <wp:positionH relativeFrom="column">
                <wp:posOffset>5232400</wp:posOffset>
              </wp:positionH>
              <wp:positionV relativeFrom="paragraph">
                <wp:posOffset>-165099</wp:posOffset>
              </wp:positionV>
              <wp:extent cx="1063625" cy="4159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rsidR="00BF7ED3" w:rsidRDefault="00BF7ED3">
                          <w:pPr>
                            <w:textDirection w:val="btLr"/>
                          </w:pPr>
                        </w:p>
                      </w:txbxContent>
                    </wps:txbx>
                    <wps:bodyPr spcFirstLastPara="1" wrap="square" lIns="91425" tIns="45700" rIns="91425" bIns="45700" anchor="t" anchorCtr="0">
                      <a:noAutofit/>
                    </wps:bodyPr>
                  </wps:wsp>
                </a:graphicData>
              </a:graphic>
            </wp:anchor>
          </w:drawing>
        </mc:Choice>
        <mc:Fallback>
          <w:pict>
            <v:rect id="Rectangle 1" o:spid="_x0000_s1026" style="position:absolute;margin-left:412pt;margin-top:-13pt;width:83.75pt;height:3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" filled="f" stroked="f">
              <v:textbox inset="2.53958mm,1.2694mm,2.53958mm,1.2694mm">
                <w:txbxContent>
                  <w:p w:rsidR="00BF7ED3" w:rsidRDefault="00BF7ED3">
                    <w:pPr>
                      <w:textDirection w:val="btLr"/>
                    </w:pPr>
                  </w:p>
                </w:txbxContent>
              </v:textbox>
              <w10:wrap type="square"/>
            </v:rect>
          </w:pict>
        </mc:Fallback>
      </mc:AlternateContent>
    </w:r>
  </w:p>
  <w:p w:rsidR="00BF7ED3" w:rsidRDefault="00BF7ED3">
    <w:pPr>
      <w:pBdr>
        <w:top w:val="nil"/>
        <w:left w:val="nil"/>
        <w:bottom w:val="nil"/>
        <w:right w:val="nil"/>
        <w:between w:val="nil"/>
      </w:pBdr>
      <w:tabs>
        <w:tab w:val="right" w:pos="9072"/>
      </w:tabs>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3AC" w:rsidRDefault="007403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97F6B"/>
    <w:multiLevelType w:val="multilevel"/>
    <w:tmpl w:val="827EA3C6"/>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A6107D"/>
    <w:multiLevelType w:val="multilevel"/>
    <w:tmpl w:val="90E0671A"/>
    <w:lvl w:ilvl="0">
      <w:start w:val="1"/>
      <w:numFmt w:val="decimal"/>
      <w:lvlText w:val="%1."/>
      <w:lvlJc w:val="left"/>
      <w:pPr>
        <w:ind w:left="1077" w:hanging="720"/>
      </w:p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2" w15:restartNumberingAfterBreak="0">
    <w:nsid w:val="560B227E"/>
    <w:multiLevelType w:val="multilevel"/>
    <w:tmpl w:val="91EEDC06"/>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ED3"/>
    <w:rsid w:val="00590C13"/>
    <w:rsid w:val="007403AC"/>
    <w:rsid w:val="008A30FE"/>
    <w:rsid w:val="00A10DAE"/>
    <w:rsid w:val="00A5477B"/>
    <w:rsid w:val="00BF7ED3"/>
    <w:rsid w:val="00E26C9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D8556"/>
  <w15:docId w15:val="{A1C3E3DD-B0BA-C74C-AF62-0118C741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403AC"/>
    <w:pPr>
      <w:tabs>
        <w:tab w:val="center" w:pos="4680"/>
        <w:tab w:val="right" w:pos="9360"/>
      </w:tabs>
    </w:pPr>
  </w:style>
  <w:style w:type="character" w:customStyle="1" w:styleId="HeaderChar">
    <w:name w:val="Header Char"/>
    <w:basedOn w:val="DefaultParagraphFont"/>
    <w:link w:val="Header"/>
    <w:uiPriority w:val="99"/>
    <w:rsid w:val="007403AC"/>
  </w:style>
  <w:style w:type="paragraph" w:styleId="Footer">
    <w:name w:val="footer"/>
    <w:basedOn w:val="Normal"/>
    <w:link w:val="FooterChar"/>
    <w:uiPriority w:val="99"/>
    <w:unhideWhenUsed/>
    <w:rsid w:val="007403AC"/>
    <w:pPr>
      <w:tabs>
        <w:tab w:val="center" w:pos="4680"/>
        <w:tab w:val="right" w:pos="9360"/>
      </w:tabs>
    </w:pPr>
  </w:style>
  <w:style w:type="character" w:customStyle="1" w:styleId="FooterChar">
    <w:name w:val="Footer Char"/>
    <w:basedOn w:val="DefaultParagraphFont"/>
    <w:link w:val="Footer"/>
    <w:uiPriority w:val="99"/>
    <w:rsid w:val="00740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pacesymposium.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1991</Words>
  <Characters>11352</Characters>
  <Application>Microsoft Office Word</Application>
  <DocSecurity>0</DocSecurity>
  <Lines>94</Lines>
  <Paragraphs>26</Paragraphs>
  <ScaleCrop>false</ScaleCrop>
  <Company/>
  <LinksUpToDate>false</LinksUpToDate>
  <CharactersWithSpaces>13317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S</cp:lastModifiedBy>
  <cp:revision>4</cp:revision>
  <dcterms:created xsi:type="dcterms:W3CDTF">2019-09-11T00:21:00Z</dcterms:created>
  <dcterms:modified xsi:type="dcterms:W3CDTF">2019-09-19T12:29:00Z</dcterms:modified>
</cp:coreProperties>
</file>