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41CD1" w14:textId="77777777" w:rsidR="00D2722B" w:rsidRDefault="00000000">
      <w:pPr>
        <w:jc w:val="center"/>
        <w:rPr>
          <w:i/>
        </w:rPr>
      </w:pPr>
      <w:r>
        <w:rPr>
          <w:b/>
          <w:sz w:val="28"/>
          <w:szCs w:val="28"/>
        </w:rPr>
        <w:t>Minutes V1.0</w:t>
      </w:r>
    </w:p>
    <w:p w14:paraId="1F524410" w14:textId="77777777" w:rsidR="00D2722B" w:rsidRDefault="00000000">
      <w:pPr>
        <w:jc w:val="center"/>
        <w:rPr>
          <w:b/>
          <w:sz w:val="28"/>
          <w:szCs w:val="28"/>
        </w:rPr>
      </w:pPr>
      <w:r>
        <w:rPr>
          <w:b/>
          <w:sz w:val="28"/>
          <w:szCs w:val="28"/>
        </w:rPr>
        <w:t>324</w:t>
      </w:r>
      <w:r>
        <w:rPr>
          <w:b/>
          <w:sz w:val="28"/>
          <w:szCs w:val="28"/>
          <w:vertAlign w:val="superscript"/>
        </w:rPr>
        <w:t>th</w:t>
      </w:r>
      <w:r>
        <w:rPr>
          <w:b/>
          <w:sz w:val="28"/>
          <w:szCs w:val="28"/>
        </w:rPr>
        <w:t xml:space="preserve"> CEOS SECRETARIAT MEETING</w:t>
      </w:r>
    </w:p>
    <w:p w14:paraId="3209CDE4" w14:textId="77777777" w:rsidR="00D2722B" w:rsidRDefault="00000000">
      <w:pPr>
        <w:jc w:val="center"/>
      </w:pPr>
      <w:r>
        <w:t>Thursday 5 September 2024</w:t>
      </w:r>
    </w:p>
    <w:p w14:paraId="3D2C6085" w14:textId="77777777" w:rsidR="00D2722B" w:rsidRDefault="00000000">
      <w:pPr>
        <w:jc w:val="center"/>
        <w:rPr>
          <w:i/>
        </w:rPr>
      </w:pPr>
      <w:r>
        <w:t>Chaired by CSA</w:t>
      </w:r>
    </w:p>
    <w:p w14:paraId="6A7FAD19" w14:textId="77777777" w:rsidR="00D2722B" w:rsidRDefault="00000000">
      <w:pPr>
        <w:pBdr>
          <w:bottom w:val="single" w:sz="4" w:space="1" w:color="000000"/>
        </w:pBdr>
        <w:rPr>
          <w:b/>
        </w:rPr>
      </w:pPr>
      <w:r>
        <w:rPr>
          <w:b/>
        </w:rPr>
        <w:t>Participants</w:t>
      </w:r>
    </w:p>
    <w:p w14:paraId="3F208FAB" w14:textId="77777777" w:rsidR="00D2722B" w:rsidRDefault="00000000">
      <w:pPr>
        <w:spacing w:before="0" w:after="0"/>
        <w:jc w:val="left"/>
      </w:pPr>
      <w:r>
        <w:rPr>
          <w:b/>
        </w:rPr>
        <w:t>CEO Team:</w:t>
      </w:r>
      <w:r>
        <w:tab/>
      </w:r>
      <w:r>
        <w:tab/>
      </w:r>
      <w:r>
        <w:tab/>
        <w:t>Steven Ramage, Lefteris Mamais, Irena Drakopoulou</w:t>
      </w:r>
    </w:p>
    <w:p w14:paraId="5F346910" w14:textId="77777777" w:rsidR="00D2722B" w:rsidRDefault="00000000">
      <w:pPr>
        <w:spacing w:before="0" w:after="0"/>
        <w:ind w:left="2880" w:hanging="2880"/>
        <w:jc w:val="left"/>
      </w:pPr>
      <w:r>
        <w:rPr>
          <w:b/>
        </w:rPr>
        <w:t>CSA:</w:t>
      </w:r>
      <w:r>
        <w:rPr>
          <w:b/>
        </w:rPr>
        <w:tab/>
      </w:r>
      <w:r>
        <w:t>Eric Laliberté, Frederic Fournier, Carmen Marcu, Matt Steventon, Libby Rose, Harvey Jones</w:t>
      </w:r>
    </w:p>
    <w:p w14:paraId="78AF71C3" w14:textId="77777777" w:rsidR="00D2722B" w:rsidRDefault="00000000">
      <w:pPr>
        <w:spacing w:before="0" w:after="0"/>
        <w:jc w:val="left"/>
      </w:pPr>
      <w:r>
        <w:rPr>
          <w:b/>
        </w:rPr>
        <w:t>ESA:</w:t>
      </w:r>
      <w:r>
        <w:rPr>
          <w:b/>
        </w:rPr>
        <w:tab/>
      </w:r>
      <w:r>
        <w:rPr>
          <w:b/>
        </w:rPr>
        <w:tab/>
      </w:r>
      <w:r>
        <w:rPr>
          <w:b/>
        </w:rPr>
        <w:tab/>
      </w:r>
      <w:r>
        <w:rPr>
          <w:b/>
        </w:rPr>
        <w:tab/>
      </w:r>
      <w:r>
        <w:t>Marie-Claire Greening</w:t>
      </w:r>
    </w:p>
    <w:p w14:paraId="7DAC35B4" w14:textId="77777777" w:rsidR="00D2722B" w:rsidRDefault="00000000">
      <w:pPr>
        <w:spacing w:before="0" w:after="0"/>
        <w:jc w:val="left"/>
      </w:pPr>
      <w:r>
        <w:rPr>
          <w:b/>
        </w:rPr>
        <w:t>EUMETSAT:</w:t>
      </w:r>
      <w:r>
        <w:rPr>
          <w:b/>
        </w:rPr>
        <w:tab/>
        <w:t xml:space="preserve">           </w:t>
      </w:r>
      <w:r>
        <w:rPr>
          <w:b/>
        </w:rPr>
        <w:tab/>
      </w:r>
      <w:r>
        <w:tab/>
        <w:t xml:space="preserve">Robert Husband </w:t>
      </w:r>
    </w:p>
    <w:p w14:paraId="529541EF" w14:textId="77777777" w:rsidR="00D2722B" w:rsidRDefault="00000000">
      <w:pPr>
        <w:spacing w:before="0" w:after="0"/>
        <w:jc w:val="left"/>
      </w:pPr>
      <w:r>
        <w:rPr>
          <w:b/>
        </w:rPr>
        <w:t>GISTDA:</w:t>
      </w:r>
      <w:r>
        <w:rPr>
          <w:b/>
        </w:rPr>
        <w:tab/>
      </w:r>
      <w:r>
        <w:rPr>
          <w:b/>
        </w:rPr>
        <w:tab/>
      </w:r>
      <w:r>
        <w:rPr>
          <w:b/>
        </w:rPr>
        <w:tab/>
      </w:r>
      <w:r>
        <w:t>Poramet Thuwakham</w:t>
      </w:r>
    </w:p>
    <w:p w14:paraId="430F5E4B" w14:textId="77777777" w:rsidR="00D2722B" w:rsidRDefault="00000000">
      <w:pPr>
        <w:spacing w:before="0" w:after="0"/>
        <w:ind w:left="2880" w:hanging="2880"/>
        <w:jc w:val="left"/>
      </w:pPr>
      <w:r>
        <w:rPr>
          <w:b/>
        </w:rPr>
        <w:t>JAXA SIT Chair Team:</w:t>
      </w:r>
      <w:r>
        <w:tab/>
        <w:t>Yuko Nakamura, Satoshi Uenuma</w:t>
      </w:r>
    </w:p>
    <w:p w14:paraId="3FA12F60" w14:textId="77777777" w:rsidR="00D2722B" w:rsidRDefault="00000000">
      <w:pPr>
        <w:spacing w:before="0" w:after="0"/>
        <w:jc w:val="left"/>
      </w:pPr>
      <w:r>
        <w:rPr>
          <w:b/>
        </w:rPr>
        <w:t>NASA:</w:t>
      </w:r>
      <w:r>
        <w:rPr>
          <w:b/>
        </w:rPr>
        <w:tab/>
      </w:r>
      <w:r>
        <w:rPr>
          <w:b/>
        </w:rPr>
        <w:tab/>
      </w:r>
      <w:r>
        <w:rPr>
          <w:b/>
        </w:rPr>
        <w:tab/>
      </w:r>
      <w:r>
        <w:rPr>
          <w:b/>
        </w:rPr>
        <w:tab/>
      </w:r>
      <w:r>
        <w:t>Christine Bognar</w:t>
      </w:r>
    </w:p>
    <w:p w14:paraId="25A33E55" w14:textId="77777777" w:rsidR="00D2722B" w:rsidRDefault="00000000">
      <w:pPr>
        <w:spacing w:before="0" w:after="0"/>
        <w:jc w:val="left"/>
      </w:pPr>
      <w:r>
        <w:rPr>
          <w:b/>
        </w:rPr>
        <w:t>NOAA:</w:t>
      </w:r>
      <w:r>
        <w:rPr>
          <w:b/>
        </w:rPr>
        <w:tab/>
      </w:r>
      <w:r>
        <w:rPr>
          <w:b/>
        </w:rPr>
        <w:tab/>
        <w:t xml:space="preserve">            </w:t>
      </w:r>
      <w:r>
        <w:rPr>
          <w:b/>
        </w:rPr>
        <w:tab/>
      </w:r>
      <w:r>
        <w:rPr>
          <w:b/>
        </w:rPr>
        <w:tab/>
      </w:r>
      <w:r>
        <w:t>Katy Matthews</w:t>
      </w:r>
    </w:p>
    <w:p w14:paraId="029B0F29" w14:textId="77777777" w:rsidR="00D2722B" w:rsidRDefault="00000000">
      <w:pPr>
        <w:spacing w:before="0" w:after="0"/>
        <w:jc w:val="left"/>
      </w:pPr>
      <w:r>
        <w:rPr>
          <w:b/>
        </w:rPr>
        <w:t>SEO:</w:t>
      </w:r>
      <w:r>
        <w:tab/>
      </w:r>
      <w:r>
        <w:tab/>
      </w:r>
      <w:r>
        <w:tab/>
      </w:r>
      <w:r>
        <w:tab/>
        <w:t>David Borges</w:t>
      </w:r>
    </w:p>
    <w:p w14:paraId="11A147ED" w14:textId="77777777" w:rsidR="00D2722B" w:rsidRDefault="00000000">
      <w:pPr>
        <w:spacing w:before="0" w:after="0"/>
        <w:jc w:val="left"/>
      </w:pPr>
      <w:r>
        <w:rPr>
          <w:b/>
        </w:rPr>
        <w:t>UKSA:</w:t>
      </w:r>
      <w:r>
        <w:rPr>
          <w:b/>
        </w:rPr>
        <w:tab/>
      </w:r>
      <w:r>
        <w:rPr>
          <w:b/>
        </w:rPr>
        <w:tab/>
      </w:r>
      <w:r>
        <w:tab/>
      </w:r>
      <w:r>
        <w:tab/>
        <w:t>Beth Greenaway, Niall Bradshaw</w:t>
      </w:r>
    </w:p>
    <w:p w14:paraId="73511322" w14:textId="77777777" w:rsidR="00D2722B" w:rsidRDefault="00000000">
      <w:pPr>
        <w:spacing w:before="0" w:after="0"/>
        <w:jc w:val="left"/>
      </w:pPr>
      <w:r>
        <w:rPr>
          <w:b/>
        </w:rPr>
        <w:t>WGCapD:</w:t>
      </w:r>
      <w:r>
        <w:rPr>
          <w:b/>
        </w:rPr>
        <w:tab/>
      </w:r>
      <w:r>
        <w:rPr>
          <w:b/>
        </w:rPr>
        <w:tab/>
      </w:r>
      <w:r>
        <w:rPr>
          <w:b/>
        </w:rPr>
        <w:tab/>
      </w:r>
      <w:r>
        <w:t>Dan Matsapola</w:t>
      </w:r>
    </w:p>
    <w:p w14:paraId="0857ED80" w14:textId="77777777" w:rsidR="00D2722B" w:rsidRDefault="00000000">
      <w:pPr>
        <w:spacing w:before="0" w:after="0"/>
        <w:jc w:val="left"/>
      </w:pPr>
      <w:r>
        <w:rPr>
          <w:b/>
        </w:rPr>
        <w:t>WGCV:</w:t>
      </w:r>
      <w:r>
        <w:rPr>
          <w:b/>
        </w:rPr>
        <w:tab/>
      </w:r>
      <w:r>
        <w:tab/>
        <w:t xml:space="preserve">    </w:t>
      </w:r>
      <w:r>
        <w:tab/>
      </w:r>
      <w:r>
        <w:tab/>
        <w:t>Philippe Goryl</w:t>
      </w:r>
    </w:p>
    <w:p w14:paraId="303EFB6D" w14:textId="77777777" w:rsidR="00D2722B" w:rsidRDefault="00000000">
      <w:pPr>
        <w:spacing w:before="0" w:after="0"/>
        <w:jc w:val="left"/>
      </w:pPr>
      <w:r>
        <w:rPr>
          <w:b/>
        </w:rPr>
        <w:t>WGClimate:</w:t>
      </w:r>
      <w:r>
        <w:rPr>
          <w:b/>
        </w:rPr>
        <w:tab/>
        <w:t xml:space="preserve">            </w:t>
      </w:r>
      <w:r>
        <w:rPr>
          <w:b/>
        </w:rPr>
        <w:tab/>
      </w:r>
      <w:r>
        <w:rPr>
          <w:b/>
        </w:rPr>
        <w:tab/>
      </w:r>
      <w:r>
        <w:t>Jeff Privette</w:t>
      </w:r>
    </w:p>
    <w:p w14:paraId="7B4059B7" w14:textId="77777777" w:rsidR="00D2722B" w:rsidRDefault="00000000">
      <w:pPr>
        <w:spacing w:before="0" w:after="0"/>
        <w:jc w:val="left"/>
      </w:pPr>
      <w:r>
        <w:rPr>
          <w:b/>
        </w:rPr>
        <w:t>WGDisasters:</w:t>
      </w:r>
      <w:r>
        <w:rPr>
          <w:b/>
        </w:rPr>
        <w:tab/>
      </w:r>
      <w:r>
        <w:tab/>
      </w:r>
      <w:r>
        <w:rPr>
          <w:b/>
        </w:rPr>
        <w:tab/>
      </w:r>
      <w:r>
        <w:t>Laura Frulla</w:t>
      </w:r>
    </w:p>
    <w:p w14:paraId="6EBEA881" w14:textId="77777777" w:rsidR="00D2722B" w:rsidRDefault="00000000">
      <w:pPr>
        <w:spacing w:before="0" w:after="0"/>
        <w:jc w:val="left"/>
      </w:pPr>
      <w:r>
        <w:rPr>
          <w:b/>
        </w:rPr>
        <w:t>WGISS:</w:t>
      </w:r>
      <w:r>
        <w:rPr>
          <w:b/>
        </w:rPr>
        <w:tab/>
      </w:r>
      <w:r>
        <w:tab/>
      </w:r>
      <w:r>
        <w:tab/>
        <w:t>Tom Sohre</w:t>
      </w:r>
    </w:p>
    <w:p w14:paraId="235353C7" w14:textId="77777777" w:rsidR="00D2722B" w:rsidRDefault="00000000">
      <w:pPr>
        <w:numPr>
          <w:ilvl w:val="0"/>
          <w:numId w:val="3"/>
        </w:numPr>
        <w:pBdr>
          <w:bottom w:val="single" w:sz="4" w:space="1" w:color="000000"/>
        </w:pBdr>
        <w:spacing w:before="360"/>
      </w:pPr>
      <w:r>
        <w:rPr>
          <w:b/>
          <w:sz w:val="28"/>
          <w:szCs w:val="28"/>
        </w:rPr>
        <w:t xml:space="preserve">Welcome and Action Review </w:t>
      </w:r>
    </w:p>
    <w:p w14:paraId="4EC1B6F5" w14:textId="77777777" w:rsidR="00D2722B" w:rsidRDefault="00000000">
      <w:pPr>
        <w:spacing w:before="0"/>
      </w:pPr>
      <w:r>
        <w:t>Eric Laliberté (CSA, CEOS Chair) welcomed participants to SEC-324, and reviewed the agenda. No additional items were proposed.</w:t>
      </w:r>
    </w:p>
    <w:p w14:paraId="7894C1A6" w14:textId="77777777" w:rsidR="00D2722B" w:rsidRDefault="00000000">
      <w:pPr>
        <w:spacing w:before="0"/>
      </w:pPr>
      <w:r>
        <w:t xml:space="preserve">David Borges (NASA, SEO) congratulated ESA and the European Commission on the successful launch of Sentinel-2C. </w:t>
      </w:r>
    </w:p>
    <w:p w14:paraId="7DD5E5AD" w14:textId="77777777" w:rsidR="00D2722B" w:rsidRDefault="00000000">
      <w:pPr>
        <w:spacing w:before="0"/>
        <w:rPr>
          <w:i/>
        </w:rPr>
      </w:pPr>
      <w:r>
        <w:t xml:space="preserve">Matt Steventon (CEOS Chair Team) raised the following open action: </w:t>
      </w:r>
      <w:r>
        <w:rPr>
          <w:u w:val="single"/>
        </w:rPr>
        <w:t>323-03</w:t>
      </w:r>
      <w:r>
        <w:t>:</w:t>
      </w:r>
      <w:r>
        <w:rPr>
          <w:i/>
        </w:rPr>
        <w:t xml:space="preserve"> CEOS Secretariat to review the proposed dates for the 2025 CEOS Secretariat meetings and to raise any issues with Beth Greenaway and Niall Bradshaw (UKSA, 2025 CEOS Chair Team). The schedule (revised, if necessary following SEC-323) will be presented for acceptance at SEC-324.</w:t>
      </w:r>
    </w:p>
    <w:p w14:paraId="11D91F1A" w14:textId="77777777" w:rsidR="00D2722B" w:rsidRDefault="00000000">
      <w:pPr>
        <w:spacing w:before="0"/>
      </w:pPr>
      <w:r>
        <w:t>Beth Greenaway (UKSA, 2025 CEOS Chair Team) recalled that some issues have been identified with the initial schedule presented to SEC-323. A revised schedule is proposed (changes in bold):</w:t>
      </w:r>
    </w:p>
    <w:tbl>
      <w:tblPr>
        <w:tblStyle w:val="a"/>
        <w:tblW w:w="954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890"/>
      </w:tblGrid>
      <w:tr w:rsidR="00D2722B" w14:paraId="63D66D19" w14:textId="77777777">
        <w:trPr>
          <w:trHeight w:val="2119"/>
        </w:trPr>
        <w:tc>
          <w:tcPr>
            <w:tcW w:w="4650" w:type="dxa"/>
            <w:tcBorders>
              <w:top w:val="nil"/>
              <w:left w:val="nil"/>
              <w:bottom w:val="nil"/>
              <w:right w:val="nil"/>
            </w:tcBorders>
            <w:shd w:val="clear" w:color="auto" w:fill="auto"/>
            <w:tcMar>
              <w:top w:w="100" w:type="dxa"/>
              <w:left w:w="100" w:type="dxa"/>
              <w:bottom w:w="100" w:type="dxa"/>
              <w:right w:w="100" w:type="dxa"/>
            </w:tcMar>
          </w:tcPr>
          <w:p w14:paraId="518AE8A8" w14:textId="77777777" w:rsidR="00D2722B" w:rsidRDefault="00000000">
            <w:pPr>
              <w:widowControl w:val="0"/>
              <w:spacing w:before="0" w:after="0"/>
              <w:jc w:val="left"/>
              <w:rPr>
                <w:i/>
                <w:sz w:val="22"/>
                <w:szCs w:val="22"/>
              </w:rPr>
            </w:pPr>
            <w:r>
              <w:rPr>
                <w:sz w:val="22"/>
                <w:szCs w:val="22"/>
                <w:u w:val="single"/>
              </w:rPr>
              <w:lastRenderedPageBreak/>
              <w:t>SEC-328:</w:t>
            </w:r>
            <w:r>
              <w:rPr>
                <w:sz w:val="22"/>
                <w:szCs w:val="22"/>
              </w:rPr>
              <w:t xml:space="preserve"> 24 October 2024 </w:t>
            </w:r>
            <w:r>
              <w:rPr>
                <w:i/>
                <w:sz w:val="22"/>
                <w:szCs w:val="22"/>
              </w:rPr>
              <w:t>(at CEOS Plenary 2024)</w:t>
            </w:r>
          </w:p>
          <w:p w14:paraId="590C686B" w14:textId="77777777" w:rsidR="00D2722B" w:rsidRDefault="00000000">
            <w:pPr>
              <w:widowControl w:val="0"/>
              <w:spacing w:before="0" w:after="0"/>
              <w:jc w:val="left"/>
              <w:rPr>
                <w:b/>
                <w:sz w:val="22"/>
                <w:szCs w:val="22"/>
              </w:rPr>
            </w:pPr>
            <w:r>
              <w:rPr>
                <w:b/>
                <w:sz w:val="22"/>
                <w:szCs w:val="22"/>
                <w:u w:val="single"/>
              </w:rPr>
              <w:t>SEC-329:</w:t>
            </w:r>
            <w:r>
              <w:rPr>
                <w:b/>
                <w:sz w:val="22"/>
                <w:szCs w:val="22"/>
              </w:rPr>
              <w:t xml:space="preserve"> 14 November 2024</w:t>
            </w:r>
          </w:p>
          <w:p w14:paraId="4C0EC695" w14:textId="77777777" w:rsidR="00D2722B" w:rsidRDefault="00000000">
            <w:pPr>
              <w:widowControl w:val="0"/>
              <w:spacing w:before="0" w:after="0"/>
              <w:jc w:val="left"/>
              <w:rPr>
                <w:sz w:val="22"/>
                <w:szCs w:val="22"/>
              </w:rPr>
            </w:pPr>
            <w:r>
              <w:rPr>
                <w:sz w:val="22"/>
                <w:szCs w:val="22"/>
                <w:u w:val="single"/>
              </w:rPr>
              <w:t>SEC-330:</w:t>
            </w:r>
            <w:r>
              <w:rPr>
                <w:sz w:val="22"/>
                <w:szCs w:val="22"/>
              </w:rPr>
              <w:t xml:space="preserve"> 19 December 2024</w:t>
            </w:r>
          </w:p>
          <w:p w14:paraId="6DE529AD" w14:textId="77777777" w:rsidR="00D2722B" w:rsidRDefault="00000000">
            <w:pPr>
              <w:widowControl w:val="0"/>
              <w:spacing w:before="0" w:after="0"/>
              <w:jc w:val="left"/>
              <w:rPr>
                <w:b/>
                <w:sz w:val="22"/>
                <w:szCs w:val="22"/>
              </w:rPr>
            </w:pPr>
            <w:r>
              <w:rPr>
                <w:b/>
                <w:sz w:val="22"/>
                <w:szCs w:val="22"/>
                <w:u w:val="single"/>
              </w:rPr>
              <w:t>SEC-331:</w:t>
            </w:r>
            <w:r>
              <w:rPr>
                <w:b/>
                <w:sz w:val="22"/>
                <w:szCs w:val="22"/>
              </w:rPr>
              <w:t xml:space="preserve"> 16/23 January 2025</w:t>
            </w:r>
          </w:p>
          <w:p w14:paraId="0B7CD31A" w14:textId="77777777" w:rsidR="00D2722B" w:rsidRDefault="00000000">
            <w:pPr>
              <w:widowControl w:val="0"/>
              <w:spacing w:before="0" w:after="0"/>
              <w:jc w:val="left"/>
              <w:rPr>
                <w:sz w:val="22"/>
                <w:szCs w:val="22"/>
              </w:rPr>
            </w:pPr>
            <w:r>
              <w:rPr>
                <w:sz w:val="22"/>
                <w:szCs w:val="22"/>
                <w:u w:val="single"/>
              </w:rPr>
              <w:t>SEC-332:</w:t>
            </w:r>
            <w:r>
              <w:rPr>
                <w:sz w:val="22"/>
                <w:szCs w:val="22"/>
              </w:rPr>
              <w:t xml:space="preserve"> 20 February 2025</w:t>
            </w:r>
          </w:p>
          <w:p w14:paraId="4EBB4CA9" w14:textId="77777777" w:rsidR="00D2722B" w:rsidRDefault="00000000">
            <w:pPr>
              <w:widowControl w:val="0"/>
              <w:spacing w:before="0" w:after="0"/>
              <w:jc w:val="left"/>
              <w:rPr>
                <w:sz w:val="22"/>
                <w:szCs w:val="22"/>
              </w:rPr>
            </w:pPr>
            <w:r>
              <w:rPr>
                <w:sz w:val="22"/>
                <w:szCs w:val="22"/>
                <w:u w:val="single"/>
              </w:rPr>
              <w:t>SEC-333:</w:t>
            </w:r>
            <w:r>
              <w:rPr>
                <w:sz w:val="22"/>
                <w:szCs w:val="22"/>
              </w:rPr>
              <w:t xml:space="preserve"> 13 March 2025</w:t>
            </w:r>
          </w:p>
          <w:p w14:paraId="0278BC6D" w14:textId="77777777" w:rsidR="00D2722B" w:rsidRDefault="00000000">
            <w:pPr>
              <w:widowControl w:val="0"/>
              <w:spacing w:before="0" w:after="0"/>
              <w:jc w:val="left"/>
              <w:rPr>
                <w:i/>
                <w:sz w:val="22"/>
                <w:szCs w:val="22"/>
              </w:rPr>
            </w:pPr>
            <w:r>
              <w:rPr>
                <w:sz w:val="22"/>
                <w:szCs w:val="22"/>
                <w:u w:val="single"/>
              </w:rPr>
              <w:t>SEC-334:</w:t>
            </w:r>
            <w:r>
              <w:rPr>
                <w:sz w:val="22"/>
                <w:szCs w:val="22"/>
              </w:rPr>
              <w:t xml:space="preserve"> 8 April 2025 </w:t>
            </w:r>
            <w:r>
              <w:rPr>
                <w:i/>
                <w:sz w:val="22"/>
                <w:szCs w:val="22"/>
              </w:rPr>
              <w:t>(at SIT-40)</w:t>
            </w:r>
          </w:p>
        </w:tc>
        <w:tc>
          <w:tcPr>
            <w:tcW w:w="4890" w:type="dxa"/>
            <w:tcBorders>
              <w:top w:val="nil"/>
              <w:left w:val="nil"/>
              <w:bottom w:val="nil"/>
              <w:right w:val="nil"/>
            </w:tcBorders>
            <w:shd w:val="clear" w:color="auto" w:fill="auto"/>
            <w:tcMar>
              <w:top w:w="100" w:type="dxa"/>
              <w:left w:w="100" w:type="dxa"/>
              <w:bottom w:w="100" w:type="dxa"/>
              <w:right w:w="100" w:type="dxa"/>
            </w:tcMar>
          </w:tcPr>
          <w:p w14:paraId="6CE14A95" w14:textId="77777777" w:rsidR="00D2722B" w:rsidRDefault="00000000">
            <w:pPr>
              <w:widowControl w:val="0"/>
              <w:spacing w:before="0" w:after="0"/>
              <w:jc w:val="left"/>
              <w:rPr>
                <w:sz w:val="22"/>
                <w:szCs w:val="22"/>
              </w:rPr>
            </w:pPr>
            <w:r>
              <w:rPr>
                <w:sz w:val="22"/>
                <w:szCs w:val="22"/>
                <w:u w:val="single"/>
              </w:rPr>
              <w:t>SEC-335:</w:t>
            </w:r>
            <w:r>
              <w:rPr>
                <w:sz w:val="22"/>
                <w:szCs w:val="22"/>
              </w:rPr>
              <w:t xml:space="preserve"> 15 May 2025</w:t>
            </w:r>
          </w:p>
          <w:p w14:paraId="19F71DAF" w14:textId="77777777" w:rsidR="00D2722B" w:rsidRDefault="00000000">
            <w:pPr>
              <w:widowControl w:val="0"/>
              <w:spacing w:before="0" w:after="0"/>
              <w:jc w:val="left"/>
              <w:rPr>
                <w:b/>
                <w:sz w:val="22"/>
                <w:szCs w:val="22"/>
              </w:rPr>
            </w:pPr>
            <w:r>
              <w:rPr>
                <w:b/>
                <w:sz w:val="22"/>
                <w:szCs w:val="22"/>
                <w:u w:val="single"/>
              </w:rPr>
              <w:t>SEC-336:</w:t>
            </w:r>
            <w:r>
              <w:rPr>
                <w:b/>
                <w:sz w:val="22"/>
                <w:szCs w:val="22"/>
              </w:rPr>
              <w:t xml:space="preserve"> 26 June 2025</w:t>
            </w:r>
          </w:p>
          <w:p w14:paraId="383A8E07" w14:textId="77777777" w:rsidR="00D2722B" w:rsidRDefault="00000000">
            <w:pPr>
              <w:widowControl w:val="0"/>
              <w:spacing w:before="0" w:after="0"/>
              <w:jc w:val="left"/>
              <w:rPr>
                <w:sz w:val="22"/>
                <w:szCs w:val="22"/>
              </w:rPr>
            </w:pPr>
            <w:r>
              <w:rPr>
                <w:sz w:val="22"/>
                <w:szCs w:val="22"/>
                <w:u w:val="single"/>
              </w:rPr>
              <w:t>SEC-337:</w:t>
            </w:r>
            <w:r>
              <w:rPr>
                <w:sz w:val="22"/>
                <w:szCs w:val="22"/>
              </w:rPr>
              <w:t xml:space="preserve"> 17 July 2025</w:t>
            </w:r>
          </w:p>
          <w:p w14:paraId="39677903" w14:textId="77777777" w:rsidR="00D2722B" w:rsidRDefault="00000000">
            <w:pPr>
              <w:widowControl w:val="0"/>
              <w:spacing w:before="0" w:after="0"/>
              <w:jc w:val="left"/>
              <w:rPr>
                <w:sz w:val="22"/>
                <w:szCs w:val="22"/>
              </w:rPr>
            </w:pPr>
            <w:r>
              <w:rPr>
                <w:sz w:val="22"/>
                <w:szCs w:val="22"/>
                <w:u w:val="single"/>
              </w:rPr>
              <w:t>SEC-338:</w:t>
            </w:r>
            <w:r>
              <w:rPr>
                <w:sz w:val="22"/>
                <w:szCs w:val="22"/>
              </w:rPr>
              <w:t xml:space="preserve"> 21 August 2025</w:t>
            </w:r>
          </w:p>
          <w:p w14:paraId="519A3318" w14:textId="77777777" w:rsidR="00D2722B" w:rsidRDefault="00000000">
            <w:pPr>
              <w:widowControl w:val="0"/>
              <w:spacing w:before="0" w:after="0"/>
              <w:jc w:val="left"/>
              <w:rPr>
                <w:i/>
                <w:sz w:val="22"/>
                <w:szCs w:val="22"/>
              </w:rPr>
            </w:pPr>
            <w:r>
              <w:rPr>
                <w:sz w:val="22"/>
                <w:szCs w:val="22"/>
                <w:u w:val="single"/>
              </w:rPr>
              <w:t>SEC-339:</w:t>
            </w:r>
            <w:r>
              <w:rPr>
                <w:sz w:val="22"/>
                <w:szCs w:val="22"/>
              </w:rPr>
              <w:t xml:space="preserve"> 9 September 2025</w:t>
            </w:r>
            <w:r>
              <w:rPr>
                <w:i/>
                <w:sz w:val="22"/>
                <w:szCs w:val="22"/>
              </w:rPr>
              <w:t xml:space="preserve"> (at 2025 SIT TW)</w:t>
            </w:r>
          </w:p>
          <w:p w14:paraId="23A6F2BE" w14:textId="77777777" w:rsidR="00D2722B" w:rsidRDefault="00000000">
            <w:pPr>
              <w:widowControl w:val="0"/>
              <w:spacing w:before="0" w:after="0"/>
              <w:jc w:val="left"/>
              <w:rPr>
                <w:b/>
                <w:sz w:val="22"/>
                <w:szCs w:val="22"/>
              </w:rPr>
            </w:pPr>
            <w:r>
              <w:rPr>
                <w:b/>
                <w:sz w:val="22"/>
                <w:szCs w:val="22"/>
                <w:u w:val="single"/>
              </w:rPr>
              <w:t>SEC-340:</w:t>
            </w:r>
            <w:r>
              <w:rPr>
                <w:b/>
                <w:sz w:val="22"/>
                <w:szCs w:val="22"/>
              </w:rPr>
              <w:t xml:space="preserve"> 2/9 October 2025</w:t>
            </w:r>
          </w:p>
          <w:p w14:paraId="56BB2063" w14:textId="77777777" w:rsidR="00D2722B" w:rsidRDefault="00000000">
            <w:pPr>
              <w:widowControl w:val="0"/>
              <w:spacing w:before="0" w:after="0"/>
              <w:jc w:val="left"/>
              <w:rPr>
                <w:i/>
                <w:sz w:val="22"/>
                <w:szCs w:val="22"/>
              </w:rPr>
            </w:pPr>
            <w:r>
              <w:rPr>
                <w:sz w:val="22"/>
                <w:szCs w:val="22"/>
                <w:u w:val="single"/>
              </w:rPr>
              <w:t>SEC-341:</w:t>
            </w:r>
            <w:r>
              <w:rPr>
                <w:sz w:val="22"/>
                <w:szCs w:val="22"/>
              </w:rPr>
              <w:t xml:space="preserve"> 4 November 2025 </w:t>
            </w:r>
            <w:r>
              <w:rPr>
                <w:i/>
                <w:sz w:val="22"/>
                <w:szCs w:val="22"/>
              </w:rPr>
              <w:t>(at CEOS Plenary 2025)</w:t>
            </w:r>
          </w:p>
        </w:tc>
      </w:tr>
    </w:tbl>
    <w:p w14:paraId="342450F1" w14:textId="77777777" w:rsidR="00D2722B" w:rsidRDefault="00000000">
      <w:pPr>
        <w:spacing w:before="0"/>
        <w:jc w:val="left"/>
      </w:pPr>
      <w:r>
        <w:t>SEC-329 (14 November 2024) could potentially take place on the same day as Earth Information Day at UNFCCC COP 29. The following week is when the ESA Programme Board for Earth Observation (PB-EO) meeting is scheduled, hence UKSA proposes to leave the date as 14 November and work around UNFCCC engagements.</w:t>
      </w:r>
    </w:p>
    <w:p w14:paraId="704206DD" w14:textId="77777777" w:rsidR="00D2722B" w:rsidRDefault="00000000">
      <w:pPr>
        <w:spacing w:before="0"/>
        <w:jc w:val="left"/>
      </w:pPr>
      <w:r>
        <w:t xml:space="preserve">An ESA meeting has since been scheduled on 16 January 2025, resulting in UKSA suggesting 23 January instead. UKSA welcomes feedback on how many members the ESA meeting would impact.  </w:t>
      </w:r>
    </w:p>
    <w:p w14:paraId="300E39E8" w14:textId="77777777" w:rsidR="00D2722B" w:rsidRDefault="00000000">
      <w:pPr>
        <w:spacing w:before="0"/>
        <w:jc w:val="left"/>
      </w:pPr>
      <w:r>
        <w:t>It has been noted that SEC-336 (26 June 2025) would occur during the ESA Living Planet Symposium. The UKSA team would like to propose a hybrid SEC meeting, which could take advantage of the face-to-face opportunity.</w:t>
      </w:r>
    </w:p>
    <w:p w14:paraId="2CD0493B" w14:textId="77777777" w:rsidR="00D2722B" w:rsidRDefault="00000000">
      <w:pPr>
        <w:spacing w:before="0"/>
        <w:jc w:val="left"/>
      </w:pPr>
      <w:r>
        <w:t>SEC-340 (2 October 2025) would occur during IAC 2025, and hence UKSA proposes 9 October 2025 as an alternative.</w:t>
      </w:r>
    </w:p>
    <w:p w14:paraId="4D962F01" w14:textId="77777777" w:rsidR="00D2722B" w:rsidRDefault="00000000">
      <w:pPr>
        <w:spacing w:before="0"/>
        <w:jc w:val="left"/>
        <w:rPr>
          <w:i/>
        </w:rPr>
      </w:pPr>
      <w:r>
        <w:rPr>
          <w:i/>
        </w:rPr>
        <w:t>Discussion</w:t>
      </w:r>
    </w:p>
    <w:p w14:paraId="159619A6" w14:textId="77777777" w:rsidR="00D2722B" w:rsidRDefault="00000000">
      <w:pPr>
        <w:numPr>
          <w:ilvl w:val="0"/>
          <w:numId w:val="2"/>
        </w:numPr>
      </w:pPr>
      <w:r>
        <w:t>The SEC cautioned against a meeting at the Living Planet Symposium, noting that it is an extremely busy week and attendees will be managing numerous other commitments. UKSA will consider alternative dates for the June meeting.</w:t>
      </w:r>
    </w:p>
    <w:p w14:paraId="3A62B871" w14:textId="77777777" w:rsidR="00D2722B" w:rsidRDefault="00000000">
      <w:pPr>
        <w:numPr>
          <w:ilvl w:val="0"/>
          <w:numId w:val="2"/>
        </w:numPr>
      </w:pPr>
      <w:r>
        <w:t>David Borges (NASA, SEO) confirmed that the SEO intends to host a CEOS exhibition booth at LPS.</w:t>
      </w:r>
    </w:p>
    <w:p w14:paraId="784A974C" w14:textId="77777777" w:rsidR="00D2722B" w:rsidRDefault="00000000">
      <w:pPr>
        <w:numPr>
          <w:ilvl w:val="0"/>
          <w:numId w:val="2"/>
        </w:numPr>
      </w:pPr>
      <w:r>
        <w:t>It was noted that despite past practice, an August meeting has been included in the preliminary schedule, as it is necessary to allow sufficient preparation for SIT Technical Workshop, which is in early September.</w:t>
      </w:r>
    </w:p>
    <w:p w14:paraId="609B2D0D" w14:textId="77777777" w:rsidR="00D2722B" w:rsidRDefault="00000000">
      <w:pPr>
        <w:numPr>
          <w:ilvl w:val="0"/>
          <w:numId w:val="2"/>
        </w:numPr>
      </w:pPr>
      <w:r>
        <w:t>Action 323-03 will remain open until the next Secretariat meeting, to allow further feedback to be shared with the UKSA team.</w:t>
      </w:r>
    </w:p>
    <w:p w14:paraId="3C1C41E3" w14:textId="77777777" w:rsidR="00D2722B" w:rsidRDefault="00000000">
      <w:pPr>
        <w:numPr>
          <w:ilvl w:val="0"/>
          <w:numId w:val="3"/>
        </w:numPr>
        <w:pBdr>
          <w:bottom w:val="single" w:sz="4" w:space="1" w:color="000000"/>
        </w:pBdr>
        <w:spacing w:before="240"/>
      </w:pPr>
      <w:r>
        <w:rPr>
          <w:b/>
          <w:sz w:val="28"/>
          <w:szCs w:val="28"/>
        </w:rPr>
        <w:t>CEOS Chair Team Report</w:t>
      </w:r>
    </w:p>
    <w:p w14:paraId="2318661A" w14:textId="77777777" w:rsidR="00D2722B" w:rsidRDefault="00000000">
      <w:pPr>
        <w:spacing w:before="0"/>
      </w:pPr>
      <w:r>
        <w:t>Eric Laliberté (CSA, CEOS Chair) reported:</w:t>
      </w:r>
    </w:p>
    <w:p w14:paraId="7A11B59B" w14:textId="77777777" w:rsidR="00D2722B" w:rsidRDefault="00000000">
      <w:pPr>
        <w:numPr>
          <w:ilvl w:val="0"/>
          <w:numId w:val="2"/>
        </w:numPr>
      </w:pPr>
      <w:r>
        <w:t xml:space="preserve">The CEOS Chair Team has written a proposal for the next steps towards a potential long-term presence of biodiversity within CEOS. A proposed </w:t>
      </w:r>
      <w:r>
        <w:rPr>
          <w:i/>
        </w:rPr>
        <w:t>‘Joint Communiqué on Biodiversity’</w:t>
      </w:r>
      <w:r>
        <w:t xml:space="preserve"> has also been drafted, with the intention of ensuring better coordination and collaboration between </w:t>
      </w:r>
      <w:r>
        <w:lastRenderedPageBreak/>
        <w:t xml:space="preserve">CEOS and external stakeholders (UN CBD Secretariat, GEO, GEO BON). </w:t>
      </w:r>
      <w:r>
        <w:rPr>
          <w:i/>
        </w:rPr>
        <w:t>Note: These documents were subsequently shared with the CEOS SEC mailing list on Friday, September 6.</w:t>
      </w:r>
      <w:r>
        <w:t xml:space="preserve"> The Chair welcomes SEC feedback on these draft documents ahead of SIT Technical Workshop. The goal is to seek endorsement of both documents at CEOS Plenary.</w:t>
      </w:r>
    </w:p>
    <w:p w14:paraId="1470E410" w14:textId="77777777" w:rsidR="00D2722B" w:rsidRDefault="00000000">
      <w:pPr>
        <w:numPr>
          <w:ilvl w:val="0"/>
          <w:numId w:val="2"/>
        </w:numPr>
      </w:pPr>
      <w:r>
        <w:t>CSA has also compiled a summary of outcomes from the Joint Workshop on Biodiversity, which was hosted by the UN CBD Secretariat in Montréal in June 2024. Due to the summer break, the UN CBD Secretariat was unable to provide their own summary.</w:t>
      </w:r>
    </w:p>
    <w:p w14:paraId="49E9EABE" w14:textId="77777777" w:rsidR="00D2722B" w:rsidRDefault="00000000">
      <w:pPr>
        <w:numPr>
          <w:ilvl w:val="0"/>
          <w:numId w:val="2"/>
        </w:numPr>
      </w:pPr>
      <w:r>
        <w:t>On the topic of CEOS engagement with the commercial / New Space sector, the CEOS Chair has identified that there remains a gap and need to clarify the perspective of CEOS leadership regarding working-level engagement of CEOS and the commercial sector.</w:t>
      </w:r>
    </w:p>
    <w:p w14:paraId="2DDF45F4" w14:textId="34886D30" w:rsidR="00D2722B" w:rsidRDefault="00000000">
      <w:pPr>
        <w:numPr>
          <w:ilvl w:val="0"/>
          <w:numId w:val="2"/>
        </w:numPr>
      </w:pPr>
      <w:r>
        <w:t xml:space="preserve">Eric recalled the discussion from last year’s CEOS Plenary about a public facing version of the New Space Task Team white paper. The CEOS Chair is working with the SEO to develop text for a public CEOS website page that communicates the position of CEOS </w:t>
      </w:r>
      <w:r w:rsidR="006F405B">
        <w:t>regarding</w:t>
      </w:r>
      <w:r>
        <w:t xml:space="preserve"> engagement from the commercial sector – welcoming interaction at the working level and reaffirming CEOS membership criteria. This will also be clarified with CEOS entities. The draft text will be shared with the CEOS Secretariat for review and feedback when ready.</w:t>
      </w:r>
    </w:p>
    <w:p w14:paraId="698B6DB1" w14:textId="77777777" w:rsidR="00D2722B" w:rsidRDefault="00000000">
      <w:pPr>
        <w:spacing w:before="0"/>
        <w:rPr>
          <w:i/>
        </w:rPr>
      </w:pPr>
      <w:r>
        <w:rPr>
          <w:i/>
        </w:rPr>
        <w:t>Discussion</w:t>
      </w:r>
    </w:p>
    <w:p w14:paraId="24FC0727" w14:textId="77777777" w:rsidR="00D2722B" w:rsidRDefault="00000000">
      <w:pPr>
        <w:numPr>
          <w:ilvl w:val="0"/>
          <w:numId w:val="2"/>
        </w:numPr>
      </w:pPr>
      <w:r>
        <w:t>Marie-Claire Greening (ESA) thanked the CEOS Chair for following up the New Space Task Team white paper and discussion regarding an external statement. She recommends care be taken to ensure the different priorities and perspectives of all CEOS Agencies are reflected in the external statement.</w:t>
      </w:r>
    </w:p>
    <w:p w14:paraId="73AB3390" w14:textId="77777777" w:rsidR="00D2722B" w:rsidRDefault="00000000">
      <w:pPr>
        <w:numPr>
          <w:ilvl w:val="0"/>
          <w:numId w:val="2"/>
        </w:numPr>
      </w:pPr>
      <w:r>
        <w:t>David Borges (NASA, SEO) noted that the CEOS exhibition booth is often approached by representatives from the commercial sector seeking to become involved in CEOS activities. While participation in the Working Groups and Virtual Constellations is permitted, it would be helpful to have additional clarity and an agreed CEOS position.</w:t>
      </w:r>
    </w:p>
    <w:p w14:paraId="09E617B2" w14:textId="0BFDCD77" w:rsidR="00D2722B" w:rsidRDefault="00000000">
      <w:pPr>
        <w:numPr>
          <w:ilvl w:val="0"/>
          <w:numId w:val="2"/>
        </w:numPr>
        <w:spacing w:after="240"/>
      </w:pPr>
      <w:r>
        <w:t xml:space="preserve">Katy Matthews (NOAA) appreciated the work to continue this </w:t>
      </w:r>
      <w:r w:rsidR="006F405B">
        <w:t>topic and</w:t>
      </w:r>
      <w:r>
        <w:t xml:space="preserve"> looks forward to reviewing the document. Such a document will encourage Working Groups and Virtual Constellations to engage with the private </w:t>
      </w:r>
      <w:r w:rsidR="006F405B">
        <w:t>sector.</w:t>
      </w:r>
    </w:p>
    <w:tbl>
      <w:tblPr>
        <w:tblStyle w:val="a0"/>
        <w:tblW w:w="9525" w:type="dxa"/>
        <w:tblInd w:w="-135" w:type="dxa"/>
        <w:tblBorders>
          <w:top w:val="nil"/>
          <w:left w:val="nil"/>
          <w:bottom w:val="nil"/>
          <w:right w:val="nil"/>
          <w:insideH w:val="nil"/>
          <w:insideV w:val="nil"/>
        </w:tblBorders>
        <w:tblLayout w:type="fixed"/>
        <w:tblLook w:val="0600" w:firstRow="0" w:lastRow="0" w:firstColumn="0" w:lastColumn="0" w:noHBand="1" w:noVBand="1"/>
      </w:tblPr>
      <w:tblGrid>
        <w:gridCol w:w="1485"/>
        <w:gridCol w:w="6330"/>
        <w:gridCol w:w="1710"/>
      </w:tblGrid>
      <w:tr w:rsidR="00D2722B" w14:paraId="0AB7F9A6" w14:textId="77777777">
        <w:trPr>
          <w:trHeight w:val="1320"/>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5B27CF38" w14:textId="77777777" w:rsidR="00D2722B" w:rsidRDefault="00000000">
            <w:pPr>
              <w:jc w:val="center"/>
              <w:rPr>
                <w:b/>
                <w:color w:val="FFFFFF"/>
                <w:sz w:val="22"/>
                <w:szCs w:val="22"/>
              </w:rPr>
            </w:pPr>
            <w:r>
              <w:rPr>
                <w:b/>
                <w:color w:val="FFFFFF"/>
                <w:sz w:val="22"/>
                <w:szCs w:val="22"/>
              </w:rPr>
              <w:t>324-01</w:t>
            </w:r>
          </w:p>
        </w:tc>
        <w:tc>
          <w:tcPr>
            <w:tcW w:w="6330"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21458318" w14:textId="77777777" w:rsidR="00D2722B" w:rsidRDefault="00000000">
            <w:pPr>
              <w:spacing w:before="120" w:after="120"/>
              <w:ind w:left="165" w:right="255"/>
              <w:rPr>
                <w:sz w:val="22"/>
                <w:szCs w:val="22"/>
              </w:rPr>
            </w:pPr>
            <w:r>
              <w:rPr>
                <w:sz w:val="22"/>
                <w:szCs w:val="22"/>
              </w:rPr>
              <w:t>CEOS Chair and SEO to share their draft text regarding CEOS engagement with the commercial sector with CEOS SEC for review. The intended uses of this text should also be clarified in the email to CEOS SEC.</w:t>
            </w:r>
          </w:p>
        </w:tc>
        <w:tc>
          <w:tcPr>
            <w:tcW w:w="1710"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02C2EAD7" w14:textId="77777777" w:rsidR="00D2722B" w:rsidRDefault="00000000">
            <w:pPr>
              <w:jc w:val="center"/>
              <w:rPr>
                <w:b/>
                <w:sz w:val="22"/>
                <w:szCs w:val="22"/>
              </w:rPr>
            </w:pPr>
            <w:r>
              <w:rPr>
                <w:b/>
                <w:sz w:val="22"/>
                <w:szCs w:val="22"/>
              </w:rPr>
              <w:t>SEC-325</w:t>
            </w:r>
          </w:p>
        </w:tc>
      </w:tr>
      <w:tr w:rsidR="00D2722B" w14:paraId="5AA308B0" w14:textId="77777777">
        <w:trPr>
          <w:trHeight w:val="2031"/>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4EF109FB" w14:textId="77777777" w:rsidR="00D2722B" w:rsidRDefault="00000000">
            <w:pPr>
              <w:jc w:val="center"/>
              <w:rPr>
                <w:b/>
                <w:color w:val="FFFFFF"/>
                <w:sz w:val="22"/>
                <w:szCs w:val="22"/>
              </w:rPr>
            </w:pPr>
            <w:r>
              <w:rPr>
                <w:b/>
                <w:color w:val="FFFFFF"/>
                <w:sz w:val="22"/>
                <w:szCs w:val="22"/>
              </w:rPr>
              <w:lastRenderedPageBreak/>
              <w:t>324-02</w:t>
            </w:r>
          </w:p>
        </w:tc>
        <w:tc>
          <w:tcPr>
            <w:tcW w:w="6330" w:type="dxa"/>
            <w:tcBorders>
              <w:top w:val="single" w:sz="4" w:space="0" w:color="000000"/>
              <w:left w:val="nil"/>
              <w:bottom w:val="single" w:sz="4" w:space="0" w:color="000000"/>
              <w:right w:val="single" w:sz="8" w:space="0" w:color="000000"/>
            </w:tcBorders>
            <w:shd w:val="clear" w:color="auto" w:fill="D9EAD3"/>
            <w:tcMar>
              <w:top w:w="0" w:type="dxa"/>
              <w:left w:w="0" w:type="dxa"/>
              <w:bottom w:w="0" w:type="dxa"/>
              <w:right w:w="0" w:type="dxa"/>
            </w:tcMar>
            <w:vAlign w:val="center"/>
          </w:tcPr>
          <w:p w14:paraId="1018C741" w14:textId="77777777" w:rsidR="00D2722B" w:rsidRDefault="00000000">
            <w:pPr>
              <w:spacing w:after="120"/>
              <w:ind w:left="165" w:right="255"/>
              <w:rPr>
                <w:sz w:val="22"/>
                <w:szCs w:val="22"/>
              </w:rPr>
            </w:pPr>
            <w:r>
              <w:rPr>
                <w:sz w:val="22"/>
                <w:szCs w:val="22"/>
              </w:rPr>
              <w:t>CEOS Chair Team to share the following documents with the CEOS Secretariat for review:</w:t>
            </w:r>
          </w:p>
          <w:p w14:paraId="21A0D471" w14:textId="77777777" w:rsidR="00D2722B" w:rsidRDefault="00000000">
            <w:pPr>
              <w:numPr>
                <w:ilvl w:val="0"/>
                <w:numId w:val="1"/>
              </w:numPr>
              <w:ind w:right="255"/>
              <w:rPr>
                <w:i/>
                <w:sz w:val="22"/>
                <w:szCs w:val="22"/>
              </w:rPr>
            </w:pPr>
            <w:r>
              <w:rPr>
                <w:i/>
                <w:sz w:val="22"/>
                <w:szCs w:val="22"/>
              </w:rPr>
              <w:t>CEOS takeaways - Joint Dialogue Biodiversity 2024</w:t>
            </w:r>
          </w:p>
          <w:p w14:paraId="3202C5FF" w14:textId="77777777" w:rsidR="00D2722B" w:rsidRDefault="00000000">
            <w:pPr>
              <w:numPr>
                <w:ilvl w:val="0"/>
                <w:numId w:val="1"/>
              </w:numPr>
              <w:ind w:right="255"/>
              <w:rPr>
                <w:i/>
                <w:sz w:val="22"/>
                <w:szCs w:val="22"/>
              </w:rPr>
            </w:pPr>
            <w:r>
              <w:rPr>
                <w:i/>
                <w:sz w:val="22"/>
                <w:szCs w:val="22"/>
              </w:rPr>
              <w:t>Plenary strategic recommendation doc on Biodiversity</w:t>
            </w:r>
          </w:p>
          <w:p w14:paraId="2F72A466" w14:textId="77777777" w:rsidR="00D2722B" w:rsidRDefault="00000000">
            <w:pPr>
              <w:numPr>
                <w:ilvl w:val="0"/>
                <w:numId w:val="1"/>
              </w:numPr>
              <w:ind w:right="255"/>
              <w:rPr>
                <w:i/>
                <w:sz w:val="22"/>
                <w:szCs w:val="22"/>
              </w:rPr>
            </w:pPr>
            <w:r>
              <w:rPr>
                <w:i/>
                <w:sz w:val="22"/>
                <w:szCs w:val="22"/>
              </w:rPr>
              <w:t>CEOS Montreal Statement 2024</w:t>
            </w:r>
          </w:p>
          <w:p w14:paraId="5C19B1F2" w14:textId="77777777" w:rsidR="00D2722B" w:rsidRDefault="00000000">
            <w:pPr>
              <w:numPr>
                <w:ilvl w:val="0"/>
                <w:numId w:val="1"/>
              </w:numPr>
              <w:ind w:right="255"/>
              <w:rPr>
                <w:i/>
                <w:sz w:val="22"/>
                <w:szCs w:val="22"/>
              </w:rPr>
            </w:pPr>
            <w:r>
              <w:rPr>
                <w:i/>
                <w:sz w:val="22"/>
                <w:szCs w:val="22"/>
              </w:rPr>
              <w:t>Joint Communiqué on Biodiversity</w:t>
            </w:r>
          </w:p>
        </w:tc>
        <w:tc>
          <w:tcPr>
            <w:tcW w:w="1710" w:type="dxa"/>
            <w:tcBorders>
              <w:top w:val="single" w:sz="4" w:space="0" w:color="000000"/>
              <w:left w:val="nil"/>
              <w:bottom w:val="single" w:sz="4" w:space="0" w:color="000000"/>
              <w:right w:val="single" w:sz="8" w:space="0" w:color="000000"/>
            </w:tcBorders>
            <w:shd w:val="clear" w:color="auto" w:fill="D9EAD3"/>
            <w:tcMar>
              <w:top w:w="0" w:type="dxa"/>
              <w:left w:w="0" w:type="dxa"/>
              <w:bottom w:w="0" w:type="dxa"/>
              <w:right w:w="0" w:type="dxa"/>
            </w:tcMar>
            <w:vAlign w:val="center"/>
          </w:tcPr>
          <w:p w14:paraId="60CC8966" w14:textId="77777777" w:rsidR="00D2722B" w:rsidRDefault="00000000">
            <w:pPr>
              <w:jc w:val="center"/>
              <w:rPr>
                <w:b/>
                <w:sz w:val="22"/>
                <w:szCs w:val="22"/>
              </w:rPr>
            </w:pPr>
            <w:r>
              <w:rPr>
                <w:b/>
                <w:sz w:val="22"/>
                <w:szCs w:val="22"/>
              </w:rPr>
              <w:t>COMPLETE</w:t>
            </w:r>
          </w:p>
          <w:p w14:paraId="21BFEAE5" w14:textId="77777777" w:rsidR="00D2722B" w:rsidRDefault="00000000">
            <w:pPr>
              <w:jc w:val="center"/>
              <w:rPr>
                <w:i/>
                <w:sz w:val="18"/>
                <w:szCs w:val="18"/>
              </w:rPr>
            </w:pPr>
            <w:r>
              <w:rPr>
                <w:i/>
                <w:sz w:val="18"/>
                <w:szCs w:val="18"/>
              </w:rPr>
              <w:t>These documents were shared with the CEOS SEC mailing list on Friday, September 6.</w:t>
            </w:r>
          </w:p>
        </w:tc>
      </w:tr>
    </w:tbl>
    <w:p w14:paraId="3B913C4D" w14:textId="77777777" w:rsidR="00D2722B" w:rsidRDefault="00000000">
      <w:pPr>
        <w:spacing w:before="240"/>
        <w:rPr>
          <w:b/>
        </w:rPr>
      </w:pPr>
      <w:r>
        <w:rPr>
          <w:b/>
        </w:rPr>
        <w:t>2024 CEOS Plenary</w:t>
      </w:r>
    </w:p>
    <w:p w14:paraId="4DC3332F" w14:textId="77777777" w:rsidR="00D2722B" w:rsidRDefault="00000000">
      <w:r>
        <w:t>Frederic Fournier (CSA, CEOS Chair Team) reported on the preparations for CEOS Plenary:</w:t>
      </w:r>
    </w:p>
    <w:p w14:paraId="548F6A6A" w14:textId="618DD1B7" w:rsidR="00D2722B" w:rsidRDefault="00000000">
      <w:pPr>
        <w:numPr>
          <w:ilvl w:val="0"/>
          <w:numId w:val="2"/>
        </w:numPr>
      </w:pPr>
      <w:r>
        <w:t xml:space="preserve">Participants should register as soon as possible and confirm any side meetings requests. As of </w:t>
      </w:r>
      <w:r w:rsidR="006F405B">
        <w:t>August 29,</w:t>
      </w:r>
      <w:r>
        <w:t xml:space="preserve"> there are 68 people registered, including 18 who will participate virtually. </w:t>
      </w:r>
    </w:p>
    <w:p w14:paraId="1CF24445" w14:textId="77777777" w:rsidR="00D2722B" w:rsidRDefault="00000000">
      <w:pPr>
        <w:numPr>
          <w:ilvl w:val="0"/>
          <w:numId w:val="2"/>
        </w:numPr>
      </w:pPr>
      <w:r>
        <w:t>The Plenary will include two evening social activities on Tuesday October 22 and Wednesday October 23.</w:t>
      </w:r>
    </w:p>
    <w:p w14:paraId="1531C3CA" w14:textId="77777777" w:rsidR="00D2722B" w:rsidRDefault="00000000">
      <w:pPr>
        <w:numPr>
          <w:ilvl w:val="0"/>
          <w:numId w:val="3"/>
        </w:numPr>
        <w:pBdr>
          <w:bottom w:val="single" w:sz="4" w:space="1" w:color="000000"/>
        </w:pBdr>
        <w:spacing w:before="240"/>
        <w:rPr>
          <w:b/>
          <w:sz w:val="28"/>
          <w:szCs w:val="28"/>
        </w:rPr>
      </w:pPr>
      <w:r>
        <w:rPr>
          <w:b/>
          <w:sz w:val="28"/>
          <w:szCs w:val="28"/>
        </w:rPr>
        <w:t>SIT Chair Report</w:t>
      </w:r>
    </w:p>
    <w:p w14:paraId="3130E31E" w14:textId="77777777" w:rsidR="00D2722B" w:rsidRDefault="00000000">
      <w:r>
        <w:t>Yuko Nakamura (JAXA, SIT Chair Team) reported:</w:t>
      </w:r>
    </w:p>
    <w:p w14:paraId="3B85BB5C" w14:textId="77777777" w:rsidR="00D2722B" w:rsidRDefault="00000000">
      <w:pPr>
        <w:rPr>
          <w:u w:val="single"/>
        </w:rPr>
      </w:pPr>
      <w:r>
        <w:rPr>
          <w:u w:val="single"/>
        </w:rPr>
        <w:t>SIT Technical Workshop</w:t>
      </w:r>
    </w:p>
    <w:p w14:paraId="14717A83" w14:textId="327EAD29" w:rsidR="00D2722B" w:rsidRDefault="00000000">
      <w:pPr>
        <w:numPr>
          <w:ilvl w:val="0"/>
          <w:numId w:val="2"/>
        </w:numPr>
      </w:pPr>
      <w:r>
        <w:t xml:space="preserve">The SIT Technical Workshop 2024 will be held 17-19 </w:t>
      </w:r>
      <w:r w:rsidR="006F405B">
        <w:t>September</w:t>
      </w:r>
      <w:r>
        <w:t xml:space="preserve"> 2024 in Sydney, Australia. The agenda has now been distributed to </w:t>
      </w:r>
      <w:r w:rsidR="006F405B">
        <w:t>all</w:t>
      </w:r>
      <w:r>
        <w:t xml:space="preserve"> the CEOS mailing lists and registered participants.</w:t>
      </w:r>
    </w:p>
    <w:p w14:paraId="6075AF02" w14:textId="77777777" w:rsidR="00D2722B" w:rsidRDefault="00000000">
      <w:pPr>
        <w:numPr>
          <w:ilvl w:val="0"/>
          <w:numId w:val="2"/>
        </w:numPr>
      </w:pPr>
      <w:r>
        <w:t>As SIT Technical Workshop is not a Principal-level meeting, documents for decision are not anticipated. The usual deadline of one week before the meeting applies to presentations and reference documents.</w:t>
      </w:r>
    </w:p>
    <w:p w14:paraId="1DC7BB24" w14:textId="530EF665" w:rsidR="00D2722B" w:rsidRDefault="00000000">
      <w:pPr>
        <w:numPr>
          <w:ilvl w:val="0"/>
          <w:numId w:val="2"/>
        </w:numPr>
      </w:pPr>
      <w:r>
        <w:t xml:space="preserve">Documents and presentations should be uploaded to the </w:t>
      </w:r>
      <w:hyperlink r:id="rId7">
        <w:r>
          <w:rPr>
            <w:color w:val="1155CC"/>
            <w:u w:val="single"/>
          </w:rPr>
          <w:t>shared folder</w:t>
        </w:r>
      </w:hyperlink>
      <w:r>
        <w:t xml:space="preserve"> to allow for streamlined self-service. The SIT Chair Team have </w:t>
      </w:r>
      <w:r w:rsidR="006F405B">
        <w:t>pre-emptively</w:t>
      </w:r>
      <w:r>
        <w:t xml:space="preserve"> added accounts who asked for access at SIT-39 to streamline the permissions.</w:t>
      </w:r>
    </w:p>
    <w:p w14:paraId="12631EA3" w14:textId="663BAB65" w:rsidR="00D2722B" w:rsidRDefault="00000000">
      <w:pPr>
        <w:numPr>
          <w:ilvl w:val="0"/>
          <w:numId w:val="2"/>
        </w:numPr>
      </w:pPr>
      <w:r>
        <w:t xml:space="preserve">CEOS Secretariat support is requested to ensure that all speakers and participants are aware and prepared for their roles at SIT Technical Workshop. The agenda was constructed in close consultation with all </w:t>
      </w:r>
      <w:r w:rsidR="006F405B">
        <w:t>speakers;</w:t>
      </w:r>
      <w:r>
        <w:t xml:space="preserve"> </w:t>
      </w:r>
      <w:r w:rsidR="006F405B">
        <w:t>however,</w:t>
      </w:r>
      <w:r>
        <w:t xml:space="preserve"> reminders are welcome.</w:t>
      </w:r>
    </w:p>
    <w:p w14:paraId="7F9AFC6C" w14:textId="77777777" w:rsidR="00D2722B" w:rsidRDefault="00000000">
      <w:pPr>
        <w:rPr>
          <w:u w:val="single"/>
        </w:rPr>
      </w:pPr>
      <w:r>
        <w:rPr>
          <w:u w:val="single"/>
        </w:rPr>
        <w:t>Climate Policy Impact / Greenhouse Gas Observation Coordination</w:t>
      </w:r>
    </w:p>
    <w:p w14:paraId="77D2B7B0" w14:textId="77777777" w:rsidR="00D2722B" w:rsidRDefault="00000000">
      <w:pPr>
        <w:numPr>
          <w:ilvl w:val="0"/>
          <w:numId w:val="2"/>
        </w:numPr>
      </w:pPr>
      <w:r>
        <w:t>The lessons learned from the first UNFCCC Global Stocktake will be presented for endorsement at SIT-40 in April 2025. Additional time is required to ensure all viewpoints can be heard and appropriately analysed. An update of the CEOS Global Stocktake Strategy will then be targeted for endorsement at the 2025 CEOS Plenary.</w:t>
      </w:r>
    </w:p>
    <w:p w14:paraId="69DDCFE6" w14:textId="77777777" w:rsidR="00D2722B" w:rsidRDefault="00000000">
      <w:pPr>
        <w:numPr>
          <w:ilvl w:val="0"/>
          <w:numId w:val="2"/>
        </w:numPr>
      </w:pPr>
      <w:r>
        <w:lastRenderedPageBreak/>
        <w:t>The JAXA SIT Chair Team has spoken with the IPCC Technical Support Unit (Sandro Federici) to discuss a more coordinated CEOS approach to inclusion of CEOS Agency datasets in the IPCC’s Emissions Factor Database (EFDB).</w:t>
      </w:r>
    </w:p>
    <w:p w14:paraId="7D7D9938" w14:textId="77777777" w:rsidR="00D2722B" w:rsidRDefault="00000000">
      <w:pPr>
        <w:numPr>
          <w:ilvl w:val="0"/>
          <w:numId w:val="2"/>
        </w:numPr>
      </w:pPr>
      <w:r>
        <w:t>The CEOS AFOLU Roadmap team is working on defining actions and will ensure a suitable lead is identified for each. The actions will be monitored by the LSI-VC Forests and Biomass subgroup.</w:t>
      </w:r>
    </w:p>
    <w:p w14:paraId="566C0469" w14:textId="77777777" w:rsidR="00D2722B" w:rsidRDefault="00000000">
      <w:pPr>
        <w:numPr>
          <w:ilvl w:val="0"/>
          <w:numId w:val="2"/>
        </w:numPr>
      </w:pPr>
      <w:r>
        <w:t>The SIT Chair Team is updating both the CEOS Greenhouse Gas and GST Portals ahead of CEOS Plenary.</w:t>
      </w:r>
    </w:p>
    <w:p w14:paraId="08F20EC8" w14:textId="77777777" w:rsidR="00D2722B" w:rsidRDefault="00000000">
      <w:pPr>
        <w:rPr>
          <w:u w:val="single"/>
        </w:rPr>
      </w:pPr>
      <w:r>
        <w:rPr>
          <w:u w:val="single"/>
        </w:rPr>
        <w:t>UNCCD External Request Process Paper</w:t>
      </w:r>
    </w:p>
    <w:p w14:paraId="492DD1F1" w14:textId="77777777" w:rsidR="00D2722B" w:rsidRDefault="00000000">
      <w:pPr>
        <w:numPr>
          <w:ilvl w:val="0"/>
          <w:numId w:val="2"/>
        </w:numPr>
      </w:pPr>
      <w:r>
        <w:t xml:space="preserve">The results of the Phase B assessment have been compiled by the JAXA SIT Chair Team </w:t>
      </w:r>
      <w:hyperlink r:id="rId8" w:anchor="slide=id.p1">
        <w:r>
          <w:rPr>
            <w:color w:val="1155CC"/>
            <w:u w:val="single"/>
          </w:rPr>
          <w:t>here</w:t>
        </w:r>
      </w:hyperlink>
      <w:r>
        <w:t xml:space="preserve">. </w:t>
      </w:r>
    </w:p>
    <w:p w14:paraId="7DDBE8BB" w14:textId="5DF81205" w:rsidR="00D2722B" w:rsidRDefault="00000000">
      <w:pPr>
        <w:numPr>
          <w:ilvl w:val="0"/>
          <w:numId w:val="2"/>
        </w:numPr>
      </w:pPr>
      <w:r>
        <w:t xml:space="preserve">These results will be </w:t>
      </w:r>
      <w:r w:rsidR="006F405B">
        <w:t>presented,</w:t>
      </w:r>
      <w:r>
        <w:t xml:space="preserve"> and additional feedback welcomed during the SIT Technical Workshop. A Principal-level discussion is expected to take place at CEOS Plenary.</w:t>
      </w:r>
    </w:p>
    <w:p w14:paraId="787C5A7F" w14:textId="77777777" w:rsidR="00D2722B" w:rsidRDefault="00000000">
      <w:pPr>
        <w:numPr>
          <w:ilvl w:val="0"/>
          <w:numId w:val="3"/>
        </w:numPr>
        <w:pBdr>
          <w:bottom w:val="single" w:sz="4" w:space="1" w:color="000000"/>
        </w:pBdr>
        <w:spacing w:before="240"/>
      </w:pPr>
      <w:r>
        <w:rPr>
          <w:b/>
          <w:sz w:val="28"/>
          <w:szCs w:val="28"/>
        </w:rPr>
        <w:t>CEOS Executive Officer (CEO) Report</w:t>
      </w:r>
    </w:p>
    <w:p w14:paraId="55A8B10C" w14:textId="77777777" w:rsidR="00D2722B" w:rsidRDefault="00000000">
      <w:r>
        <w:t xml:space="preserve">Irena Drakopoulou (CEOS Executive Officer Team) reported on the review of the CEOS Strategic Guidance Document: </w:t>
      </w:r>
    </w:p>
    <w:p w14:paraId="439CFD64" w14:textId="475D21DB" w:rsidR="00D2722B" w:rsidRDefault="00000000">
      <w:pPr>
        <w:numPr>
          <w:ilvl w:val="0"/>
          <w:numId w:val="2"/>
        </w:numPr>
      </w:pPr>
      <w:r>
        <w:t xml:space="preserve">A small review team was convened by the CEO in July, and it has since met twice and agreed to make minor changes to ensure the document remains evergreen. As the changes are minor, they will not be presented at SIT Technical Workshop for discussion, but instead shared via email for CEOS Secretariat and Principal review ahead of CEOS Plenary, where </w:t>
      </w:r>
      <w:r w:rsidR="006F405B">
        <w:t>endorsement will be sought.</w:t>
      </w:r>
    </w:p>
    <w:p w14:paraId="78B1AB9C" w14:textId="77777777" w:rsidR="00D2722B" w:rsidRDefault="00000000">
      <w:r>
        <w:t>Lefteris Mamais (CEOS Executive Officer Team) reported on progress towards action SIT-39-01:</w:t>
      </w:r>
    </w:p>
    <w:p w14:paraId="5311680C" w14:textId="77777777" w:rsidR="00D2722B" w:rsidRDefault="00000000">
      <w:pPr>
        <w:numPr>
          <w:ilvl w:val="0"/>
          <w:numId w:val="2"/>
        </w:numPr>
      </w:pPr>
      <w:r>
        <w:t xml:space="preserve">The CEOS Executive Officer Team is engaging with different members of the CEOS community to address action </w:t>
      </w:r>
      <w:r>
        <w:rPr>
          <w:u w:val="single"/>
        </w:rPr>
        <w:t>SIT-39-01:</w:t>
      </w:r>
      <w:r>
        <w:t xml:space="preserve"> </w:t>
      </w:r>
      <w:r>
        <w:rPr>
          <w:i/>
        </w:rPr>
        <w:t>CEOS Executive Officer team to undertake an assessment of the level of activity of all CEOS constituent groups. Consideration should be given to their representation in the CEOS Work Plan and activity more generally, as well as their interactions with other CEOS entities. The CEO will report findings to the 2024 SIT Technical Workshop and facilitate a discussion.</w:t>
      </w:r>
    </w:p>
    <w:p w14:paraId="5DD16F3F" w14:textId="7EDB7105" w:rsidR="00D2722B" w:rsidRDefault="00000000">
      <w:pPr>
        <w:numPr>
          <w:ilvl w:val="0"/>
          <w:numId w:val="2"/>
        </w:numPr>
      </w:pPr>
      <w:r>
        <w:t xml:space="preserve">A methodology has been devised which looks at deliverables, meetings, and interactions for each of the CEOS entities. </w:t>
      </w:r>
      <w:r w:rsidR="006F405B">
        <w:t>A few</w:t>
      </w:r>
      <w:r>
        <w:t xml:space="preserve"> interviews with individuals in the community have taken place and provided a number of insights.</w:t>
      </w:r>
    </w:p>
    <w:p w14:paraId="46A5AA63" w14:textId="77777777" w:rsidR="00D2722B" w:rsidRDefault="00000000">
      <w:pPr>
        <w:numPr>
          <w:ilvl w:val="0"/>
          <w:numId w:val="2"/>
        </w:numPr>
      </w:pPr>
      <w:r>
        <w:t xml:space="preserve">A side meeting was suggested for SIT Technical Workshop, to consolidate the discussions. However, due to the busy nature of the side meeting day, the Executive Officer Team has decided to present the findings for discussion during the SIT Technical Workshop only. </w:t>
      </w:r>
    </w:p>
    <w:p w14:paraId="5C868462" w14:textId="77777777" w:rsidR="00D2722B" w:rsidRDefault="00000000">
      <w:pPr>
        <w:rPr>
          <w:u w:val="single"/>
        </w:rPr>
      </w:pPr>
      <w:r>
        <w:t>Steven Ramage (CEOS Executive Officer) reported on engagement with GEO:</w:t>
      </w:r>
    </w:p>
    <w:p w14:paraId="2F919D70" w14:textId="77777777" w:rsidR="00D2722B" w:rsidRDefault="00000000">
      <w:pPr>
        <w:numPr>
          <w:ilvl w:val="0"/>
          <w:numId w:val="2"/>
        </w:numPr>
      </w:pPr>
      <w:r>
        <w:lastRenderedPageBreak/>
        <w:t>Steven will travel to China in late September to attend the GEO Symposium, Open Data and Open Knowledge Workshop and the on-site Programme Board meeting in China. Steven and Katy Matthews (NOAA) will be the only people from the CEOS community attending.</w:t>
      </w:r>
    </w:p>
    <w:p w14:paraId="00519281" w14:textId="77777777" w:rsidR="00D2722B" w:rsidRDefault="00000000">
      <w:pPr>
        <w:numPr>
          <w:ilvl w:val="0"/>
          <w:numId w:val="2"/>
        </w:numPr>
      </w:pPr>
      <w:r>
        <w:t>The GEO Symposium includes a space-based data session. The CEO has been invited to moderate this session. However, the coordinator for this session has been on sick leave, so details remain limited at this stage.</w:t>
      </w:r>
    </w:p>
    <w:p w14:paraId="546E16E9" w14:textId="77777777" w:rsidR="00D2722B" w:rsidRDefault="00000000">
      <w:pPr>
        <w:numPr>
          <w:ilvl w:val="0"/>
          <w:numId w:val="2"/>
        </w:numPr>
      </w:pPr>
      <w:r>
        <w:t>The CEOS Executive Officer will also serve on a panel at the GEO Symposium on biodiversity and ecosystems. The CEOS Executive Officer welcomes input from the CEOS Secretariat regarding any areas of innovation and good practice CEOS is involved with related to biodiversity and ecosystem services.</w:t>
      </w:r>
    </w:p>
    <w:p w14:paraId="1E71BD64" w14:textId="77777777" w:rsidR="00D2722B" w:rsidRDefault="00000000">
      <w:pPr>
        <w:numPr>
          <w:ilvl w:val="0"/>
          <w:numId w:val="2"/>
        </w:numPr>
      </w:pPr>
      <w:r>
        <w:t>The CEOS Executive Officer joined a GEO Programme Board Post-2025 session where discussions covered the call for inputs for the revised GEO Work Programme, an Earth Intelligence Readiness Matrix, and templates for the Research to Operations (R20) approach.</w:t>
      </w:r>
    </w:p>
    <w:p w14:paraId="0C7B77E7" w14:textId="77777777" w:rsidR="00D2722B" w:rsidRDefault="00000000">
      <w:pPr>
        <w:spacing w:before="240"/>
        <w:rPr>
          <w:i/>
        </w:rPr>
      </w:pPr>
      <w:r>
        <w:rPr>
          <w:i/>
        </w:rPr>
        <w:t>Discussion</w:t>
      </w:r>
    </w:p>
    <w:p w14:paraId="77B392D6" w14:textId="1DE27203" w:rsidR="00D2722B" w:rsidRDefault="00000000">
      <w:pPr>
        <w:numPr>
          <w:ilvl w:val="0"/>
          <w:numId w:val="2"/>
        </w:numPr>
      </w:pPr>
      <w:r>
        <w:t>David Borges (NASA, SEO) asked via chat: “</w:t>
      </w:r>
      <w:r>
        <w:rPr>
          <w:i/>
        </w:rPr>
        <w:t>When is GEO Work Programme 25-27 call for activities getting distributed?</w:t>
      </w:r>
      <w:r>
        <w:t xml:space="preserve">”. Katy Matthew (NOAA) understands that the call will be distributed just before the GEO </w:t>
      </w:r>
      <w:r w:rsidR="006F405B">
        <w:t>Symposium and</w:t>
      </w:r>
      <w:r>
        <w:t xml:space="preserve"> will be open for six weeks – until the end of October. It is designed to be an interactive process, and Katy recommends that CEOS Agencies with interest in specific areas submit ideas for the Work Programme promptly.</w:t>
      </w:r>
    </w:p>
    <w:p w14:paraId="3F15053E" w14:textId="77777777" w:rsidR="00D2722B" w:rsidRDefault="00000000">
      <w:pPr>
        <w:numPr>
          <w:ilvl w:val="0"/>
          <w:numId w:val="2"/>
        </w:numPr>
        <w:spacing w:after="240"/>
      </w:pPr>
      <w:r>
        <w:t>Steven recalled the analysis done by previous CEOS Executive Officer, Marie-Claire Greening, regarding CEOS Agency engagement in the GEO Work Programme. A similar exercise could be carried out once the GEO Work Programme 2025-2027 has been compiled.</w:t>
      </w:r>
    </w:p>
    <w:tbl>
      <w:tblPr>
        <w:tblStyle w:val="a1"/>
        <w:tblW w:w="9525" w:type="dxa"/>
        <w:tblInd w:w="-135" w:type="dxa"/>
        <w:tblBorders>
          <w:top w:val="nil"/>
          <w:left w:val="nil"/>
          <w:bottom w:val="nil"/>
          <w:right w:val="nil"/>
          <w:insideH w:val="nil"/>
          <w:insideV w:val="nil"/>
        </w:tblBorders>
        <w:tblLayout w:type="fixed"/>
        <w:tblLook w:val="0600" w:firstRow="0" w:lastRow="0" w:firstColumn="0" w:lastColumn="0" w:noHBand="1" w:noVBand="1"/>
      </w:tblPr>
      <w:tblGrid>
        <w:gridCol w:w="1485"/>
        <w:gridCol w:w="6465"/>
        <w:gridCol w:w="1575"/>
      </w:tblGrid>
      <w:tr w:rsidR="00D2722B" w14:paraId="6DAF9476" w14:textId="77777777">
        <w:trPr>
          <w:trHeight w:val="930"/>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2476EBC6" w14:textId="77777777" w:rsidR="00D2722B" w:rsidRDefault="00000000">
            <w:pPr>
              <w:jc w:val="center"/>
              <w:rPr>
                <w:b/>
                <w:color w:val="FFFFFF"/>
                <w:sz w:val="22"/>
                <w:szCs w:val="22"/>
              </w:rPr>
            </w:pPr>
            <w:r>
              <w:rPr>
                <w:b/>
                <w:color w:val="FFFFFF"/>
                <w:sz w:val="22"/>
                <w:szCs w:val="22"/>
              </w:rPr>
              <w:t>324-03</w:t>
            </w:r>
          </w:p>
        </w:tc>
        <w:tc>
          <w:tcPr>
            <w:tcW w:w="646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013FD304" w14:textId="77777777" w:rsidR="00D2722B" w:rsidRDefault="00000000">
            <w:pPr>
              <w:spacing w:before="120" w:after="120"/>
              <w:ind w:left="165" w:right="255"/>
              <w:rPr>
                <w:sz w:val="22"/>
                <w:szCs w:val="22"/>
              </w:rPr>
            </w:pPr>
            <w:r>
              <w:rPr>
                <w:sz w:val="22"/>
                <w:szCs w:val="22"/>
              </w:rPr>
              <w:t>CEOS Executive Officer to coordinate submissions from CEOS Agencies to the GEO Work Programme for 2025-2027, and report at CEOS Plenary regarding the status of these submissions.</w:t>
            </w:r>
          </w:p>
        </w:tc>
        <w:tc>
          <w:tcPr>
            <w:tcW w:w="157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088EE9E4" w14:textId="77777777" w:rsidR="00D2722B" w:rsidRDefault="00000000">
            <w:pPr>
              <w:jc w:val="center"/>
              <w:rPr>
                <w:b/>
                <w:sz w:val="22"/>
                <w:szCs w:val="22"/>
              </w:rPr>
            </w:pPr>
            <w:r>
              <w:rPr>
                <w:b/>
                <w:sz w:val="22"/>
                <w:szCs w:val="22"/>
              </w:rPr>
              <w:t>CEOS Plenary</w:t>
            </w:r>
          </w:p>
        </w:tc>
      </w:tr>
      <w:tr w:rsidR="00D2722B" w14:paraId="1C326D0F" w14:textId="77777777">
        <w:trPr>
          <w:trHeight w:val="1035"/>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03DF66E6" w14:textId="77777777" w:rsidR="00D2722B" w:rsidRDefault="00000000">
            <w:pPr>
              <w:jc w:val="center"/>
              <w:rPr>
                <w:b/>
                <w:color w:val="FFFFFF"/>
                <w:sz w:val="22"/>
                <w:szCs w:val="22"/>
              </w:rPr>
            </w:pPr>
            <w:r>
              <w:rPr>
                <w:b/>
                <w:color w:val="FFFFFF"/>
                <w:sz w:val="22"/>
                <w:szCs w:val="22"/>
              </w:rPr>
              <w:t>324-04</w:t>
            </w:r>
          </w:p>
        </w:tc>
        <w:tc>
          <w:tcPr>
            <w:tcW w:w="646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2C7B3031" w14:textId="77777777" w:rsidR="00D2722B" w:rsidRDefault="00000000">
            <w:pPr>
              <w:spacing w:before="120" w:after="120"/>
              <w:ind w:left="165" w:right="255"/>
              <w:rPr>
                <w:sz w:val="22"/>
                <w:szCs w:val="22"/>
              </w:rPr>
            </w:pPr>
            <w:r>
              <w:rPr>
                <w:sz w:val="22"/>
                <w:szCs w:val="22"/>
              </w:rPr>
              <w:t>CEOS Executive Officer to share the slides prepared for the Biodiversity session at the GEO Symposium with the CEOS Secretariat, for review and inputs.</w:t>
            </w:r>
          </w:p>
        </w:tc>
        <w:tc>
          <w:tcPr>
            <w:tcW w:w="157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0CF488D8" w14:textId="77777777" w:rsidR="00D2722B" w:rsidRDefault="00000000">
            <w:pPr>
              <w:jc w:val="center"/>
              <w:rPr>
                <w:b/>
                <w:sz w:val="22"/>
                <w:szCs w:val="22"/>
              </w:rPr>
            </w:pPr>
            <w:r>
              <w:rPr>
                <w:b/>
                <w:sz w:val="22"/>
                <w:szCs w:val="22"/>
              </w:rPr>
              <w:t>SEC-325</w:t>
            </w:r>
          </w:p>
        </w:tc>
      </w:tr>
      <w:tr w:rsidR="00D2722B" w14:paraId="67C987CC" w14:textId="77777777">
        <w:trPr>
          <w:trHeight w:val="1035"/>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558EA0D4" w14:textId="77777777" w:rsidR="00D2722B" w:rsidRDefault="00000000">
            <w:pPr>
              <w:jc w:val="center"/>
              <w:rPr>
                <w:b/>
                <w:color w:val="FFFFFF"/>
                <w:sz w:val="22"/>
                <w:szCs w:val="22"/>
              </w:rPr>
            </w:pPr>
            <w:r>
              <w:rPr>
                <w:b/>
                <w:color w:val="FFFFFF"/>
                <w:sz w:val="22"/>
                <w:szCs w:val="22"/>
              </w:rPr>
              <w:t>324-05</w:t>
            </w:r>
          </w:p>
        </w:tc>
        <w:tc>
          <w:tcPr>
            <w:tcW w:w="646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5BBCD0B0" w14:textId="77777777" w:rsidR="00D2722B" w:rsidRDefault="00000000">
            <w:pPr>
              <w:spacing w:before="120" w:after="120"/>
              <w:ind w:left="165" w:right="255"/>
              <w:rPr>
                <w:sz w:val="22"/>
                <w:szCs w:val="22"/>
              </w:rPr>
            </w:pPr>
            <w:r>
              <w:rPr>
                <w:sz w:val="22"/>
                <w:szCs w:val="22"/>
              </w:rPr>
              <w:t>CSA to share the communication received from the GEO Secretariat regarding the Global Ecosystems Atlas and the request for advocacy.</w:t>
            </w:r>
          </w:p>
        </w:tc>
        <w:tc>
          <w:tcPr>
            <w:tcW w:w="157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759ECA73" w14:textId="77777777" w:rsidR="00D2722B" w:rsidRDefault="00000000">
            <w:pPr>
              <w:jc w:val="center"/>
              <w:rPr>
                <w:b/>
                <w:sz w:val="22"/>
                <w:szCs w:val="22"/>
              </w:rPr>
            </w:pPr>
            <w:r>
              <w:rPr>
                <w:b/>
                <w:sz w:val="22"/>
                <w:szCs w:val="22"/>
              </w:rPr>
              <w:t>SEC-325</w:t>
            </w:r>
          </w:p>
        </w:tc>
      </w:tr>
    </w:tbl>
    <w:p w14:paraId="396B9E36" w14:textId="77777777" w:rsidR="00D2722B" w:rsidRDefault="00D2722B">
      <w:pPr>
        <w:spacing w:before="240"/>
        <w:rPr>
          <w:b/>
        </w:rPr>
      </w:pPr>
    </w:p>
    <w:p w14:paraId="7874175F" w14:textId="77777777" w:rsidR="00D2722B" w:rsidRDefault="00000000">
      <w:pPr>
        <w:spacing w:before="240"/>
        <w:rPr>
          <w:b/>
        </w:rPr>
      </w:pPr>
      <w:r>
        <w:rPr>
          <w:b/>
        </w:rPr>
        <w:lastRenderedPageBreak/>
        <w:t>WGClimate</w:t>
      </w:r>
    </w:p>
    <w:p w14:paraId="18B190AC" w14:textId="77777777" w:rsidR="00D2722B" w:rsidRDefault="00000000">
      <w:pPr>
        <w:spacing w:before="0"/>
      </w:pPr>
      <w:r>
        <w:t xml:space="preserve">Eric Laliberté (CSA, CEOS Chair) noted that the draft CEOS-CGMS Statement for SBSTA-61 at UNFCCC COP 29 was shared by Jeff Privette on Wednesday, September 4, with a deadline for feedback by Friday, September 13. </w:t>
      </w:r>
    </w:p>
    <w:p w14:paraId="6F07E562" w14:textId="77777777" w:rsidR="00D2722B" w:rsidRDefault="00000000">
      <w:pPr>
        <w:spacing w:before="0"/>
      </w:pPr>
      <w:r>
        <w:t>Jeff Privette (NOAA, WGClimate Chair) reported:</w:t>
      </w:r>
    </w:p>
    <w:p w14:paraId="1CF7C4B5" w14:textId="77777777" w:rsidR="00D2722B" w:rsidRDefault="00000000">
      <w:pPr>
        <w:numPr>
          <w:ilvl w:val="0"/>
          <w:numId w:val="2"/>
        </w:numPr>
      </w:pPr>
      <w:r>
        <w:t xml:space="preserve">There have been some access issues to the SBSTA statement, which will hopefully be resolved later today. </w:t>
      </w:r>
    </w:p>
    <w:p w14:paraId="68422101" w14:textId="77777777" w:rsidR="00D2722B" w:rsidRDefault="00000000">
      <w:pPr>
        <w:numPr>
          <w:ilvl w:val="0"/>
          <w:numId w:val="2"/>
        </w:numPr>
      </w:pPr>
      <w:r>
        <w:t xml:space="preserve">The CEOS GHG Roadmap update is progressing well, and a draft will be presented at SIT Technical Workshop. </w:t>
      </w:r>
    </w:p>
    <w:p w14:paraId="4BF9079E" w14:textId="77777777" w:rsidR="00D2722B" w:rsidRDefault="00000000">
      <w:pPr>
        <w:numPr>
          <w:ilvl w:val="0"/>
          <w:numId w:val="2"/>
        </w:numPr>
      </w:pPr>
      <w:r>
        <w:t>WGClimate-21 will be held virtually on October 7 and 9, 2024. This will be a condensed meeting, focusing on activity status reports and finalising deliverables for CEOS Plenary and activities for COP 29.</w:t>
      </w:r>
    </w:p>
    <w:p w14:paraId="2BA61396" w14:textId="77777777" w:rsidR="00D2722B" w:rsidRDefault="00000000">
      <w:pPr>
        <w:numPr>
          <w:ilvl w:val="0"/>
          <w:numId w:val="2"/>
        </w:numPr>
      </w:pPr>
      <w:r>
        <w:t>Planning for the SBSTA Earth Information Day at COP 29 is behind schedule. WGClimate has submitted three themes for SBSTA consideration:</w:t>
      </w:r>
    </w:p>
    <w:p w14:paraId="1D4A3D82" w14:textId="77777777" w:rsidR="00D2722B" w:rsidRDefault="00000000">
      <w:pPr>
        <w:numPr>
          <w:ilvl w:val="1"/>
          <w:numId w:val="2"/>
        </w:numPr>
      </w:pPr>
      <w:r>
        <w:t>Sustained and systematic space observations addressing GCOS Essential Climate Variables.</w:t>
      </w:r>
    </w:p>
    <w:p w14:paraId="442659CD" w14:textId="77777777" w:rsidR="00D2722B" w:rsidRDefault="00000000">
      <w:pPr>
        <w:numPr>
          <w:ilvl w:val="1"/>
          <w:numId w:val="2"/>
        </w:numPr>
      </w:pPr>
      <w:r>
        <w:t>Space observations have transformed our ability to monitor and understand climate change and inform sound policy.</w:t>
      </w:r>
    </w:p>
    <w:p w14:paraId="0E4FE272" w14:textId="77777777" w:rsidR="00D2722B" w:rsidRDefault="00000000">
      <w:pPr>
        <w:numPr>
          <w:ilvl w:val="1"/>
          <w:numId w:val="2"/>
        </w:numPr>
      </w:pPr>
      <w:r>
        <w:t>Supporting WMO’s Global Greenhouse Gas Watch (G3W) through operational GHG monitoring and information services.</w:t>
      </w:r>
    </w:p>
    <w:p w14:paraId="29AEE224" w14:textId="77777777" w:rsidR="00D2722B" w:rsidRDefault="00000000">
      <w:pPr>
        <w:spacing w:before="240"/>
        <w:rPr>
          <w:i/>
        </w:rPr>
      </w:pPr>
      <w:r>
        <w:rPr>
          <w:i/>
        </w:rPr>
        <w:t>Discussion</w:t>
      </w:r>
    </w:p>
    <w:p w14:paraId="352657CB" w14:textId="77777777" w:rsidR="00D2722B" w:rsidRDefault="00000000">
      <w:pPr>
        <w:numPr>
          <w:ilvl w:val="0"/>
          <w:numId w:val="2"/>
        </w:numPr>
      </w:pPr>
      <w:r>
        <w:t>Beth Greenaway (UKSA) thanked WGClimate for preparing the SBSTA statement. Beth encouraged everyone to review the draft, particularly since the format is different to previous years.</w:t>
      </w:r>
    </w:p>
    <w:p w14:paraId="1B02E2FC" w14:textId="77777777" w:rsidR="00D2722B" w:rsidRDefault="00000000">
      <w:pPr>
        <w:numPr>
          <w:ilvl w:val="0"/>
          <w:numId w:val="2"/>
        </w:numPr>
      </w:pPr>
      <w:r>
        <w:t>Beth also noted that at last year’s COP 28, the United Arab Emirates hosted the first Space Leaders Summit. UKSA received an invitation yesterday to a second Space Leaders Summit event being planned for COP 29 (on Saturday, November 16, 2024). Beth is curious whether other agencies have also received the invitation.</w:t>
      </w:r>
    </w:p>
    <w:p w14:paraId="58CAA806" w14:textId="77777777" w:rsidR="00D2722B" w:rsidRDefault="00000000">
      <w:pPr>
        <w:numPr>
          <w:ilvl w:val="0"/>
          <w:numId w:val="2"/>
        </w:numPr>
        <w:spacing w:after="240"/>
      </w:pPr>
      <w:r>
        <w:t>Steven Ramage (CEOS Executive Officer) has been in contact with an Azercosmos advisor to the Space Leaders Summit. Jeff, Wenying Su and Osamu Ochiai have also been on copy. Steven offered to include Beth in this communication as well.</w:t>
      </w:r>
    </w:p>
    <w:tbl>
      <w:tblPr>
        <w:tblStyle w:val="a2"/>
        <w:tblW w:w="9525" w:type="dxa"/>
        <w:tblInd w:w="-135" w:type="dxa"/>
        <w:tblBorders>
          <w:top w:val="nil"/>
          <w:left w:val="nil"/>
          <w:bottom w:val="nil"/>
          <w:right w:val="nil"/>
          <w:insideH w:val="nil"/>
          <w:insideV w:val="nil"/>
        </w:tblBorders>
        <w:tblLayout w:type="fixed"/>
        <w:tblLook w:val="0600" w:firstRow="0" w:lastRow="0" w:firstColumn="0" w:lastColumn="0" w:noHBand="1" w:noVBand="1"/>
      </w:tblPr>
      <w:tblGrid>
        <w:gridCol w:w="1485"/>
        <w:gridCol w:w="6465"/>
        <w:gridCol w:w="1575"/>
      </w:tblGrid>
      <w:tr w:rsidR="00D2722B" w14:paraId="44B064E1" w14:textId="77777777">
        <w:trPr>
          <w:trHeight w:val="1155"/>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719CDD25" w14:textId="77777777" w:rsidR="00D2722B" w:rsidRDefault="00000000">
            <w:pPr>
              <w:jc w:val="center"/>
              <w:rPr>
                <w:b/>
                <w:color w:val="FFFFFF"/>
                <w:sz w:val="22"/>
                <w:szCs w:val="22"/>
              </w:rPr>
            </w:pPr>
            <w:r>
              <w:rPr>
                <w:b/>
                <w:color w:val="FFFFFF"/>
                <w:sz w:val="22"/>
                <w:szCs w:val="22"/>
              </w:rPr>
              <w:lastRenderedPageBreak/>
              <w:t>324-06</w:t>
            </w:r>
          </w:p>
        </w:tc>
        <w:tc>
          <w:tcPr>
            <w:tcW w:w="646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29DCD505" w14:textId="77777777" w:rsidR="00D2722B" w:rsidRDefault="00000000">
            <w:pPr>
              <w:spacing w:before="120" w:after="120"/>
              <w:ind w:left="165" w:right="255"/>
              <w:rPr>
                <w:sz w:val="22"/>
                <w:szCs w:val="22"/>
              </w:rPr>
            </w:pPr>
            <w:r>
              <w:rPr>
                <w:sz w:val="22"/>
                <w:szCs w:val="22"/>
              </w:rPr>
              <w:t>CEOS SEC members to confirm to the WGClimate Chair (CC: CEOS SEC) whether their agencies have received an invitation to the Space Leaders Summit planned for UNFCCC COP 29 and to share plans regarding attendance.</w:t>
            </w:r>
          </w:p>
        </w:tc>
        <w:tc>
          <w:tcPr>
            <w:tcW w:w="157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17E4EEF8" w14:textId="77777777" w:rsidR="00D2722B" w:rsidRDefault="00000000">
            <w:pPr>
              <w:jc w:val="center"/>
              <w:rPr>
                <w:b/>
                <w:sz w:val="22"/>
                <w:szCs w:val="22"/>
              </w:rPr>
            </w:pPr>
            <w:r>
              <w:rPr>
                <w:b/>
                <w:sz w:val="22"/>
                <w:szCs w:val="22"/>
              </w:rPr>
              <w:t>SEC-325</w:t>
            </w:r>
          </w:p>
        </w:tc>
      </w:tr>
      <w:tr w:rsidR="00D2722B" w14:paraId="0C4A9D22" w14:textId="77777777">
        <w:trPr>
          <w:trHeight w:val="1155"/>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3E1ADBD6" w14:textId="77777777" w:rsidR="00D2722B" w:rsidRDefault="00000000">
            <w:pPr>
              <w:jc w:val="center"/>
              <w:rPr>
                <w:b/>
                <w:color w:val="FFFFFF"/>
                <w:sz w:val="22"/>
                <w:szCs w:val="22"/>
              </w:rPr>
            </w:pPr>
            <w:r>
              <w:rPr>
                <w:b/>
                <w:color w:val="FFFFFF"/>
                <w:sz w:val="22"/>
                <w:szCs w:val="22"/>
              </w:rPr>
              <w:t>324-07</w:t>
            </w:r>
          </w:p>
        </w:tc>
        <w:tc>
          <w:tcPr>
            <w:tcW w:w="646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27708140" w14:textId="77777777" w:rsidR="00D2722B" w:rsidRDefault="00000000">
            <w:pPr>
              <w:spacing w:before="120" w:after="120"/>
              <w:ind w:left="165" w:right="255"/>
              <w:rPr>
                <w:sz w:val="22"/>
                <w:szCs w:val="22"/>
              </w:rPr>
            </w:pPr>
            <w:r>
              <w:rPr>
                <w:sz w:val="22"/>
                <w:szCs w:val="22"/>
              </w:rPr>
              <w:t>CEOS Executive Officer to ensure the UKSA 2025 CEOS Chair Team are included in communications with Azercosmos, in particular regarding the Space Leaders Summit planned for UNFCCC COP 29.</w:t>
            </w:r>
          </w:p>
        </w:tc>
        <w:tc>
          <w:tcPr>
            <w:tcW w:w="157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221B4C4B" w14:textId="77777777" w:rsidR="00D2722B" w:rsidRDefault="00000000">
            <w:pPr>
              <w:jc w:val="center"/>
              <w:rPr>
                <w:b/>
                <w:sz w:val="22"/>
                <w:szCs w:val="22"/>
              </w:rPr>
            </w:pPr>
            <w:r>
              <w:rPr>
                <w:b/>
                <w:sz w:val="22"/>
                <w:szCs w:val="22"/>
              </w:rPr>
              <w:t>ASAP</w:t>
            </w:r>
          </w:p>
        </w:tc>
      </w:tr>
    </w:tbl>
    <w:p w14:paraId="257AEA8F" w14:textId="1CB2ADAA" w:rsidR="00D2722B" w:rsidRDefault="00000000">
      <w:pPr>
        <w:numPr>
          <w:ilvl w:val="0"/>
          <w:numId w:val="2"/>
        </w:numPr>
      </w:pPr>
      <w:r>
        <w:t xml:space="preserve">Eric Laliberté commended WGClimate on their effort on the GST Lessons Learned activity. He recognises similarities between the climate and biodiversity community needs. It </w:t>
      </w:r>
      <w:r w:rsidR="006F405B">
        <w:t>will be</w:t>
      </w:r>
      <w:r>
        <w:t xml:space="preserve"> important to continue to exchange between these two areas.</w:t>
      </w:r>
    </w:p>
    <w:p w14:paraId="7785352E" w14:textId="77777777" w:rsidR="00D2722B" w:rsidRDefault="00000000">
      <w:pPr>
        <w:spacing w:before="0"/>
        <w:rPr>
          <w:b/>
        </w:rPr>
      </w:pPr>
      <w:r>
        <w:rPr>
          <w:b/>
        </w:rPr>
        <w:t>WGDisasters</w:t>
      </w:r>
    </w:p>
    <w:p w14:paraId="4C561F9E" w14:textId="77777777" w:rsidR="00D2722B" w:rsidRDefault="00000000">
      <w:pPr>
        <w:spacing w:before="0"/>
      </w:pPr>
      <w:r>
        <w:t>Laura Frulla (CONAE, WGDisasters Chair) reported:</w:t>
      </w:r>
    </w:p>
    <w:p w14:paraId="1F07DE9F" w14:textId="2AE3B818" w:rsidR="00D2722B" w:rsidRDefault="00000000">
      <w:pPr>
        <w:numPr>
          <w:ilvl w:val="0"/>
          <w:numId w:val="2"/>
        </w:numPr>
      </w:pPr>
      <w:r>
        <w:t xml:space="preserve">The Recovery Observatory was </w:t>
      </w:r>
      <w:r w:rsidR="006F405B">
        <w:t>activated by</w:t>
      </w:r>
      <w:r>
        <w:t xml:space="preserve"> the European Union for floods in Armenia in May. A comprehensive report on the flood’s impact was produced.</w:t>
      </w:r>
    </w:p>
    <w:p w14:paraId="0BF434A9" w14:textId="77777777" w:rsidR="00D2722B" w:rsidRDefault="00000000">
      <w:pPr>
        <w:numPr>
          <w:ilvl w:val="0"/>
          <w:numId w:val="2"/>
        </w:numPr>
      </w:pPr>
      <w:r>
        <w:t>The Tonga Preparedness Pilot platform was launched along with a Digital Twin of Tonga, and a short video was produced and shared by the government of Tonga during the Pacific Islands Forum Heads of State event (in a side session focused on Disaster Risk Management). They were also presented to the United Nations Secretary General and the UN delegations to the Pacific Islands Forum.</w:t>
      </w:r>
    </w:p>
    <w:p w14:paraId="3294E208" w14:textId="77777777" w:rsidR="00D2722B" w:rsidRDefault="00000000">
      <w:pPr>
        <w:numPr>
          <w:ilvl w:val="0"/>
          <w:numId w:val="2"/>
        </w:numPr>
      </w:pPr>
      <w:r>
        <w:t xml:space="preserve">A contribution was submitted to the CEOS Newsletter entitled </w:t>
      </w:r>
      <w:r>
        <w:rPr>
          <w:i/>
        </w:rPr>
        <w:t>“The Recovery Observatory (RO) – applying satellite EO to recovery”</w:t>
      </w:r>
      <w:r>
        <w:t>, which will be published shortly.</w:t>
      </w:r>
    </w:p>
    <w:p w14:paraId="14B00DF2" w14:textId="77777777" w:rsidR="00D2722B" w:rsidRDefault="00000000">
      <w:pPr>
        <w:numPr>
          <w:ilvl w:val="0"/>
          <w:numId w:val="2"/>
        </w:numPr>
      </w:pPr>
      <w:r>
        <w:t>A new WGDisasters subgroup on biodiversity and disasters has been formed under the leadership of ISRO and a pilot activity will be proposed later this year.</w:t>
      </w:r>
    </w:p>
    <w:p w14:paraId="4113C9DE" w14:textId="77777777" w:rsidR="00D2722B" w:rsidRDefault="00000000">
      <w:pPr>
        <w:numPr>
          <w:ilvl w:val="0"/>
          <w:numId w:val="2"/>
        </w:numPr>
      </w:pPr>
      <w:r>
        <w:t>An Early warnings for all (EW4All) subgroup of WGDisasters was created, but it will not meet before the SIT Technical Workshop due to limited engagement opportunities.</w:t>
      </w:r>
    </w:p>
    <w:p w14:paraId="2F341208" w14:textId="77777777" w:rsidR="00D2722B" w:rsidRDefault="00000000">
      <w:pPr>
        <w:numPr>
          <w:ilvl w:val="0"/>
          <w:numId w:val="2"/>
        </w:numPr>
      </w:pPr>
      <w:r>
        <w:t>WGDisasters-22 will be held in Budapest on October 1-4, 2024.</w:t>
      </w:r>
    </w:p>
    <w:p w14:paraId="7BA48236" w14:textId="77777777" w:rsidR="00D2722B" w:rsidRDefault="00000000">
      <w:pPr>
        <w:numPr>
          <w:ilvl w:val="0"/>
          <w:numId w:val="2"/>
        </w:numPr>
      </w:pPr>
      <w:r>
        <w:t>2025 meetings for WGDisasters are in planning, with WGDisasters-23 to be held in March 2025 in Italy, at the invitation of the National Institute of Geophysics and Volcanology (INGV). WGDisasters-24 will be held in September 2025 in Argentina, at the invitation of CONAE.</w:t>
      </w:r>
    </w:p>
    <w:p w14:paraId="7124527E" w14:textId="77777777" w:rsidR="00D2722B" w:rsidRDefault="00000000">
      <w:pPr>
        <w:spacing w:before="240"/>
      </w:pPr>
      <w:r>
        <w:rPr>
          <w:i/>
        </w:rPr>
        <w:t>Discussion</w:t>
      </w:r>
    </w:p>
    <w:p w14:paraId="197D95CD" w14:textId="77777777" w:rsidR="00D2722B" w:rsidRDefault="00000000">
      <w:pPr>
        <w:numPr>
          <w:ilvl w:val="0"/>
          <w:numId w:val="2"/>
        </w:numPr>
      </w:pPr>
      <w:r>
        <w:t xml:space="preserve">Dan Matsapola (SANSA, WGCapD Chair) asked whether there were any interactions between WGDisasters and AmeriGEO, noting the AmeriGEO Symposium which occurred in August. </w:t>
      </w:r>
      <w:r>
        <w:lastRenderedPageBreak/>
        <w:t>Laura didn’t have the opportunity to attend the symposium, however she attended the GEO Disaster Risk Reduction Working Group meeting this week.</w:t>
      </w:r>
    </w:p>
    <w:p w14:paraId="01E88DDA" w14:textId="5D6458C8" w:rsidR="00D2722B" w:rsidRDefault="00000000">
      <w:pPr>
        <w:numPr>
          <w:ilvl w:val="0"/>
          <w:numId w:val="2"/>
        </w:numPr>
      </w:pPr>
      <w:r>
        <w:t xml:space="preserve">Marie-Claire Greening (ESA) asked whether </w:t>
      </w:r>
      <w:r w:rsidR="006F405B">
        <w:t>WGDisasters</w:t>
      </w:r>
      <w:r>
        <w:t xml:space="preserve"> needs support from the Secretariat or other Working Groups regarding EW4All to ensure sufficient engagement.</w:t>
      </w:r>
    </w:p>
    <w:p w14:paraId="51969666" w14:textId="77777777" w:rsidR="00D2722B" w:rsidRDefault="00000000">
      <w:pPr>
        <w:numPr>
          <w:ilvl w:val="0"/>
          <w:numId w:val="2"/>
        </w:numPr>
      </w:pPr>
      <w:r>
        <w:t>Laura welcomed any support that can be provided. WGDisasters is trying to invite the four pillars of EW4All to the next WGDisasters meeting in Budapest. So far, only WMO has been contacted (through Natalia Donoho).</w:t>
      </w:r>
    </w:p>
    <w:p w14:paraId="1914955C" w14:textId="77777777" w:rsidR="00D2722B" w:rsidRDefault="00000000">
      <w:pPr>
        <w:numPr>
          <w:ilvl w:val="0"/>
          <w:numId w:val="2"/>
        </w:numPr>
        <w:spacing w:after="240"/>
      </w:pPr>
      <w:r>
        <w:t>Matt Steventon via chat: “</w:t>
      </w:r>
      <w:r>
        <w:rPr>
          <w:i/>
        </w:rPr>
        <w:t>We will have a 'broader' EW4All session at SIT Technical Workshop. The SIT Chair will facilitate a discussion. WGDisasters will provide an input for that discussion. As will WMO.</w:t>
      </w:r>
      <w:r>
        <w:t>”</w:t>
      </w:r>
    </w:p>
    <w:tbl>
      <w:tblPr>
        <w:tblStyle w:val="a3"/>
        <w:tblW w:w="9525" w:type="dxa"/>
        <w:tblInd w:w="-135" w:type="dxa"/>
        <w:tblBorders>
          <w:top w:val="nil"/>
          <w:left w:val="nil"/>
          <w:bottom w:val="nil"/>
          <w:right w:val="nil"/>
          <w:insideH w:val="nil"/>
          <w:insideV w:val="nil"/>
        </w:tblBorders>
        <w:tblLayout w:type="fixed"/>
        <w:tblLook w:val="0600" w:firstRow="0" w:lastRow="0" w:firstColumn="0" w:lastColumn="0" w:noHBand="1" w:noVBand="1"/>
      </w:tblPr>
      <w:tblGrid>
        <w:gridCol w:w="1485"/>
        <w:gridCol w:w="6465"/>
        <w:gridCol w:w="1575"/>
      </w:tblGrid>
      <w:tr w:rsidR="00D2722B" w14:paraId="65CA6C27" w14:textId="77777777">
        <w:trPr>
          <w:trHeight w:val="1365"/>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45B2ADC8" w14:textId="77777777" w:rsidR="00D2722B" w:rsidRDefault="00000000">
            <w:pPr>
              <w:jc w:val="center"/>
              <w:rPr>
                <w:b/>
                <w:color w:val="FFFFFF"/>
                <w:sz w:val="22"/>
                <w:szCs w:val="22"/>
              </w:rPr>
            </w:pPr>
            <w:r>
              <w:rPr>
                <w:b/>
                <w:color w:val="FFFFFF"/>
                <w:sz w:val="22"/>
                <w:szCs w:val="22"/>
              </w:rPr>
              <w:t>324-08</w:t>
            </w:r>
          </w:p>
        </w:tc>
        <w:tc>
          <w:tcPr>
            <w:tcW w:w="646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72C1B6CF" w14:textId="77777777" w:rsidR="00D2722B" w:rsidRDefault="00000000">
            <w:pPr>
              <w:ind w:left="165" w:right="255"/>
              <w:rPr>
                <w:sz w:val="22"/>
                <w:szCs w:val="22"/>
              </w:rPr>
            </w:pPr>
            <w:r>
              <w:rPr>
                <w:sz w:val="22"/>
                <w:szCs w:val="22"/>
              </w:rPr>
              <w:t>WGDisasters Chair to provide details on the contacts that they are missing for the EW4All pillars to CEOS SEC, to see if anyone can help make a connection. This will also be discussed at SIT Technical Workshop.</w:t>
            </w:r>
          </w:p>
        </w:tc>
        <w:tc>
          <w:tcPr>
            <w:tcW w:w="157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0C8F0549" w14:textId="77777777" w:rsidR="00D2722B" w:rsidRDefault="00000000">
            <w:pPr>
              <w:jc w:val="center"/>
              <w:rPr>
                <w:b/>
                <w:sz w:val="22"/>
                <w:szCs w:val="22"/>
              </w:rPr>
            </w:pPr>
            <w:r>
              <w:rPr>
                <w:b/>
                <w:sz w:val="22"/>
                <w:szCs w:val="22"/>
              </w:rPr>
              <w:t>SIT TW 2024</w:t>
            </w:r>
          </w:p>
        </w:tc>
      </w:tr>
    </w:tbl>
    <w:p w14:paraId="21A3FB92" w14:textId="77777777" w:rsidR="00D2722B" w:rsidRDefault="00000000">
      <w:pPr>
        <w:spacing w:before="240"/>
        <w:rPr>
          <w:b/>
        </w:rPr>
      </w:pPr>
      <w:r>
        <w:rPr>
          <w:b/>
        </w:rPr>
        <w:t>WGCV</w:t>
      </w:r>
    </w:p>
    <w:p w14:paraId="2AF6DCFE" w14:textId="77777777" w:rsidR="00D2722B" w:rsidRDefault="00000000">
      <w:pPr>
        <w:spacing w:before="0"/>
      </w:pPr>
      <w:r>
        <w:t>Philippe Goryl (ESA, WGCV Chair) reported:</w:t>
      </w:r>
    </w:p>
    <w:p w14:paraId="5B88C4A7" w14:textId="2BF2B2D2" w:rsidR="00D2722B" w:rsidRDefault="00000000">
      <w:pPr>
        <w:numPr>
          <w:ilvl w:val="0"/>
          <w:numId w:val="2"/>
        </w:numPr>
      </w:pPr>
      <w:r>
        <w:t xml:space="preserve">WGCV held a teleconference yesterday (September 4) to review the agenda, objectives, and logistics for the upcoming WGCV-54 meeting in Sioux Falls, South Dakota, USA. The joint meeting with WGISS will provide an opportunity for discussion across </w:t>
      </w:r>
      <w:r w:rsidR="006F405B">
        <w:t>several</w:t>
      </w:r>
      <w:r>
        <w:t xml:space="preserve"> topics, including representation of quality information in datasets, and the concept of maturity matrices. </w:t>
      </w:r>
    </w:p>
    <w:p w14:paraId="28ED2657" w14:textId="77777777" w:rsidR="00D2722B" w:rsidRDefault="00000000">
      <w:pPr>
        <w:numPr>
          <w:ilvl w:val="0"/>
          <w:numId w:val="2"/>
        </w:numPr>
      </w:pPr>
      <w:r>
        <w:t>Final selections for oral presentations at the upcoming Pre-flight Calibration Workshop are nearing completion. The workshop will focus on key themes related to the development and characterisation of satellite instrument calibration. The 54 submitted abstracts (all accepted) will be divided into oral and poster presentations across the four-day event.</w:t>
      </w:r>
    </w:p>
    <w:p w14:paraId="2CE4B21F" w14:textId="0A04BE89" w:rsidR="00D2722B" w:rsidRDefault="00000000">
      <w:pPr>
        <w:numPr>
          <w:ilvl w:val="0"/>
          <w:numId w:val="2"/>
        </w:numPr>
      </w:pPr>
      <w:r>
        <w:t xml:space="preserve">A discussion took place between WGCV and SEO to improve the connection between the CEOS Cal/Val portal and SEO activities, </w:t>
      </w:r>
      <w:r w:rsidR="006F405B">
        <w:t>and to</w:t>
      </w:r>
      <w:r>
        <w:t xml:space="preserve"> enhance the services of RadCalNet.</w:t>
      </w:r>
    </w:p>
    <w:p w14:paraId="5C9212EC" w14:textId="77777777" w:rsidR="00D2722B" w:rsidRDefault="00000000">
      <w:pPr>
        <w:numPr>
          <w:ilvl w:val="0"/>
          <w:numId w:val="2"/>
        </w:numPr>
      </w:pPr>
      <w:r>
        <w:t>The SITSat (SI-Traceable Satellite) Task Team is developing objectives for a potential side meeting to be held alongside WGCV-54.</w:t>
      </w:r>
    </w:p>
    <w:p w14:paraId="6AECC265" w14:textId="77777777" w:rsidR="00D2722B" w:rsidRDefault="00000000">
      <w:pPr>
        <w:numPr>
          <w:ilvl w:val="0"/>
          <w:numId w:val="2"/>
        </w:numPr>
      </w:pPr>
      <w:r>
        <w:t>The Infrared and Visible Optical Sensors Subgroup, led by Nigel Fox (NPL) will hold their annual meeting in Japan in the week of September 9, 2024. One topic presented will be on the radiometric ‘match-up database’, which is an activity identified in the CEOS New Space Task Team’s white paper.</w:t>
      </w:r>
    </w:p>
    <w:p w14:paraId="17EA94A8" w14:textId="77777777" w:rsidR="00D2722B" w:rsidRDefault="00000000">
      <w:pPr>
        <w:numPr>
          <w:ilvl w:val="0"/>
          <w:numId w:val="2"/>
        </w:numPr>
      </w:pPr>
      <w:r>
        <w:t xml:space="preserve">The WGCV SAR Subgroup will meet for a Workshop in India, on November 12-15, 2024. This will include an update on SARCalNet. </w:t>
      </w:r>
    </w:p>
    <w:p w14:paraId="1D559D2B" w14:textId="77777777" w:rsidR="00D2722B" w:rsidRDefault="00000000">
      <w:pPr>
        <w:numPr>
          <w:ilvl w:val="0"/>
          <w:numId w:val="2"/>
        </w:numPr>
      </w:pPr>
      <w:r>
        <w:lastRenderedPageBreak/>
        <w:t>WGCV will present at the First Stakeholder Meeting of the CIPM Sectoral Task Group on Climate Change and Environment in Sèvres, France from September 16-18, 2024. Objectives include improving measurement quality, cal/val, and data trust.</w:t>
      </w:r>
    </w:p>
    <w:p w14:paraId="787B2D92" w14:textId="77777777" w:rsidR="00D2722B" w:rsidRDefault="00000000">
      <w:pPr>
        <w:spacing w:before="0"/>
        <w:rPr>
          <w:b/>
        </w:rPr>
      </w:pPr>
      <w:r>
        <w:rPr>
          <w:b/>
        </w:rPr>
        <w:t>WGCapD</w:t>
      </w:r>
    </w:p>
    <w:p w14:paraId="289027A9" w14:textId="77777777" w:rsidR="00D2722B" w:rsidRDefault="00000000">
      <w:pPr>
        <w:spacing w:before="0"/>
      </w:pPr>
      <w:r>
        <w:t>Dan Matsapola (SANSA, WGCapD Chair) reported:</w:t>
      </w:r>
    </w:p>
    <w:p w14:paraId="3D4E4E58" w14:textId="77777777" w:rsidR="00D2722B" w:rsidRDefault="00000000">
      <w:pPr>
        <w:numPr>
          <w:ilvl w:val="0"/>
          <w:numId w:val="2"/>
        </w:numPr>
      </w:pPr>
      <w:r>
        <w:t xml:space="preserve">The WGCapD Chair attended AfriGEO in Nairobi, Kenya, 12-15 August.  </w:t>
      </w:r>
    </w:p>
    <w:p w14:paraId="0020588B" w14:textId="77777777" w:rsidR="00D2722B" w:rsidRDefault="00000000">
      <w:pPr>
        <w:numPr>
          <w:ilvl w:val="0"/>
          <w:numId w:val="2"/>
        </w:numPr>
      </w:pPr>
      <w:r>
        <w:t xml:space="preserve">At CEOS Plenary 2023, SANSA noted that CEOS should increase engagement with space agencies from developing countries. WGCapD has been progressing this with the CEOS Executive Officer. AfriGEO provided a key engagement opportunity. The WGCapD Chair engaged the Nigerian, Kenyan, Gabonese, and Ghanian space agencies. Overall, AfriGEO exhibited a positive uptake in EO across the continent. </w:t>
      </w:r>
    </w:p>
    <w:p w14:paraId="73F1866A" w14:textId="06E0E8EE" w:rsidR="00D2722B" w:rsidRDefault="00000000">
      <w:pPr>
        <w:numPr>
          <w:ilvl w:val="0"/>
          <w:numId w:val="2"/>
        </w:numPr>
      </w:pPr>
      <w:r>
        <w:t xml:space="preserve">SANSA recently concluded their second National Space Conference in South Africa. </w:t>
      </w:r>
      <w:r w:rsidR="006F405B">
        <w:t>Several</w:t>
      </w:r>
      <w:r>
        <w:t xml:space="preserve"> space agencies from around Africa were invited to discuss the contributions from African nations to the global space industry. The conference covered strategies for engaging policy makers and young people.</w:t>
      </w:r>
    </w:p>
    <w:p w14:paraId="13BE7A03" w14:textId="77777777" w:rsidR="00D2722B" w:rsidRDefault="00000000">
      <w:pPr>
        <w:spacing w:before="0"/>
        <w:rPr>
          <w:b/>
        </w:rPr>
      </w:pPr>
      <w:r>
        <w:rPr>
          <w:b/>
        </w:rPr>
        <w:t>WGISS</w:t>
      </w:r>
    </w:p>
    <w:p w14:paraId="0D5B7D5D" w14:textId="77777777" w:rsidR="00D2722B" w:rsidRDefault="00000000">
      <w:pPr>
        <w:spacing w:before="0"/>
      </w:pPr>
      <w:r>
        <w:t>Tom Sohre (USGS, WGISS Chair) reported:</w:t>
      </w:r>
    </w:p>
    <w:p w14:paraId="09E51C13" w14:textId="77777777" w:rsidR="00D2722B" w:rsidRDefault="00000000">
      <w:pPr>
        <w:numPr>
          <w:ilvl w:val="0"/>
          <w:numId w:val="2"/>
        </w:numPr>
      </w:pPr>
      <w:r>
        <w:t>The current focus for WGISS is planning the joint WGISS/WGCV meeting. Interoperability will be a key collaboration topic – in particular quality factors. Within the WGISS component there will be discussions around data architectures, STAC, archiving data policy, and data in the cloud.</w:t>
      </w:r>
    </w:p>
    <w:p w14:paraId="3572BCBA" w14:textId="77777777" w:rsidR="00D2722B" w:rsidRDefault="00000000">
      <w:pPr>
        <w:numPr>
          <w:ilvl w:val="0"/>
          <w:numId w:val="2"/>
        </w:numPr>
      </w:pPr>
      <w:r>
        <w:t>The final agenda for WGISS-58 and the joint meeting will be posted after the WGISS Exec meeting next week.</w:t>
      </w:r>
    </w:p>
    <w:p w14:paraId="0DBEEB6A" w14:textId="77777777" w:rsidR="00D2722B" w:rsidRDefault="00000000">
      <w:pPr>
        <w:numPr>
          <w:ilvl w:val="0"/>
          <w:numId w:val="2"/>
        </w:numPr>
      </w:pPr>
      <w:r>
        <w:t xml:space="preserve">WGISS will also present progress on the updated Interoperability Handbook at SIT Technical Workshop and LSI-VC-16 later this month. </w:t>
      </w:r>
    </w:p>
    <w:p w14:paraId="7059EBB1" w14:textId="77777777" w:rsidR="00D2722B" w:rsidRDefault="00000000">
      <w:pPr>
        <w:pStyle w:val="Heading2"/>
        <w:numPr>
          <w:ilvl w:val="0"/>
          <w:numId w:val="3"/>
        </w:numPr>
      </w:pPr>
      <w:bookmarkStart w:id="0" w:name="_30j0zll" w:colFirst="0" w:colLast="0"/>
      <w:bookmarkEnd w:id="0"/>
      <w:r>
        <w:t>CEOS Systems Engineering Office (SEO) Report</w:t>
      </w:r>
    </w:p>
    <w:p w14:paraId="44B3C941" w14:textId="77777777" w:rsidR="00D2722B" w:rsidRDefault="00000000">
      <w:pPr>
        <w:spacing w:before="0"/>
      </w:pPr>
      <w:r>
        <w:t>David Borges (SEO, NASA) reported:</w:t>
      </w:r>
    </w:p>
    <w:p w14:paraId="403CA84B" w14:textId="77777777" w:rsidR="00D2722B" w:rsidRDefault="00000000">
      <w:pPr>
        <w:numPr>
          <w:ilvl w:val="0"/>
          <w:numId w:val="2"/>
        </w:numPr>
      </w:pPr>
      <w:r>
        <w:t xml:space="preserve">The SEO is compiling findings regarding CEOS Work Plan Deliverable </w:t>
      </w:r>
      <w:r>
        <w:rPr>
          <w:u w:val="single"/>
        </w:rPr>
        <w:t>OUT-24-06:</w:t>
      </w:r>
      <w:r>
        <w:t xml:space="preserve"> </w:t>
      </w:r>
      <w:r>
        <w:rPr>
          <w:i/>
        </w:rPr>
        <w:t>Integrate New Space data into the CEOS Analytics Lab and evaluate their interoperability with common CEOS datasets</w:t>
      </w:r>
      <w:r>
        <w:t>. Initial findings related to calibration and validation of commercial data led to a meeting with WGCV regarding the RadCalNet API. Discussions are ongoing regarding opportunities to integrate capabilities with the new CEOS organisational GitHub.</w:t>
      </w:r>
    </w:p>
    <w:p w14:paraId="72110B60" w14:textId="1C448384" w:rsidR="00D2722B" w:rsidRDefault="00000000">
      <w:pPr>
        <w:numPr>
          <w:ilvl w:val="0"/>
          <w:numId w:val="2"/>
        </w:numPr>
      </w:pPr>
      <w:r>
        <w:t xml:space="preserve">The CEOS Communications Team has developed a new </w:t>
      </w:r>
      <w:r w:rsidR="006F405B">
        <w:t>story map</w:t>
      </w:r>
      <w:r>
        <w:t xml:space="preserve">, </w:t>
      </w:r>
      <w:hyperlink r:id="rId9">
        <w:r>
          <w:rPr>
            <w:color w:val="1155CC"/>
            <w:u w:val="single"/>
          </w:rPr>
          <w:t>“CEOS Through the Years: 1984-2023”</w:t>
        </w:r>
      </w:hyperlink>
      <w:r>
        <w:t>, as part of the CEOS 40</w:t>
      </w:r>
      <w:r>
        <w:rPr>
          <w:vertAlign w:val="superscript"/>
        </w:rPr>
        <w:t>th</w:t>
      </w:r>
      <w:r>
        <w:t xml:space="preserve"> anniversary campaign. The </w:t>
      </w:r>
      <w:r w:rsidR="006F405B">
        <w:t>story map</w:t>
      </w:r>
      <w:r>
        <w:t xml:space="preserve"> will be embedded on the CEOS website next week.</w:t>
      </w:r>
    </w:p>
    <w:p w14:paraId="12EE62AE" w14:textId="77777777" w:rsidR="00D2722B" w:rsidRDefault="00000000">
      <w:pPr>
        <w:numPr>
          <w:ilvl w:val="0"/>
          <w:numId w:val="2"/>
        </w:numPr>
      </w:pPr>
      <w:r>
        <w:lastRenderedPageBreak/>
        <w:t>David expressed thanks to all agencies who have submitted clips for the CEOS 40</w:t>
      </w:r>
      <w:r>
        <w:rPr>
          <w:vertAlign w:val="superscript"/>
        </w:rPr>
        <w:t>th</w:t>
      </w:r>
      <w:r>
        <w:t xml:space="preserve"> anniversary video. The team has started posting these individual clips on the CEOS social media channels. David asked that these be promoted via agency and personal accounts, where possible.</w:t>
      </w:r>
    </w:p>
    <w:p w14:paraId="5E4C69FA" w14:textId="77777777" w:rsidR="00D2722B" w:rsidRDefault="00000000">
      <w:pPr>
        <w:numPr>
          <w:ilvl w:val="0"/>
          <w:numId w:val="2"/>
        </w:numPr>
      </w:pPr>
      <w:r>
        <w:t>The SDG Coordination Group was represented at the UN-GGIM 14</w:t>
      </w:r>
      <w:r>
        <w:rPr>
          <w:vertAlign w:val="superscript"/>
        </w:rPr>
        <w:t>th</w:t>
      </w:r>
      <w:r>
        <w:t xml:space="preserve"> Session in New York, 5-9 August, and has contributed to the IAEG-SDG Working Group on Geospatial Information (WGGI) White Paper to be shared with the UNSC IAEG-SDG. This activity is pursuing the opportunity to fundamentally change how a subset of SDG indicators are currently produced, and potentially could provide novel and innovative techniques from Earth observations and other geospatial data more broadly across national reporting. Decisional language from the 14</w:t>
      </w:r>
      <w:r>
        <w:rPr>
          <w:vertAlign w:val="superscript"/>
        </w:rPr>
        <w:t>th</w:t>
      </w:r>
      <w:r>
        <w:t xml:space="preserve"> Session </w:t>
      </w:r>
      <w:r>
        <w:rPr>
          <w:i/>
        </w:rPr>
        <w:t>“urged the WG to continue and address the importance of integrating all relevant forms of geospatial information, including Earth observations and in-situ data, essential to assist countries to meet the ambitions of the 2030 Agenda”</w:t>
      </w:r>
      <w:r>
        <w:t>.</w:t>
      </w:r>
    </w:p>
    <w:p w14:paraId="348A8193" w14:textId="77777777" w:rsidR="00D2722B" w:rsidRDefault="00000000">
      <w:pPr>
        <w:numPr>
          <w:ilvl w:val="0"/>
          <w:numId w:val="2"/>
        </w:numPr>
      </w:pPr>
      <w:r>
        <w:t xml:space="preserve">The SEO worked with the GEO Secretariat to write an article summarising UN-GGIM 14 outcomes titled, </w:t>
      </w:r>
      <w:r>
        <w:rPr>
          <w:i/>
        </w:rPr>
        <w:t>“Leveraging geospatial data to rescue the SDGs”</w:t>
      </w:r>
      <w:r>
        <w:t xml:space="preserve">. The article was published yesterday: </w:t>
      </w:r>
      <w:hyperlink r:id="rId10">
        <w:r>
          <w:rPr>
            <w:color w:val="1155CC"/>
            <w:u w:val="single"/>
          </w:rPr>
          <w:t>https://earthobservations.org/news/leveraging-geospatial-data-rescue-sdgs</w:t>
        </w:r>
      </w:hyperlink>
      <w:r>
        <w:t xml:space="preserve">. </w:t>
      </w:r>
    </w:p>
    <w:p w14:paraId="4099B181" w14:textId="77777777" w:rsidR="00D2722B" w:rsidRDefault="00000000">
      <w:pPr>
        <w:numPr>
          <w:ilvl w:val="0"/>
          <w:numId w:val="2"/>
        </w:numPr>
      </w:pPr>
      <w:r>
        <w:t>CEOS formally received an invitation to the 7</w:t>
      </w:r>
      <w:r>
        <w:rPr>
          <w:vertAlign w:val="superscript"/>
        </w:rPr>
        <w:t>th</w:t>
      </w:r>
      <w:r>
        <w:t xml:space="preserve"> Meeting of the UN Working Group on Geospatial Information of the Inter-agency and Expert Group on the SDG Indicators, to be held at the UN Office in Nairobi, Kenya, on September 17-19. This directly conflicts with the SIT Technical Workshop, and no one from CEOS will be able to attend in person. </w:t>
      </w:r>
    </w:p>
    <w:p w14:paraId="633B782E" w14:textId="77777777" w:rsidR="00D2722B" w:rsidRDefault="00000000">
      <w:pPr>
        <w:numPr>
          <w:ilvl w:val="0"/>
          <w:numId w:val="2"/>
        </w:numPr>
      </w:pPr>
      <w:r>
        <w:t xml:space="preserve">The SEO is considering supporting a </w:t>
      </w:r>
      <w:hyperlink r:id="rId11">
        <w:r>
          <w:rPr>
            <w:color w:val="1155CC"/>
            <w:u w:val="single"/>
          </w:rPr>
          <w:t>Cloud Native Geospatial for EO Workshop</w:t>
        </w:r>
      </w:hyperlink>
      <w:r>
        <w:t xml:space="preserve"> at Free and Open Source Software for Geospatial (FOSS4G) 2024, to be held in Belem, Brazil, December 2-6.</w:t>
      </w:r>
    </w:p>
    <w:p w14:paraId="7B7E6023" w14:textId="77777777" w:rsidR="00D2722B" w:rsidRDefault="00000000">
      <w:pPr>
        <w:pStyle w:val="Heading2"/>
        <w:numPr>
          <w:ilvl w:val="0"/>
          <w:numId w:val="3"/>
        </w:numPr>
      </w:pPr>
      <w:bookmarkStart w:id="1" w:name="_gftkgg461qs" w:colFirst="0" w:colLast="0"/>
      <w:bookmarkEnd w:id="1"/>
      <w:r>
        <w:t>AOB</w:t>
      </w:r>
    </w:p>
    <w:p w14:paraId="3A3B2057" w14:textId="77777777" w:rsidR="00D2722B" w:rsidRDefault="00000000">
      <w:pPr>
        <w:rPr>
          <w:u w:val="single"/>
        </w:rPr>
      </w:pPr>
      <w:r>
        <w:rPr>
          <w:u w:val="single"/>
        </w:rPr>
        <w:t>Montréal CEOS Plenary Statement</w:t>
      </w:r>
    </w:p>
    <w:p w14:paraId="09548C97" w14:textId="77777777" w:rsidR="00D2722B" w:rsidRDefault="00000000">
      <w:r>
        <w:t>Eric Laliberté (CSA, CEOS Chair) announced that the CEOS Chair Team will prepare a Montréal Plenary Statement, for endorsement at CEOS Plenary. With this year being the 40</w:t>
      </w:r>
      <w:r>
        <w:rPr>
          <w:vertAlign w:val="superscript"/>
        </w:rPr>
        <w:t>th</w:t>
      </w:r>
      <w:r>
        <w:t xml:space="preserve"> anniversary of CEOS, the Chair would like to take this opportunity to reflect on progress and look ahead to the future. The statement has been drafted and will be shared with the Secretariat shortly.</w:t>
      </w:r>
    </w:p>
    <w:p w14:paraId="0BA22E50" w14:textId="77777777" w:rsidR="00D2722B" w:rsidRDefault="00000000">
      <w:pPr>
        <w:rPr>
          <w:u w:val="single"/>
        </w:rPr>
      </w:pPr>
      <w:r>
        <w:rPr>
          <w:u w:val="single"/>
        </w:rPr>
        <w:t>2024 CEOS MIM Database Survey Status</w:t>
      </w:r>
    </w:p>
    <w:p w14:paraId="67D7620A" w14:textId="77777777" w:rsidR="00D2722B" w:rsidRDefault="00000000">
      <w:pPr>
        <w:rPr>
          <w:i/>
        </w:rPr>
      </w:pPr>
      <w:r>
        <w:t>Marie-Claire Greening (ESA, CEOS MIM Database Lead) reported:</w:t>
      </w:r>
    </w:p>
    <w:p w14:paraId="4CD91590" w14:textId="77777777" w:rsidR="00D2722B" w:rsidRDefault="00000000">
      <w:pPr>
        <w:numPr>
          <w:ilvl w:val="0"/>
          <w:numId w:val="2"/>
        </w:numPr>
      </w:pPr>
      <w:r>
        <w:t>The CEOS Missions, Instruments and Measurements (MIM) Database annual survey and update is ongoing. The survey process was initiated in June and the original response deadline was August 2</w:t>
      </w:r>
      <w:r>
        <w:rPr>
          <w:vertAlign w:val="superscript"/>
        </w:rPr>
        <w:t>nd</w:t>
      </w:r>
      <w:r>
        <w:t>. 22 of 40 survey responses have been received to date.</w:t>
      </w:r>
    </w:p>
    <w:p w14:paraId="3F1D1FC9" w14:textId="77777777" w:rsidR="00D2722B" w:rsidRDefault="00000000">
      <w:pPr>
        <w:numPr>
          <w:ilvl w:val="0"/>
          <w:numId w:val="2"/>
        </w:numPr>
      </w:pPr>
      <w:r>
        <w:t xml:space="preserve">The MIM Database represents the only official consolidated statement of CEOS agency programmes and plans and is a valuable tool for the EO community. It is important to receive </w:t>
      </w:r>
      <w:r>
        <w:lastRenderedPageBreak/>
        <w:t>updates from all agencies. SEC support to ensure all agencies have responded would be helpful.</w:t>
      </w:r>
    </w:p>
    <w:p w14:paraId="5B594021" w14:textId="77777777" w:rsidR="00D2722B" w:rsidRDefault="00000000">
      <w:pPr>
        <w:numPr>
          <w:ilvl w:val="0"/>
          <w:numId w:val="2"/>
        </w:numPr>
      </w:pPr>
      <w:r>
        <w:t>The annual update will be completed by the time of CEOS Plenary in October.</w:t>
      </w:r>
    </w:p>
    <w:p w14:paraId="09FE113A" w14:textId="77777777" w:rsidR="00D2722B" w:rsidRDefault="00000000">
      <w:pPr>
        <w:rPr>
          <w:u w:val="single"/>
        </w:rPr>
      </w:pPr>
      <w:r>
        <w:rPr>
          <w:u w:val="single"/>
        </w:rPr>
        <w:t>UKSA CEOS Chair Themes for 2025</w:t>
      </w:r>
    </w:p>
    <w:p w14:paraId="72E78C60" w14:textId="77777777" w:rsidR="00D2722B" w:rsidRDefault="00000000">
      <w:pPr>
        <w:rPr>
          <w:i/>
        </w:rPr>
      </w:pPr>
      <w:r>
        <w:t>Beth Greenaway (UKSA, 2025 CEOS Chair Team) reported:</w:t>
      </w:r>
    </w:p>
    <w:p w14:paraId="38012275" w14:textId="77777777" w:rsidR="00D2722B" w:rsidRDefault="00000000">
      <w:pPr>
        <w:numPr>
          <w:ilvl w:val="0"/>
          <w:numId w:val="2"/>
        </w:numPr>
      </w:pPr>
      <w:r>
        <w:t>The UKSA team have shared their draft CEOS Chair themes for 2025 with the CEOS Secretariat. The overarching theme is ‘Unlocking EO Data’, with four activities planned under this theme:</w:t>
      </w:r>
    </w:p>
    <w:p w14:paraId="1E93A56B" w14:textId="77777777" w:rsidR="00D2722B" w:rsidRDefault="00000000">
      <w:pPr>
        <w:numPr>
          <w:ilvl w:val="1"/>
          <w:numId w:val="2"/>
        </w:numPr>
      </w:pPr>
      <w:r>
        <w:rPr>
          <w:u w:val="single"/>
        </w:rPr>
        <w:t>Unlocking EO for Public Service:</w:t>
      </w:r>
      <w:r>
        <w:t xml:space="preserve"> Promote discussions between CEOS Agencies on their national strategies to drive uptake of EO data, transform public services, and grow data-fuelled businesses. This will culminate with a dedicated side meeting at the 2025 SIT Technical Workshop (September 2025) and report to CEOS Plenary 2025.</w:t>
      </w:r>
    </w:p>
    <w:p w14:paraId="213DB537" w14:textId="77777777" w:rsidR="00D2722B" w:rsidRDefault="00000000">
      <w:pPr>
        <w:numPr>
          <w:ilvl w:val="1"/>
          <w:numId w:val="2"/>
        </w:numPr>
      </w:pPr>
      <w:r>
        <w:rPr>
          <w:u w:val="single"/>
        </w:rPr>
        <w:t>Unlocking EO for the UNFCCC Global Stocktakes:</w:t>
      </w:r>
      <w:r>
        <w:t xml:space="preserve"> The UKSA will use its position as CEOS Chair to encourage sustained action on the recommendations of the CEOS GST Lessons Learned Study, as well as ensure there is sufficient opportunity for discussion throughout 2025 in preparation for UNFCCC COP 30. This supports the JAXA SIT Chair’s priority.</w:t>
      </w:r>
    </w:p>
    <w:p w14:paraId="575DD36C" w14:textId="77777777" w:rsidR="00D2722B" w:rsidRDefault="00000000">
      <w:pPr>
        <w:numPr>
          <w:ilvl w:val="1"/>
          <w:numId w:val="2"/>
        </w:numPr>
      </w:pPr>
      <w:r>
        <w:rPr>
          <w:u w:val="single"/>
        </w:rPr>
        <w:t>Unlocking EO for the Global Methane Pledge:</w:t>
      </w:r>
      <w:r>
        <w:t xml:space="preserve"> The activity underway by the CEOS Greenhouse Gas Task Team (GHG TT) on best practices for space-based methane measurements is of high priority to the UK Government, and the need for these standards have been recognised across many agencies. The UKSA CEOS Chair, with UK government partners, will push for these standards for satellite-derived methane emissions to be adopted through an update of the Global Methane Pledge at UNFCCC COP 30 in Brazil, in November 2025.</w:t>
      </w:r>
    </w:p>
    <w:p w14:paraId="4584CB46" w14:textId="77777777" w:rsidR="00D2722B" w:rsidRDefault="00000000">
      <w:pPr>
        <w:numPr>
          <w:ilvl w:val="1"/>
          <w:numId w:val="2"/>
        </w:numPr>
        <w:spacing w:after="240"/>
      </w:pPr>
      <w:r>
        <w:rPr>
          <w:u w:val="single"/>
        </w:rPr>
        <w:t>CEOS In Schools and Youth Summit:</w:t>
      </w:r>
      <w:r>
        <w:t xml:space="preserve"> The UK Space Agency will pilot a CEOS mechanism to inspire global youth collaboration. The programme will conclude with the first CEOS Youth Summit, which will be held ahead of the 2025 CEOS Plenary in Bath, UK. Students will have the opportunity to present and discuss their work with CEOS Principals. This is to give youth a voice and to inspire the Principals of CEOS to consider the next generation in its work plans. An additional activity will involve maintaining an informal working group of participating CEOS members to explore how this strand of activity might be improved and continued by future CEOS Chairs.</w:t>
      </w:r>
    </w:p>
    <w:tbl>
      <w:tblPr>
        <w:tblStyle w:val="a4"/>
        <w:tblW w:w="9525" w:type="dxa"/>
        <w:tblInd w:w="-135" w:type="dxa"/>
        <w:tblBorders>
          <w:top w:val="nil"/>
          <w:left w:val="nil"/>
          <w:bottom w:val="nil"/>
          <w:right w:val="nil"/>
          <w:insideH w:val="nil"/>
          <w:insideV w:val="nil"/>
        </w:tblBorders>
        <w:tblLayout w:type="fixed"/>
        <w:tblLook w:val="0600" w:firstRow="0" w:lastRow="0" w:firstColumn="0" w:lastColumn="0" w:noHBand="1" w:noVBand="1"/>
      </w:tblPr>
      <w:tblGrid>
        <w:gridCol w:w="1485"/>
        <w:gridCol w:w="6465"/>
        <w:gridCol w:w="1575"/>
      </w:tblGrid>
      <w:tr w:rsidR="00D2722B" w14:paraId="7E71163A" w14:textId="77777777">
        <w:trPr>
          <w:trHeight w:val="1080"/>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12770BA2" w14:textId="77777777" w:rsidR="00D2722B" w:rsidRDefault="00000000">
            <w:pPr>
              <w:jc w:val="center"/>
              <w:rPr>
                <w:b/>
                <w:color w:val="FFFFFF"/>
                <w:sz w:val="22"/>
                <w:szCs w:val="22"/>
              </w:rPr>
            </w:pPr>
            <w:r>
              <w:rPr>
                <w:b/>
                <w:color w:val="FFFFFF"/>
                <w:sz w:val="22"/>
                <w:szCs w:val="22"/>
              </w:rPr>
              <w:t>324-09</w:t>
            </w:r>
          </w:p>
        </w:tc>
        <w:tc>
          <w:tcPr>
            <w:tcW w:w="646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7C05F919" w14:textId="77777777" w:rsidR="00D2722B" w:rsidRDefault="00000000">
            <w:pPr>
              <w:ind w:left="165" w:right="255"/>
              <w:rPr>
                <w:sz w:val="22"/>
                <w:szCs w:val="22"/>
              </w:rPr>
            </w:pPr>
            <w:r>
              <w:rPr>
                <w:sz w:val="22"/>
                <w:szCs w:val="22"/>
              </w:rPr>
              <w:t>CEOS SEC to review the paper from UKSA describing the planned themes for their term as CEOS Chair in 2025. An opportunity for discussion will be provided at SIT Technical Workshop.</w:t>
            </w:r>
          </w:p>
        </w:tc>
        <w:tc>
          <w:tcPr>
            <w:tcW w:w="157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0C323D94" w14:textId="77777777" w:rsidR="00D2722B" w:rsidRDefault="00000000">
            <w:pPr>
              <w:jc w:val="center"/>
              <w:rPr>
                <w:b/>
                <w:sz w:val="22"/>
                <w:szCs w:val="22"/>
              </w:rPr>
            </w:pPr>
            <w:r>
              <w:rPr>
                <w:b/>
                <w:sz w:val="22"/>
                <w:szCs w:val="22"/>
              </w:rPr>
              <w:t>SIT TW 2024</w:t>
            </w:r>
          </w:p>
        </w:tc>
      </w:tr>
    </w:tbl>
    <w:p w14:paraId="536EA981" w14:textId="77777777" w:rsidR="00D2722B" w:rsidRDefault="00000000">
      <w:pPr>
        <w:pStyle w:val="Heading2"/>
        <w:numPr>
          <w:ilvl w:val="0"/>
          <w:numId w:val="3"/>
        </w:numPr>
      </w:pPr>
      <w:bookmarkStart w:id="2" w:name="_mnd5sqcpv1ed" w:colFirst="0" w:colLast="0"/>
      <w:bookmarkEnd w:id="2"/>
      <w:r>
        <w:lastRenderedPageBreak/>
        <w:t>Adjournment</w:t>
      </w:r>
    </w:p>
    <w:p w14:paraId="57698C0F" w14:textId="77777777" w:rsidR="00D2722B" w:rsidRDefault="00000000">
      <w:pPr>
        <w:spacing w:before="0"/>
      </w:pPr>
      <w:r>
        <w:t>Eric Laliberté (CSA, CEOS Chair) thanked the participants of SEC-324. The next CEOS Secretariat meeting, SEC-325, will be held at the SIT Technical Workshop, at 9am (Sydney time) on Tuesday 17 September.</w:t>
      </w:r>
    </w:p>
    <w:p w14:paraId="072EFF42" w14:textId="77777777" w:rsidR="00D2722B" w:rsidRDefault="00000000">
      <w:pPr>
        <w:spacing w:before="0"/>
        <w:rPr>
          <w:sz w:val="22"/>
          <w:szCs w:val="22"/>
        </w:rPr>
      </w:pPr>
      <w:r>
        <w:t>The plan for SEC teleconferences/meetings leading up to the 2024 CEOS Plenary is as follows:</w:t>
      </w:r>
    </w:p>
    <w:tbl>
      <w:tblPr>
        <w:tblStyle w:val="a5"/>
        <w:tblW w:w="867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3945"/>
      </w:tblGrid>
      <w:tr w:rsidR="00D2722B" w14:paraId="1F642512" w14:textId="77777777">
        <w:trPr>
          <w:trHeight w:val="790"/>
        </w:trPr>
        <w:tc>
          <w:tcPr>
            <w:tcW w:w="4725" w:type="dxa"/>
            <w:tcBorders>
              <w:top w:val="nil"/>
              <w:left w:val="nil"/>
              <w:bottom w:val="nil"/>
              <w:right w:val="nil"/>
            </w:tcBorders>
            <w:shd w:val="clear" w:color="auto" w:fill="auto"/>
            <w:tcMar>
              <w:top w:w="100" w:type="dxa"/>
              <w:left w:w="100" w:type="dxa"/>
              <w:bottom w:w="100" w:type="dxa"/>
              <w:right w:w="100" w:type="dxa"/>
            </w:tcMar>
          </w:tcPr>
          <w:p w14:paraId="3103385B" w14:textId="77777777" w:rsidR="00D2722B" w:rsidRDefault="00000000">
            <w:pPr>
              <w:widowControl w:val="0"/>
              <w:spacing w:before="0" w:after="0"/>
              <w:jc w:val="left"/>
              <w:rPr>
                <w:sz w:val="22"/>
                <w:szCs w:val="22"/>
              </w:rPr>
            </w:pPr>
            <w:r>
              <w:rPr>
                <w:sz w:val="22"/>
                <w:szCs w:val="22"/>
                <w:u w:val="single"/>
              </w:rPr>
              <w:t>SEC-325:</w:t>
            </w:r>
            <w:r>
              <w:rPr>
                <w:sz w:val="22"/>
                <w:szCs w:val="22"/>
              </w:rPr>
              <w:t xml:space="preserve"> September 17, 2024 (2024 SIT TW)</w:t>
            </w:r>
          </w:p>
          <w:p w14:paraId="6395C96F" w14:textId="77777777" w:rsidR="00D2722B" w:rsidRDefault="00000000">
            <w:pPr>
              <w:widowControl w:val="0"/>
              <w:spacing w:before="0" w:after="0"/>
              <w:jc w:val="left"/>
              <w:rPr>
                <w:sz w:val="22"/>
                <w:szCs w:val="22"/>
              </w:rPr>
            </w:pPr>
            <w:r>
              <w:rPr>
                <w:sz w:val="22"/>
                <w:szCs w:val="22"/>
                <w:u w:val="single"/>
              </w:rPr>
              <w:t>SEC-326:</w:t>
            </w:r>
            <w:r>
              <w:rPr>
                <w:sz w:val="22"/>
                <w:szCs w:val="22"/>
              </w:rPr>
              <w:t xml:space="preserve"> October 10, 2024</w:t>
            </w:r>
          </w:p>
          <w:p w14:paraId="045D8104" w14:textId="77777777" w:rsidR="00D2722B" w:rsidRDefault="00000000">
            <w:pPr>
              <w:widowControl w:val="0"/>
              <w:spacing w:before="0" w:after="0"/>
              <w:jc w:val="left"/>
              <w:rPr>
                <w:sz w:val="22"/>
                <w:szCs w:val="22"/>
              </w:rPr>
            </w:pPr>
            <w:r>
              <w:rPr>
                <w:sz w:val="22"/>
                <w:szCs w:val="22"/>
                <w:u w:val="single"/>
              </w:rPr>
              <w:t>SEC-327:</w:t>
            </w:r>
            <w:r>
              <w:rPr>
                <w:sz w:val="22"/>
                <w:szCs w:val="22"/>
              </w:rPr>
              <w:t xml:space="preserve"> October 22, 2024 (2024 CEOS Plenary)</w:t>
            </w:r>
          </w:p>
        </w:tc>
        <w:tc>
          <w:tcPr>
            <w:tcW w:w="3945" w:type="dxa"/>
            <w:tcBorders>
              <w:top w:val="nil"/>
              <w:left w:val="nil"/>
              <w:bottom w:val="nil"/>
              <w:right w:val="nil"/>
            </w:tcBorders>
            <w:shd w:val="clear" w:color="auto" w:fill="auto"/>
            <w:tcMar>
              <w:top w:w="100" w:type="dxa"/>
              <w:left w:w="100" w:type="dxa"/>
              <w:bottom w:w="100" w:type="dxa"/>
              <w:right w:w="100" w:type="dxa"/>
            </w:tcMar>
          </w:tcPr>
          <w:p w14:paraId="122B3A31" w14:textId="77777777" w:rsidR="00D2722B" w:rsidRDefault="00D2722B">
            <w:pPr>
              <w:widowControl w:val="0"/>
              <w:spacing w:before="0" w:after="0"/>
              <w:jc w:val="left"/>
              <w:rPr>
                <w:sz w:val="22"/>
                <w:szCs w:val="22"/>
              </w:rPr>
            </w:pPr>
          </w:p>
        </w:tc>
      </w:tr>
    </w:tbl>
    <w:p w14:paraId="5FEEF103" w14:textId="77777777" w:rsidR="00D2722B" w:rsidRDefault="00D2722B">
      <w:pPr>
        <w:spacing w:before="240"/>
      </w:pPr>
    </w:p>
    <w:sectPr w:rsidR="00D2722B">
      <w:headerReference w:type="even" r:id="rId12"/>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E86E5" w14:textId="77777777" w:rsidR="007A4E36" w:rsidRDefault="007A4E36">
      <w:pPr>
        <w:spacing w:before="0" w:after="0"/>
      </w:pPr>
      <w:r>
        <w:separator/>
      </w:r>
    </w:p>
  </w:endnote>
  <w:endnote w:type="continuationSeparator" w:id="0">
    <w:p w14:paraId="7EC0BFA7" w14:textId="77777777" w:rsidR="007A4E36" w:rsidRDefault="007A4E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A7832" w14:textId="77777777" w:rsidR="00D2722B" w:rsidRDefault="00D2722B">
    <w:pPr>
      <w:pBdr>
        <w:bottom w:val="single" w:sz="12" w:space="1" w:color="000000"/>
      </w:pBdr>
      <w:tabs>
        <w:tab w:val="center" w:pos="4320"/>
        <w:tab w:val="right" w:pos="8640"/>
      </w:tabs>
      <w:spacing w:before="0" w:after="0"/>
      <w:jc w:val="left"/>
      <w:rPr>
        <w:sz w:val="20"/>
        <w:szCs w:val="20"/>
      </w:rPr>
    </w:pPr>
  </w:p>
  <w:p w14:paraId="7CE1F28C" w14:textId="77777777" w:rsidR="00D2722B"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6F405B">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7874" w14:textId="77777777" w:rsidR="007A4E36" w:rsidRDefault="007A4E36">
      <w:pPr>
        <w:spacing w:before="0" w:after="0"/>
      </w:pPr>
      <w:r>
        <w:separator/>
      </w:r>
    </w:p>
  </w:footnote>
  <w:footnote w:type="continuationSeparator" w:id="0">
    <w:p w14:paraId="20C5763F" w14:textId="77777777" w:rsidR="007A4E36" w:rsidRDefault="007A4E3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ACC4" w14:textId="77777777" w:rsidR="00D2722B"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170D5A85" wp14:editId="765657FC">
              <wp:simplePos x="0" y="0"/>
              <wp:positionH relativeFrom="margin">
                <wp:align>center</wp:align>
              </wp:positionH>
              <wp:positionV relativeFrom="margin">
                <wp:align>center</wp:align>
              </wp:positionV>
              <wp:extent cx="47740372" cy="4774037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645601EB" w14:textId="77777777" w:rsidR="00D2722B"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170D5A85" id="Rectangle 1" o:spid="_x0000_s1026" style="position:absolute;left:0;text-align:left;margin-left:0;margin-top:0;width:3759.1pt;height:3759.1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nBzHNN0AAAAMAQAADwAAAGRy&#13;&#10;cy9kb3ducmV2LnhtbEyPQU/DMAyF70j8h8hI3Fi6IWB0TSdgwBHUbYir15i2onGqJusKvx6DhODy&#13;&#10;ZOvJz+/LlqNr1UB9aDwbmE4SUMSltw1XBrabh7M5qBCRLbaeycAHBVjmx0cZptYfuKBhHSslIRxS&#13;&#10;NFDH2KVah7Imh2HiO2Lx3nzvMMraV9r2eJBw1+pZklxqhw3Lhxo7uqupfF/vnYGhQ1x9vj62L/dF&#13;&#10;oZ/sub6+fdbGnJ6Mq4XIzQJUpDH+XcA3g/SHXIrt/J5tUK0BoYk/Kt7VxXQ+A7X7nXSe6f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nBzHNN0AAAAMAQAADwAAAAAAAAAAAAAA&#13;&#10;AAAbBAAAZHJzL2Rvd25yZXYueG1sUEsFBgAAAAAEAAQA8wAAACUFAAAAAA==&#13;&#10;" filled="f" stroked="f">
              <v:textbox inset="2.53958mm,2.53958mm,2.53958mm,2.53958mm">
                <w:txbxContent>
                  <w:p w14:paraId="645601EB" w14:textId="77777777" w:rsidR="00D2722B"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8492B" w14:textId="77777777" w:rsidR="00D2722B" w:rsidRDefault="00D2722B">
    <w:pPr>
      <w:pBdr>
        <w:bottom w:val="single" w:sz="12" w:space="1" w:color="000000"/>
      </w:pBdr>
      <w:tabs>
        <w:tab w:val="right" w:pos="9072"/>
      </w:tabs>
      <w:spacing w:before="0" w:after="200"/>
      <w:jc w:val="left"/>
      <w:rPr>
        <w:b/>
      </w:rPr>
    </w:pPr>
  </w:p>
  <w:p w14:paraId="2C4BB497" w14:textId="77777777" w:rsidR="00D2722B" w:rsidRDefault="00000000">
    <w:pPr>
      <w:pBdr>
        <w:bottom w:val="single" w:sz="12" w:space="1" w:color="000000"/>
      </w:pBdr>
      <w:tabs>
        <w:tab w:val="right" w:pos="9072"/>
      </w:tabs>
      <w:spacing w:before="0" w:after="200"/>
      <w:jc w:val="left"/>
    </w:pPr>
    <w:r>
      <w:rPr>
        <w:b/>
      </w:rPr>
      <w:t>Minutes V1.0 – 324</w:t>
    </w:r>
    <w:r>
      <w:rPr>
        <w:b/>
        <w:vertAlign w:val="superscript"/>
      </w:rPr>
      <w:t>th</w:t>
    </w:r>
    <w:r>
      <w:rPr>
        <w:b/>
      </w:rPr>
      <w:t xml:space="preserve"> CEOS Secretariat Meeting</w:t>
    </w:r>
    <w:r>
      <w:rPr>
        <w:b/>
      </w:rPr>
      <w:tab/>
    </w:r>
    <w:r>
      <w:rPr>
        <w:rFonts w:ascii="Times New Roman" w:eastAsia="Times New Roman" w:hAnsi="Times New Roman" w:cs="Times New Roman"/>
        <w:b/>
        <w:noProof/>
      </w:rPr>
      <w:drawing>
        <wp:inline distT="114300" distB="114300" distL="114300" distR="114300" wp14:anchorId="697A5D2C" wp14:editId="16556024">
          <wp:extent cx="938213" cy="3728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8213" cy="3728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6C92"/>
    <w:multiLevelType w:val="multilevel"/>
    <w:tmpl w:val="FDA68A88"/>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2B7C695E"/>
    <w:multiLevelType w:val="multilevel"/>
    <w:tmpl w:val="F0323274"/>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5F5B8B"/>
    <w:multiLevelType w:val="multilevel"/>
    <w:tmpl w:val="7E5AD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9576220">
    <w:abstractNumId w:val="2"/>
  </w:num>
  <w:num w:numId="2" w16cid:durableId="1297183724">
    <w:abstractNumId w:val="1"/>
  </w:num>
  <w:num w:numId="3" w16cid:durableId="598222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2B"/>
    <w:rsid w:val="00232F22"/>
    <w:rsid w:val="006F405B"/>
    <w:rsid w:val="007A4E36"/>
    <w:rsid w:val="00D272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6CE85C1"/>
  <w15:docId w15:val="{0007C781-E3B1-D045-B992-B0B972A5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000000"/>
      </w:pBdr>
      <w:spacing w:before="240"/>
      <w:ind w:left="360" w:hanging="450"/>
      <w:outlineLvl w:val="0"/>
    </w:pPr>
    <w:rPr>
      <w:b/>
      <w:sz w:val="28"/>
      <w:szCs w:val="28"/>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3">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4">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DbqJ7Njh6_JNZMbskLc-RxMkJjSZwcUw/ed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rive.google.com/drive/folders/1lR4NQrsJKSJs5pOn33eRPds427Nm1OQD"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ceos-org/cloud-native-geospatial-eo-worksho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arthobservations.org/news/leveraging-geospatial-data-rescue-sdgs" TargetMode="External"/><Relationship Id="rId4" Type="http://schemas.openxmlformats.org/officeDocument/2006/relationships/webSettings" Target="webSettings.xml"/><Relationship Id="rId9" Type="http://schemas.openxmlformats.org/officeDocument/2006/relationships/hyperlink" Target="https://storymaps.arcgis.com/stories/b463c07380504dbe97b9180fd8ed7c27"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4181</Words>
  <Characters>23837</Characters>
  <Application>Microsoft Office Word</Application>
  <DocSecurity>0</DocSecurity>
  <Lines>198</Lines>
  <Paragraphs>55</Paragraphs>
  <ScaleCrop>false</ScaleCrop>
  <Company/>
  <LinksUpToDate>false</LinksUpToDate>
  <CharactersWithSpaces>27963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2024-10-04T05:45:00Z</dcterms:created>
  <dcterms:modified xsi:type="dcterms:W3CDTF">2024-10-04T05:49:00Z</dcterms:modified>
</cp:coreProperties>
</file>