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A69370" w14:textId="77777777" w:rsidR="00BD6139" w:rsidRPr="004427F5" w:rsidRDefault="00000000">
      <w:pPr>
        <w:pBdr>
          <w:top w:val="nil"/>
          <w:left w:val="nil"/>
          <w:bottom w:val="nil"/>
          <w:right w:val="nil"/>
          <w:between w:val="nil"/>
        </w:pBdr>
        <w:spacing w:after="200"/>
        <w:ind w:firstLine="360"/>
        <w:jc w:val="center"/>
        <w:rPr>
          <w:b/>
          <w:sz w:val="28"/>
          <w:szCs w:val="28"/>
        </w:rPr>
      </w:pPr>
      <w:bookmarkStart w:id="0" w:name="_4npbeqvmq2ok" w:colFirst="0" w:colLast="0"/>
      <w:bookmarkEnd w:id="0"/>
      <w:r w:rsidRPr="004427F5">
        <w:rPr>
          <w:b/>
          <w:sz w:val="28"/>
          <w:szCs w:val="28"/>
        </w:rPr>
        <w:t>CEOS SIT TECHNICAL WORKSHOP 2025</w:t>
      </w:r>
    </w:p>
    <w:p w14:paraId="0280C81B" w14:textId="77AF92B6" w:rsidR="00BD6139" w:rsidRPr="004427F5" w:rsidRDefault="00000000" w:rsidP="00CD0253">
      <w:pPr>
        <w:pStyle w:val="Heading1"/>
        <w:ind w:left="0"/>
        <w:jc w:val="center"/>
        <w:rPr>
          <w:i/>
          <w:sz w:val="28"/>
          <w:szCs w:val="28"/>
        </w:rPr>
      </w:pPr>
      <w:r w:rsidRPr="004427F5">
        <w:rPr>
          <w:sz w:val="28"/>
          <w:szCs w:val="28"/>
        </w:rPr>
        <w:t>Actions Record</w:t>
      </w:r>
    </w:p>
    <w:p w14:paraId="21895FB8" w14:textId="77777777" w:rsidR="00BD6139" w:rsidRDefault="00BD6139">
      <w:pPr>
        <w:spacing w:after="0" w:line="276" w:lineRule="auto"/>
        <w:ind w:left="0"/>
        <w:jc w:val="center"/>
        <w:rPr>
          <w:sz w:val="20"/>
          <w:szCs w:val="20"/>
        </w:rPr>
      </w:pPr>
    </w:p>
    <w:tbl>
      <w:tblPr>
        <w:tblStyle w:val="af1"/>
        <w:tblW w:w="904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850"/>
        <w:gridCol w:w="1695"/>
      </w:tblGrid>
      <w:tr w:rsidR="00BD6139" w14:paraId="50AC0476" w14:textId="77777777">
        <w:trPr>
          <w:trHeight w:val="276"/>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29DA42" w14:textId="77777777" w:rsidR="00BD6139" w:rsidRDefault="00000000">
            <w:pPr>
              <w:widowControl w:val="0"/>
              <w:spacing w:line="276" w:lineRule="auto"/>
              <w:ind w:left="0"/>
              <w:jc w:val="center"/>
              <w:rPr>
                <w:b/>
                <w:color w:val="FFFFFF"/>
                <w:sz w:val="20"/>
                <w:szCs w:val="20"/>
              </w:rPr>
            </w:pPr>
            <w:r>
              <w:rPr>
                <w:b/>
                <w:color w:val="FFFFFF"/>
                <w:sz w:val="20"/>
                <w:szCs w:val="20"/>
              </w:rPr>
              <w:t>SIT-TW-2025-01</w:t>
            </w:r>
          </w:p>
        </w:tc>
        <w:tc>
          <w:tcPr>
            <w:tcW w:w="58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6A6DA3D" w14:textId="77777777" w:rsidR="00BD6139" w:rsidRDefault="00000000">
            <w:pPr>
              <w:widowControl w:val="0"/>
              <w:spacing w:line="276" w:lineRule="auto"/>
              <w:ind w:left="0"/>
              <w:jc w:val="left"/>
              <w:rPr>
                <w:sz w:val="20"/>
                <w:szCs w:val="20"/>
              </w:rPr>
            </w:pPr>
            <w:r>
              <w:rPr>
                <w:sz w:val="20"/>
                <w:szCs w:val="20"/>
              </w:rPr>
              <w:t>CEOS Agencies are invited to contribute to the portal of CEOS AFOLU success stories to communicate the impact of EO in national reporting activities. The SIT Chair team will circulate a request for inputs.</w:t>
            </w:r>
          </w:p>
        </w:tc>
        <w:tc>
          <w:tcPr>
            <w:tcW w:w="16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A0F1BD9" w14:textId="77777777" w:rsidR="00BD6139" w:rsidRDefault="00000000">
            <w:pPr>
              <w:widowControl w:val="0"/>
              <w:spacing w:line="276" w:lineRule="auto"/>
              <w:ind w:left="0"/>
              <w:jc w:val="center"/>
              <w:rPr>
                <w:b/>
                <w:sz w:val="20"/>
                <w:szCs w:val="20"/>
              </w:rPr>
            </w:pPr>
            <w:r>
              <w:rPr>
                <w:b/>
                <w:sz w:val="20"/>
                <w:szCs w:val="20"/>
              </w:rPr>
              <w:t>December 2025</w:t>
            </w:r>
          </w:p>
        </w:tc>
      </w:tr>
      <w:tr w:rsidR="00BD6139" w14:paraId="0C083084" w14:textId="77777777">
        <w:trPr>
          <w:trHeight w:val="276"/>
        </w:trPr>
        <w:tc>
          <w:tcPr>
            <w:tcW w:w="150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33F848"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C8E50E"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aim is to communicate the impact of agency EO data provision in national reporting activities via continuation of CEOS AFOLU success stories.</w:t>
            </w:r>
          </w:p>
        </w:tc>
      </w:tr>
      <w:tr w:rsidR="00BD6139" w14:paraId="3F1B542E"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3139F70B" w14:textId="77777777" w:rsidR="00BD6139" w:rsidRDefault="00000000">
            <w:pPr>
              <w:widowControl w:val="0"/>
              <w:spacing w:line="276" w:lineRule="auto"/>
              <w:ind w:left="0"/>
              <w:jc w:val="center"/>
              <w:rPr>
                <w:b/>
                <w:color w:val="FFFFFF"/>
                <w:sz w:val="20"/>
                <w:szCs w:val="20"/>
              </w:rPr>
            </w:pPr>
            <w:r>
              <w:rPr>
                <w:b/>
                <w:color w:val="FFFFFF"/>
                <w:sz w:val="20"/>
                <w:szCs w:val="20"/>
              </w:rPr>
              <w:t>SIT-TW-2025-02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C73897" w14:textId="77777777" w:rsidR="00BD6139" w:rsidRDefault="00000000">
            <w:pPr>
              <w:widowControl w:val="0"/>
              <w:spacing w:line="276" w:lineRule="auto"/>
              <w:ind w:left="0"/>
              <w:jc w:val="left"/>
              <w:rPr>
                <w:sz w:val="20"/>
                <w:szCs w:val="20"/>
              </w:rPr>
            </w:pPr>
            <w:r>
              <w:rPr>
                <w:sz w:val="20"/>
                <w:szCs w:val="20"/>
              </w:rPr>
              <w:t>SIT Chair to raise further discussion on CEOS country engagement activities at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D2B94B"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077ABDEF"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16792BB3"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8E3457"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GST Lessons Learned review highlighted what we need to better connect with in-country users. GFOI, WGClimate, GHG-TT, and LSI-VC need to carry forward these actions after the conclusion of the JAXA SIT Chair term in a coordinated manner.</w:t>
            </w:r>
          </w:p>
        </w:tc>
      </w:tr>
      <w:tr w:rsidR="00BD6139" w14:paraId="2F4528E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0AD52284" w14:textId="77777777" w:rsidR="00BD6139" w:rsidRDefault="00000000">
            <w:pPr>
              <w:widowControl w:val="0"/>
              <w:spacing w:line="276" w:lineRule="auto"/>
              <w:ind w:left="0"/>
              <w:jc w:val="center"/>
              <w:rPr>
                <w:b/>
                <w:color w:val="FFFFFF"/>
                <w:sz w:val="20"/>
                <w:szCs w:val="20"/>
              </w:rPr>
            </w:pPr>
            <w:r>
              <w:rPr>
                <w:b/>
                <w:color w:val="FFFFFF"/>
                <w:sz w:val="20"/>
                <w:szCs w:val="20"/>
              </w:rPr>
              <w:t>SIT-TW-2025-03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99C745" w14:textId="77777777" w:rsidR="00BD6139" w:rsidRDefault="00000000">
            <w:pPr>
              <w:widowControl w:val="0"/>
              <w:spacing w:line="276" w:lineRule="auto"/>
              <w:ind w:left="0"/>
              <w:jc w:val="left"/>
              <w:rPr>
                <w:sz w:val="20"/>
                <w:szCs w:val="20"/>
              </w:rPr>
            </w:pPr>
            <w:r>
              <w:rPr>
                <w:sz w:val="20"/>
                <w:szCs w:val="20"/>
              </w:rPr>
              <w:t>CEOS Agencies to provide feedback on the CEOS-CGMS Statement to SBSTA-63.</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E6712" w14:textId="77777777" w:rsidR="00BD6139" w:rsidRDefault="00000000">
            <w:pPr>
              <w:widowControl w:val="0"/>
              <w:spacing w:line="276" w:lineRule="auto"/>
              <w:ind w:left="0"/>
              <w:jc w:val="center"/>
              <w:rPr>
                <w:b/>
                <w:sz w:val="20"/>
                <w:szCs w:val="20"/>
              </w:rPr>
            </w:pPr>
            <w:r>
              <w:rPr>
                <w:b/>
                <w:sz w:val="20"/>
                <w:szCs w:val="20"/>
              </w:rPr>
              <w:t>3 October 2025</w:t>
            </w:r>
          </w:p>
        </w:tc>
      </w:tr>
      <w:tr w:rsidR="00BD6139" w14:paraId="18C7EE87"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B3F206E"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CBCEC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Virtual endorsement by both CEOS and CGMS is targeted for mid-October. Feedback is needed by 3 October to allow this.</w:t>
            </w:r>
          </w:p>
        </w:tc>
      </w:tr>
      <w:tr w:rsidR="00BD6139" w14:paraId="0BE8E58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91662CC" w14:textId="77777777" w:rsidR="00BD6139" w:rsidRDefault="00000000">
            <w:pPr>
              <w:widowControl w:val="0"/>
              <w:spacing w:line="276" w:lineRule="auto"/>
              <w:ind w:left="0"/>
              <w:jc w:val="center"/>
              <w:rPr>
                <w:b/>
                <w:color w:val="FFFFFF"/>
                <w:sz w:val="20"/>
                <w:szCs w:val="20"/>
              </w:rPr>
            </w:pPr>
            <w:r>
              <w:rPr>
                <w:b/>
                <w:color w:val="FFFFFF"/>
                <w:sz w:val="20"/>
                <w:szCs w:val="20"/>
              </w:rPr>
              <w:t>SIT-TW-2025-04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D8F6F6" w14:textId="77777777" w:rsidR="00BD6139" w:rsidRDefault="00000000">
            <w:pPr>
              <w:widowControl w:val="0"/>
              <w:spacing w:line="276" w:lineRule="auto"/>
              <w:ind w:left="0"/>
              <w:jc w:val="left"/>
              <w:rPr>
                <w:sz w:val="20"/>
                <w:szCs w:val="20"/>
              </w:rPr>
            </w:pPr>
            <w:r>
              <w:rPr>
                <w:sz w:val="20"/>
                <w:szCs w:val="20"/>
              </w:rPr>
              <w:t>CEOS Chair to facilitate a briefing and discussion on proposed changes to the WGClimate Terms of Reference at SEC-340.</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8726D0" w14:textId="77777777" w:rsidR="00BD6139" w:rsidRDefault="00000000">
            <w:pPr>
              <w:widowControl w:val="0"/>
              <w:spacing w:line="276" w:lineRule="auto"/>
              <w:ind w:left="0"/>
              <w:jc w:val="center"/>
              <w:rPr>
                <w:b/>
                <w:sz w:val="20"/>
                <w:szCs w:val="20"/>
              </w:rPr>
            </w:pPr>
            <w:r>
              <w:rPr>
                <w:b/>
                <w:sz w:val="20"/>
                <w:szCs w:val="20"/>
              </w:rPr>
              <w:t>SEC-340</w:t>
            </w:r>
          </w:p>
        </w:tc>
      </w:tr>
      <w:tr w:rsidR="00BD6139" w14:paraId="15310F93" w14:textId="77777777">
        <w:trPr>
          <w:trHeight w:val="311"/>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0BA88DF"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218D29"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It is important that CEOS leadership have an opportunity to provide feedback on the direction of the Working Group. The Terms of Reference also need endorsement from CGMS.</w:t>
            </w:r>
          </w:p>
        </w:tc>
      </w:tr>
      <w:tr w:rsidR="00BD6139" w14:paraId="09EE9C87"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62F49CB" w14:textId="77777777" w:rsidR="00BD6139" w:rsidRDefault="00000000">
            <w:pPr>
              <w:widowControl w:val="0"/>
              <w:spacing w:line="276" w:lineRule="auto"/>
              <w:ind w:left="0"/>
              <w:jc w:val="center"/>
              <w:rPr>
                <w:b/>
                <w:color w:val="FFFFFF"/>
                <w:sz w:val="20"/>
                <w:szCs w:val="20"/>
              </w:rPr>
            </w:pPr>
            <w:r>
              <w:rPr>
                <w:b/>
                <w:color w:val="FFFFFF"/>
                <w:sz w:val="20"/>
                <w:szCs w:val="20"/>
              </w:rPr>
              <w:t>SIT-TW-2025-05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F2EA23D" w14:textId="77777777" w:rsidR="00BD6139" w:rsidRDefault="00000000">
            <w:pPr>
              <w:widowControl w:val="0"/>
              <w:spacing w:line="276" w:lineRule="auto"/>
              <w:ind w:left="0"/>
              <w:jc w:val="left"/>
              <w:rPr>
                <w:sz w:val="20"/>
                <w:szCs w:val="20"/>
              </w:rPr>
            </w:pPr>
            <w:r>
              <w:rPr>
                <w:sz w:val="20"/>
                <w:szCs w:val="20"/>
              </w:rPr>
              <w:t>CEOS-CGMS UNFCCC Tiger Team to propose a plan for sustainment of its activities following the scheduled disbanding of the team at the end of 2026.</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12C3CF"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2CC67DC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1F7AB58"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7504F5"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Tiger Team was established at the WGClimate-22 meeting (11-13 February 2025) to support sustained engagement with UNFCCC, preparation for COP and Earth Information Day (EID), and to develop a comprehensive multi-year engagement</w:t>
            </w:r>
          </w:p>
          <w:p w14:paraId="654BECC0" w14:textId="77777777" w:rsidR="00BD6139" w:rsidRDefault="00000000">
            <w:pPr>
              <w:widowControl w:val="0"/>
              <w:spacing w:line="276" w:lineRule="auto"/>
              <w:ind w:left="0"/>
              <w:jc w:val="left"/>
              <w:rPr>
                <w:i/>
                <w:sz w:val="20"/>
                <w:szCs w:val="20"/>
              </w:rPr>
            </w:pPr>
            <w:r>
              <w:rPr>
                <w:i/>
                <w:sz w:val="20"/>
                <w:szCs w:val="20"/>
              </w:rPr>
              <w:t>strategy aligned with the phases of the GST process (Ref: WGClimate-22-24). The Tiger Team’s efforts have been instrumental in ensuring a more proactive and coordinated representation of CEOS agency priorities and activities at UNFCCC COP and related events.</w:t>
            </w:r>
          </w:p>
        </w:tc>
      </w:tr>
      <w:tr w:rsidR="00BD6139" w14:paraId="31FE763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5D3468E" w14:textId="77777777" w:rsidR="00BD6139" w:rsidRDefault="00000000">
            <w:pPr>
              <w:widowControl w:val="0"/>
              <w:spacing w:line="276" w:lineRule="auto"/>
              <w:ind w:left="0"/>
              <w:jc w:val="center"/>
              <w:rPr>
                <w:b/>
                <w:color w:val="FFFFFF"/>
                <w:sz w:val="20"/>
                <w:szCs w:val="20"/>
              </w:rPr>
            </w:pPr>
            <w:r>
              <w:rPr>
                <w:b/>
                <w:color w:val="FFFFFF"/>
                <w:sz w:val="20"/>
                <w:szCs w:val="20"/>
              </w:rPr>
              <w:t>SIT-TW-2025-06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468F94" w14:textId="77777777" w:rsidR="00BD6139" w:rsidRDefault="00000000">
            <w:pPr>
              <w:widowControl w:val="0"/>
              <w:spacing w:line="276" w:lineRule="auto"/>
              <w:ind w:left="0"/>
              <w:jc w:val="left"/>
              <w:rPr>
                <w:sz w:val="20"/>
                <w:szCs w:val="20"/>
              </w:rPr>
            </w:pPr>
            <w:r>
              <w:rPr>
                <w:sz w:val="20"/>
                <w:szCs w:val="20"/>
              </w:rPr>
              <w:t>CEOS Agencies to review the CEOS GST Strategy Issue 2 and provide feedback prior to its submission to the 2025 CEOS Plenary.</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FEDA03" w14:textId="77777777" w:rsidR="00BD6139" w:rsidRDefault="00000000">
            <w:pPr>
              <w:widowControl w:val="0"/>
              <w:spacing w:line="276" w:lineRule="auto"/>
              <w:ind w:left="0"/>
              <w:jc w:val="center"/>
              <w:rPr>
                <w:b/>
                <w:sz w:val="20"/>
                <w:szCs w:val="20"/>
              </w:rPr>
            </w:pPr>
            <w:r>
              <w:rPr>
                <w:b/>
                <w:sz w:val="20"/>
                <w:szCs w:val="20"/>
              </w:rPr>
              <w:t>October 20</w:t>
            </w:r>
          </w:p>
        </w:tc>
      </w:tr>
      <w:tr w:rsidR="00BD6139" w14:paraId="6AE54EB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A0AD123"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05F06C"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exact mode of acceptance (e.g., ‘endorsement’, other) of the document by CEOS will be discussed at CEOS SEC-340.</w:t>
            </w:r>
          </w:p>
        </w:tc>
      </w:tr>
      <w:tr w:rsidR="00BD6139" w14:paraId="7D2AF7AF"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A0A1A32" w14:textId="77777777" w:rsidR="00BD6139" w:rsidRDefault="00000000">
            <w:pPr>
              <w:widowControl w:val="0"/>
              <w:spacing w:line="276" w:lineRule="auto"/>
              <w:ind w:left="0"/>
              <w:jc w:val="center"/>
              <w:rPr>
                <w:b/>
                <w:color w:val="FFFFFF"/>
                <w:sz w:val="20"/>
                <w:szCs w:val="20"/>
              </w:rPr>
            </w:pPr>
            <w:r>
              <w:rPr>
                <w:b/>
                <w:color w:val="FFFFFF"/>
                <w:sz w:val="20"/>
                <w:szCs w:val="20"/>
              </w:rPr>
              <w:t>SIT-TW-2025-07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9BEE44" w14:textId="77777777" w:rsidR="00BD6139" w:rsidRDefault="00000000">
            <w:pPr>
              <w:widowControl w:val="0"/>
              <w:spacing w:line="276" w:lineRule="auto"/>
              <w:ind w:left="0"/>
              <w:jc w:val="left"/>
              <w:rPr>
                <w:sz w:val="20"/>
                <w:szCs w:val="20"/>
              </w:rPr>
            </w:pPr>
            <w:r>
              <w:rPr>
                <w:sz w:val="20"/>
                <w:szCs w:val="20"/>
              </w:rPr>
              <w:t xml:space="preserve">CEOS Agencies to provide comments and suggestions to the SIT Chair Team by COB 12 September 2025 regarding the proposed </w:t>
            </w:r>
            <w:r>
              <w:rPr>
                <w:i/>
                <w:sz w:val="20"/>
                <w:szCs w:val="20"/>
              </w:rPr>
              <w:t xml:space="preserve">IPCC TFI Expert Meeting on the use of Atmospheric Observations in National Greenhouse Gas Inventories </w:t>
            </w:r>
            <w:r>
              <w:rPr>
                <w:sz w:val="20"/>
                <w:szCs w:val="20"/>
              </w:rPr>
              <w:t>(Contingency expert meeting). The SIT Chair team will respond to IPCC TFI contacts in time for debate at IPCC-63 (27-30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109B85" w14:textId="77777777" w:rsidR="00BD6139" w:rsidRDefault="00000000">
            <w:pPr>
              <w:widowControl w:val="0"/>
              <w:spacing w:line="276" w:lineRule="auto"/>
              <w:ind w:left="0"/>
              <w:jc w:val="center"/>
              <w:rPr>
                <w:b/>
                <w:sz w:val="20"/>
                <w:szCs w:val="20"/>
              </w:rPr>
            </w:pPr>
            <w:r>
              <w:rPr>
                <w:b/>
                <w:sz w:val="20"/>
                <w:szCs w:val="20"/>
              </w:rPr>
              <w:t>12 September 2025</w:t>
            </w:r>
          </w:p>
        </w:tc>
      </w:tr>
      <w:tr w:rsidR="00BD6139" w14:paraId="7EE05A4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746CE184"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014893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should consider: objectives and scope; attendees; presenters, and presentations; and ongoing carriage of the CEOS-IPCC relationship.</w:t>
            </w:r>
          </w:p>
        </w:tc>
      </w:tr>
      <w:tr w:rsidR="00BD6139" w14:paraId="24DC9E2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7FF4D73E" w14:textId="77777777" w:rsidR="00BD6139" w:rsidRDefault="00000000">
            <w:pPr>
              <w:widowControl w:val="0"/>
              <w:spacing w:line="276" w:lineRule="auto"/>
              <w:ind w:left="0"/>
              <w:jc w:val="center"/>
              <w:rPr>
                <w:b/>
                <w:color w:val="FFFFFF"/>
                <w:sz w:val="20"/>
                <w:szCs w:val="20"/>
              </w:rPr>
            </w:pPr>
            <w:r>
              <w:rPr>
                <w:b/>
                <w:color w:val="FFFFFF"/>
                <w:sz w:val="20"/>
                <w:szCs w:val="20"/>
              </w:rPr>
              <w:t>SIT-TW-2025-08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F26A38" w14:textId="77777777" w:rsidR="00BD6139" w:rsidRDefault="00000000">
            <w:pPr>
              <w:widowControl w:val="0"/>
              <w:spacing w:line="276" w:lineRule="auto"/>
              <w:ind w:left="0"/>
              <w:jc w:val="left"/>
              <w:rPr>
                <w:sz w:val="20"/>
                <w:szCs w:val="20"/>
              </w:rPr>
            </w:pPr>
            <w:r>
              <w:rPr>
                <w:sz w:val="20"/>
                <w:szCs w:val="20"/>
              </w:rPr>
              <w:t xml:space="preserve">CEOS Agencies to review the </w:t>
            </w:r>
            <w:hyperlink r:id="rId7">
              <w:r w:rsidR="00BD6139">
                <w:rPr>
                  <w:color w:val="1155CC"/>
                  <w:sz w:val="20"/>
                  <w:szCs w:val="20"/>
                  <w:u w:val="single"/>
                </w:rPr>
                <w:t>beta database of controlled release experiments</w:t>
              </w:r>
            </w:hyperlink>
            <w:r>
              <w:rPr>
                <w:sz w:val="20"/>
                <w:szCs w:val="20"/>
              </w:rPr>
              <w:t xml:space="preserve"> on the CEOS GHG Portal and provide any feedback to the JAXA SIT Chair Team.</w:t>
            </w:r>
          </w:p>
          <w:p w14:paraId="64E1DA8E" w14:textId="77777777" w:rsidR="00BD6139" w:rsidRDefault="00000000">
            <w:pPr>
              <w:widowControl w:val="0"/>
              <w:spacing w:line="276" w:lineRule="auto"/>
              <w:ind w:left="0"/>
              <w:jc w:val="left"/>
              <w:rPr>
                <w:sz w:val="20"/>
                <w:szCs w:val="20"/>
              </w:rPr>
            </w:pPr>
            <w:r>
              <w:rPr>
                <w:sz w:val="20"/>
                <w:szCs w:val="20"/>
              </w:rPr>
              <w:t xml:space="preserve">GHG mission managers and other relevant individuals are asked to sign up to controlled release notifications by sending an email to: </w:t>
            </w:r>
            <w:hyperlink r:id="rId8">
              <w:r w:rsidR="00BD6139">
                <w:rPr>
                  <w:color w:val="1155CC"/>
                  <w:sz w:val="20"/>
                  <w:szCs w:val="20"/>
                  <w:u w:val="single"/>
                </w:rPr>
                <w:t>controlled-release-database+subscribe@googlegroups.com</w:t>
              </w:r>
            </w:hyperlink>
            <w:r>
              <w:rPr>
                <w:sz w:val="20"/>
                <w:szCs w:val="20"/>
              </w:rPr>
              <w:t xml:space="preserve"> and to submit details of controlled release experiments here: </w:t>
            </w:r>
            <w:hyperlink r:id="rId9">
              <w:r w:rsidR="00BD6139">
                <w:rPr>
                  <w:color w:val="1155CC"/>
                  <w:sz w:val="20"/>
                  <w:szCs w:val="20"/>
                  <w:u w:val="single"/>
                </w:rPr>
                <w:t>https://airtable.com/apphCiY4iwGxjHS4A/paglzCSssHxohyhMx/form</w:t>
              </w:r>
            </w:hyperlink>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8A6F4C" w14:textId="77777777" w:rsidR="00BD6139" w:rsidRDefault="00000000">
            <w:pPr>
              <w:widowControl w:val="0"/>
              <w:spacing w:line="276" w:lineRule="auto"/>
              <w:ind w:left="0"/>
              <w:jc w:val="center"/>
              <w:rPr>
                <w:b/>
                <w:sz w:val="20"/>
                <w:szCs w:val="20"/>
              </w:rPr>
            </w:pPr>
            <w:r>
              <w:rPr>
                <w:b/>
                <w:sz w:val="20"/>
                <w:szCs w:val="20"/>
              </w:rPr>
              <w:t>2025 CEOS Plenary</w:t>
            </w:r>
          </w:p>
        </w:tc>
      </w:tr>
      <w:tr w:rsidR="00BD6139" w14:paraId="2DAC3AF4"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EAC65C8" w14:textId="77777777" w:rsidR="00BD6139" w:rsidRDefault="00BD6139">
            <w:pPr>
              <w:widowControl w:val="0"/>
              <w:spacing w:line="276" w:lineRule="auto"/>
              <w:ind w:left="0"/>
              <w:jc w:val="left"/>
              <w:rPr>
                <w:b/>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C9902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need to both share details of controlled release experiments they plan / are aware of as well as sign up to receive notifications so that the value of controlled release experiments can be maximised.</w:t>
            </w:r>
          </w:p>
        </w:tc>
      </w:tr>
      <w:tr w:rsidR="00BD6139" w14:paraId="409C70F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35E7630" w14:textId="77777777" w:rsidR="00BD6139" w:rsidRDefault="00000000">
            <w:pPr>
              <w:widowControl w:val="0"/>
              <w:spacing w:line="276" w:lineRule="auto"/>
              <w:ind w:left="0"/>
              <w:jc w:val="center"/>
              <w:rPr>
                <w:b/>
                <w:color w:val="FFFFFF"/>
                <w:sz w:val="20"/>
                <w:szCs w:val="20"/>
              </w:rPr>
            </w:pPr>
            <w:r>
              <w:rPr>
                <w:b/>
                <w:color w:val="FFFFFF"/>
                <w:sz w:val="20"/>
                <w:szCs w:val="20"/>
              </w:rPr>
              <w:t>SIT-TW-2025-09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E8D739" w14:textId="77777777" w:rsidR="00BD6139" w:rsidRDefault="00000000">
            <w:pPr>
              <w:widowControl w:val="0"/>
              <w:spacing w:line="276" w:lineRule="auto"/>
              <w:ind w:left="0"/>
              <w:jc w:val="left"/>
              <w:rPr>
                <w:sz w:val="20"/>
                <w:szCs w:val="20"/>
              </w:rPr>
            </w:pPr>
            <w:r>
              <w:rPr>
                <w:sz w:val="20"/>
                <w:szCs w:val="20"/>
              </w:rPr>
              <w:t>Feedback on the Interoperability Handbook v2.0 should be communicated to the WGISS Vice Chair, Nitant Dube, by 30 September 2025 so comments can be considered during WGISS-60 (13-17 October 2025).</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9559A3" w14:textId="77777777" w:rsidR="00BD6139" w:rsidRDefault="00000000">
            <w:pPr>
              <w:widowControl w:val="0"/>
              <w:spacing w:line="276" w:lineRule="auto"/>
              <w:ind w:left="0"/>
              <w:jc w:val="center"/>
              <w:rPr>
                <w:b/>
                <w:sz w:val="20"/>
                <w:szCs w:val="20"/>
              </w:rPr>
            </w:pPr>
            <w:r>
              <w:rPr>
                <w:b/>
                <w:sz w:val="20"/>
                <w:szCs w:val="20"/>
              </w:rPr>
              <w:t>30 September 2025</w:t>
            </w:r>
          </w:p>
        </w:tc>
      </w:tr>
      <w:tr w:rsidR="00BD6139" w14:paraId="52491348"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4CA6C11F"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44B92BC"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Documents for decision at CEOS Plenary are due by October 21. WGISS-60 provides a final opportunity to refine the Interoperability Handbook v2.0 before its submission for CEOS Plenary. </w:t>
            </w:r>
          </w:p>
        </w:tc>
      </w:tr>
      <w:tr w:rsidR="00BD6139" w14:paraId="27BBE5C6"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8759AF4" w14:textId="77777777" w:rsidR="00BD6139" w:rsidRDefault="00000000">
            <w:pPr>
              <w:ind w:left="0"/>
              <w:jc w:val="center"/>
              <w:rPr>
                <w:b/>
                <w:color w:val="FFFFFF"/>
                <w:sz w:val="20"/>
                <w:szCs w:val="20"/>
              </w:rPr>
            </w:pPr>
            <w:r>
              <w:rPr>
                <w:b/>
                <w:color w:val="FFFFFF"/>
                <w:sz w:val="20"/>
                <w:szCs w:val="20"/>
              </w:rPr>
              <w:t>SIT-TW-2025-10</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C66EC3" w14:textId="77777777" w:rsidR="00BD6139" w:rsidRDefault="00000000">
            <w:pPr>
              <w:widowControl w:val="0"/>
              <w:spacing w:line="276" w:lineRule="auto"/>
              <w:ind w:left="0"/>
              <w:jc w:val="left"/>
              <w:rPr>
                <w:sz w:val="20"/>
                <w:szCs w:val="20"/>
              </w:rPr>
            </w:pPr>
            <w:r>
              <w:rPr>
                <w:sz w:val="20"/>
                <w:szCs w:val="20"/>
              </w:rPr>
              <w:t>WGISS to work with EC-JRC KCEO colleagues to propose a structured plan for management of the CEOS Common Dictionary on the CEOS Organisational GitHub, consistent with principles of the Vocabulary (Semantics) factor of the Interoperability Handbook.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940CCE" w14:textId="77777777" w:rsidR="00BD6139" w:rsidRDefault="00000000">
            <w:pPr>
              <w:widowControl w:val="0"/>
              <w:ind w:left="0"/>
              <w:jc w:val="center"/>
              <w:rPr>
                <w:b/>
                <w:sz w:val="20"/>
                <w:szCs w:val="20"/>
              </w:rPr>
            </w:pPr>
            <w:r>
              <w:rPr>
                <w:b/>
                <w:sz w:val="20"/>
                <w:szCs w:val="20"/>
              </w:rPr>
              <w:t>SIT-41</w:t>
            </w:r>
          </w:p>
        </w:tc>
      </w:tr>
      <w:tr w:rsidR="00BD6139" w14:paraId="24B4E82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6E6A937A" w14:textId="77777777" w:rsidR="00BD6139" w:rsidRDefault="00BD6139">
            <w:pPr>
              <w:widowControl w:val="0"/>
              <w:spacing w:line="276" w:lineRule="auto"/>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A89DA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 framework is needed to cover things like how often terms should be discussed and merged, what to do in case of conflicts, managing contributors, etc.</w:t>
            </w:r>
          </w:p>
        </w:tc>
      </w:tr>
      <w:tr w:rsidR="00BD6139" w14:paraId="0BEB1B31"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4B3B343A" w14:textId="77777777" w:rsidR="00BD6139" w:rsidRDefault="00000000">
            <w:pPr>
              <w:widowControl w:val="0"/>
              <w:spacing w:line="276" w:lineRule="auto"/>
              <w:ind w:left="0"/>
              <w:jc w:val="center"/>
              <w:rPr>
                <w:b/>
                <w:color w:val="FFFFFF"/>
                <w:sz w:val="20"/>
                <w:szCs w:val="20"/>
              </w:rPr>
            </w:pPr>
            <w:r>
              <w:rPr>
                <w:b/>
                <w:color w:val="FFFFFF"/>
                <w:sz w:val="20"/>
                <w:szCs w:val="20"/>
              </w:rPr>
              <w:t>SIT-TW-2025-11</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4F6BEA" w14:textId="77777777" w:rsidR="00BD6139" w:rsidRDefault="00000000">
            <w:pPr>
              <w:widowControl w:val="0"/>
              <w:spacing w:line="276" w:lineRule="auto"/>
              <w:ind w:left="0"/>
              <w:jc w:val="left"/>
              <w:rPr>
                <w:sz w:val="20"/>
                <w:szCs w:val="20"/>
              </w:rPr>
            </w:pPr>
            <w:r>
              <w:rPr>
                <w:sz w:val="20"/>
                <w:szCs w:val="20"/>
              </w:rPr>
              <w:t>CEOS Agencies to review the WGCV Product Validation Platform (</w:t>
            </w:r>
            <w:hyperlink r:id="rId10">
              <w:r w:rsidR="00BD6139">
                <w:rPr>
                  <w:color w:val="1155CC"/>
                  <w:sz w:val="20"/>
                  <w:szCs w:val="20"/>
                  <w:u w:val="single"/>
                </w:rPr>
                <w:t>ceos.org/pvp</w:t>
              </w:r>
            </w:hyperlink>
            <w:r>
              <w:rPr>
                <w:sz w:val="20"/>
                <w:szCs w:val="20"/>
              </w:rPr>
              <w:t>) and consider contributions of data (both historic and current) and opportunities to connect with partners in the commercial sector to encourage use of and contributions to the platform.</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EBB77E" w14:textId="77777777" w:rsidR="00BD6139" w:rsidRDefault="00000000">
            <w:pPr>
              <w:widowControl w:val="0"/>
              <w:spacing w:line="276" w:lineRule="auto"/>
              <w:ind w:left="0"/>
              <w:jc w:val="center"/>
              <w:rPr>
                <w:b/>
                <w:sz w:val="20"/>
                <w:szCs w:val="20"/>
              </w:rPr>
            </w:pPr>
            <w:r>
              <w:rPr>
                <w:b/>
                <w:sz w:val="20"/>
                <w:szCs w:val="20"/>
              </w:rPr>
              <w:t>VH-RODA 2025</w:t>
            </w:r>
          </w:p>
        </w:tc>
      </w:tr>
      <w:tr w:rsidR="00BD6139" w14:paraId="7CBC4A73"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57EE60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4BF32A"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WGCV PVP primarily needs reference imagery from CEOS Agencies to underpin the ability to compare and validate other sources of data.</w:t>
            </w:r>
          </w:p>
        </w:tc>
      </w:tr>
      <w:tr w:rsidR="00BD6139" w14:paraId="53B5E28B"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E8126D2" w14:textId="77777777" w:rsidR="00BD6139" w:rsidRDefault="00000000">
            <w:pPr>
              <w:ind w:left="0"/>
              <w:jc w:val="center"/>
              <w:rPr>
                <w:b/>
                <w:color w:val="FFFFFF"/>
                <w:sz w:val="20"/>
                <w:szCs w:val="20"/>
              </w:rPr>
            </w:pPr>
            <w:r>
              <w:rPr>
                <w:b/>
                <w:color w:val="FFFFFF"/>
                <w:sz w:val="20"/>
                <w:szCs w:val="20"/>
              </w:rPr>
              <w:t>SIT-TW-2025-12</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BB36E9" w14:textId="77777777" w:rsidR="00BD6139" w:rsidRDefault="00000000">
            <w:pPr>
              <w:widowControl w:val="0"/>
              <w:spacing w:line="276" w:lineRule="auto"/>
              <w:ind w:left="0"/>
              <w:jc w:val="left"/>
              <w:rPr>
                <w:sz w:val="20"/>
                <w:szCs w:val="20"/>
              </w:rPr>
            </w:pPr>
            <w:r>
              <w:rPr>
                <w:sz w:val="20"/>
                <w:szCs w:val="20"/>
              </w:rPr>
              <w:t xml:space="preserve">CEOS Agencies to share </w:t>
            </w:r>
            <w:hyperlink r:id="rId11">
              <w:r w:rsidR="00BD6139">
                <w:rPr>
                  <w:color w:val="1155CC"/>
                  <w:sz w:val="20"/>
                  <w:szCs w:val="20"/>
                  <w:u w:val="single"/>
                </w:rPr>
                <w:t>ceos.org/ard/survey</w:t>
              </w:r>
            </w:hyperlink>
            <w:r>
              <w:rPr>
                <w:sz w:val="20"/>
                <w:szCs w:val="20"/>
              </w:rPr>
              <w:t xml:space="preserve"> with potentially interested parties both from space agencies and the commercial / other sectors.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8363C58" w14:textId="77777777" w:rsidR="00BD6139" w:rsidRDefault="00000000">
            <w:pPr>
              <w:widowControl w:val="0"/>
              <w:ind w:left="0"/>
              <w:jc w:val="center"/>
              <w:rPr>
                <w:b/>
                <w:sz w:val="20"/>
                <w:szCs w:val="20"/>
              </w:rPr>
            </w:pPr>
            <w:r>
              <w:rPr>
                <w:b/>
                <w:sz w:val="20"/>
                <w:szCs w:val="20"/>
              </w:rPr>
              <w:t>CEOS Plenary 2025</w:t>
            </w:r>
          </w:p>
        </w:tc>
      </w:tr>
      <w:tr w:rsidR="00BD6139" w14:paraId="1454CD0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03C0E1F7"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A970B0"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Additional responses are welcome to help shape the future of CEOS-ARD concept note for CEOS Plenary.</w:t>
            </w:r>
          </w:p>
        </w:tc>
      </w:tr>
      <w:tr w:rsidR="00BD6139" w14:paraId="36D32D78"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4497AA1" w14:textId="77777777" w:rsidR="00BD6139" w:rsidRDefault="00000000">
            <w:pPr>
              <w:ind w:left="0"/>
              <w:jc w:val="center"/>
              <w:rPr>
                <w:b/>
                <w:color w:val="FFFFFF"/>
                <w:sz w:val="20"/>
                <w:szCs w:val="20"/>
              </w:rPr>
            </w:pPr>
            <w:r>
              <w:rPr>
                <w:b/>
                <w:color w:val="FFFFFF"/>
                <w:sz w:val="20"/>
                <w:szCs w:val="20"/>
              </w:rPr>
              <w:t>SIT-TW-2025-13</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F22F1B" w14:textId="77777777" w:rsidR="00BD6139" w:rsidRDefault="00000000">
            <w:pPr>
              <w:widowControl w:val="0"/>
              <w:spacing w:line="276" w:lineRule="auto"/>
              <w:ind w:left="0"/>
              <w:jc w:val="left"/>
              <w:rPr>
                <w:sz w:val="20"/>
                <w:szCs w:val="20"/>
              </w:rPr>
            </w:pPr>
            <w:r>
              <w:rPr>
                <w:sz w:val="20"/>
                <w:szCs w:val="20"/>
              </w:rPr>
              <w:t>OCR-VC Leads to confirm the timeline for presentation of the final Aquatic Carbon Roadmap for CEOS Principal consideration.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05F6A0" w14:textId="77777777" w:rsidR="00BD6139" w:rsidRDefault="00000000">
            <w:pPr>
              <w:widowControl w:val="0"/>
              <w:ind w:left="0"/>
              <w:jc w:val="center"/>
              <w:rPr>
                <w:b/>
                <w:sz w:val="20"/>
                <w:szCs w:val="20"/>
              </w:rPr>
            </w:pPr>
            <w:r>
              <w:rPr>
                <w:b/>
                <w:sz w:val="20"/>
                <w:szCs w:val="20"/>
              </w:rPr>
              <w:t>CEOS Plenary 2025</w:t>
            </w:r>
          </w:p>
        </w:tc>
      </w:tr>
      <w:tr w:rsidR="00BD6139" w14:paraId="64086142"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E842A29"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52515F"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timeline has shifted to allow for additional review by the 2025 International Ocean Colour Science Meeting Darmstadt, Germany, 1-4 December 2025. Clarification of the timeline for the CEOS endorsement process would be helpful.</w:t>
            </w:r>
          </w:p>
        </w:tc>
      </w:tr>
      <w:tr w:rsidR="00BD6139" w14:paraId="7881F85A"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30880036" w14:textId="77777777" w:rsidR="00BD6139" w:rsidRDefault="00000000">
            <w:pPr>
              <w:ind w:left="0"/>
              <w:jc w:val="center"/>
              <w:rPr>
                <w:b/>
                <w:color w:val="FFFFFF"/>
                <w:sz w:val="20"/>
                <w:szCs w:val="20"/>
              </w:rPr>
            </w:pPr>
            <w:r>
              <w:rPr>
                <w:b/>
                <w:color w:val="FFFFFF"/>
                <w:sz w:val="20"/>
                <w:szCs w:val="20"/>
              </w:rPr>
              <w:t>SIT-TW-2025-14</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7CEC49" w14:textId="77777777" w:rsidR="00BD6139" w:rsidRDefault="00000000">
            <w:pPr>
              <w:widowControl w:val="0"/>
              <w:spacing w:line="276" w:lineRule="auto"/>
              <w:ind w:left="0"/>
              <w:jc w:val="left"/>
              <w:rPr>
                <w:sz w:val="20"/>
                <w:szCs w:val="20"/>
              </w:rPr>
            </w:pPr>
            <w:r>
              <w:rPr>
                <w:sz w:val="20"/>
                <w:szCs w:val="20"/>
              </w:rPr>
              <w:t xml:space="preserve">CSA and Environment and Climate Change Canada (ECCC) to work with </w:t>
            </w:r>
            <w:r>
              <w:rPr>
                <w:sz w:val="20"/>
                <w:szCs w:val="20"/>
              </w:rPr>
              <w:lastRenderedPageBreak/>
              <w:t>Natural Resources Canada to organise a side meeting at CEOS Plenary to discuss the possibility of establishing a group under CEOS to coordinate global EO-based wildfire monitoring.</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81901A" w14:textId="77777777" w:rsidR="00BD6139" w:rsidRDefault="00000000">
            <w:pPr>
              <w:widowControl w:val="0"/>
              <w:ind w:left="0"/>
              <w:jc w:val="center"/>
              <w:rPr>
                <w:b/>
                <w:sz w:val="20"/>
                <w:szCs w:val="20"/>
              </w:rPr>
            </w:pPr>
            <w:r>
              <w:rPr>
                <w:b/>
                <w:sz w:val="20"/>
                <w:szCs w:val="20"/>
              </w:rPr>
              <w:lastRenderedPageBreak/>
              <w:t>CEOS Plenary 2025</w:t>
            </w:r>
          </w:p>
        </w:tc>
      </w:tr>
      <w:tr w:rsidR="00BD6139" w14:paraId="609BB1FA"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2D219CC4"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87DFA5"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At the G7 Leaders Meeting in June 2024, the Prime Minister of Canada announced the signing of the Kananaskis Wildfire Charter. The WildFireSat Mission was expanded from Canadian to global scope. The G7 announcement also included a mandate to improve global coordination and provided funds to support it.</w:t>
            </w:r>
          </w:p>
        </w:tc>
      </w:tr>
      <w:tr w:rsidR="00BD6139" w14:paraId="7C1642EC"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5007B962" w14:textId="77777777" w:rsidR="00BD6139" w:rsidRDefault="00000000">
            <w:pPr>
              <w:ind w:left="0"/>
              <w:jc w:val="center"/>
              <w:rPr>
                <w:b/>
                <w:color w:val="FFFFFF"/>
                <w:sz w:val="20"/>
                <w:szCs w:val="20"/>
              </w:rPr>
            </w:pPr>
            <w:r>
              <w:rPr>
                <w:b/>
                <w:color w:val="FFFFFF"/>
                <w:sz w:val="20"/>
                <w:szCs w:val="20"/>
              </w:rPr>
              <w:t>SIT-TW-2025-15</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5FBE37" w14:textId="77777777" w:rsidR="00BD6139" w:rsidRDefault="00000000">
            <w:pPr>
              <w:widowControl w:val="0"/>
              <w:spacing w:line="276" w:lineRule="auto"/>
              <w:ind w:left="0"/>
              <w:jc w:val="left"/>
              <w:rPr>
                <w:sz w:val="20"/>
                <w:szCs w:val="20"/>
              </w:rPr>
            </w:pPr>
            <w:r>
              <w:rPr>
                <w:sz w:val="20"/>
                <w:szCs w:val="20"/>
              </w:rPr>
              <w:t>SEO team to reflect on the Virtual Constellation reports to the 2025 SIT Technical Workshop and take steps to introduce more consistency in VC representation on the CEOS website, including by publishing consistent timelines based on the MIM Database, etc.</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11271D" w14:textId="77777777" w:rsidR="00BD6139" w:rsidRDefault="00000000">
            <w:pPr>
              <w:widowControl w:val="0"/>
              <w:ind w:left="0"/>
              <w:jc w:val="center"/>
              <w:rPr>
                <w:b/>
                <w:sz w:val="20"/>
                <w:szCs w:val="20"/>
              </w:rPr>
            </w:pPr>
            <w:r>
              <w:rPr>
                <w:b/>
                <w:sz w:val="20"/>
                <w:szCs w:val="20"/>
              </w:rPr>
              <w:t>SIT-41</w:t>
            </w:r>
          </w:p>
        </w:tc>
      </w:tr>
      <w:tr w:rsidR="00BD6139" w14:paraId="257856D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7D124B32"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DBB9EB"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Introducing more consistency on the CEOS website would be a good first step towards increased reporting consistency.</w:t>
            </w:r>
          </w:p>
        </w:tc>
      </w:tr>
      <w:tr w:rsidR="00BD6139" w14:paraId="4D001EB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14A87A95" w14:textId="77777777" w:rsidR="00BD6139" w:rsidRDefault="00000000">
            <w:pPr>
              <w:ind w:left="0"/>
              <w:jc w:val="center"/>
              <w:rPr>
                <w:b/>
                <w:color w:val="FFFFFF"/>
                <w:sz w:val="20"/>
                <w:szCs w:val="20"/>
              </w:rPr>
            </w:pPr>
            <w:r>
              <w:rPr>
                <w:b/>
                <w:color w:val="FFFFFF"/>
                <w:sz w:val="20"/>
                <w:szCs w:val="20"/>
              </w:rPr>
              <w:t>SIT-TW-2025-16</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735F00" w14:textId="77777777" w:rsidR="00BD6139" w:rsidRDefault="00000000">
            <w:pPr>
              <w:widowControl w:val="0"/>
              <w:spacing w:line="276" w:lineRule="auto"/>
              <w:ind w:left="0"/>
              <w:jc w:val="left"/>
              <w:rPr>
                <w:sz w:val="20"/>
                <w:szCs w:val="20"/>
              </w:rPr>
            </w:pPr>
            <w:r>
              <w:rPr>
                <w:sz w:val="20"/>
                <w:szCs w:val="20"/>
              </w:rPr>
              <w:t>Incoming CEOS Chair team to work with the CEO, incoming SIT Chair Team and SEO to provide clarification on the processes and possible outcomes for CEOS Agencies and groups bringing recommendations and documents to CEOS SIT and Plenary seeking recognition, publication, or endorsement of their outputs.</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1057AB" w14:textId="77777777" w:rsidR="00BD6139" w:rsidRDefault="00000000">
            <w:pPr>
              <w:widowControl w:val="0"/>
              <w:ind w:left="0"/>
              <w:jc w:val="center"/>
              <w:rPr>
                <w:b/>
                <w:sz w:val="20"/>
                <w:szCs w:val="20"/>
              </w:rPr>
            </w:pPr>
            <w:r>
              <w:rPr>
                <w:b/>
                <w:sz w:val="20"/>
                <w:szCs w:val="20"/>
              </w:rPr>
              <w:t>SIT-41</w:t>
            </w:r>
          </w:p>
        </w:tc>
      </w:tr>
      <w:tr w:rsidR="00BD6139" w14:paraId="63108EC3"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18A6A23B"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AA65CF"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Seek to have a clear short list of categories for SIT and Plenary (e.g., for information, recommendation, publication, endorsement, etc.) and the meaning of each.</w:t>
            </w:r>
          </w:p>
        </w:tc>
      </w:tr>
      <w:tr w:rsidR="00BD6139" w14:paraId="305F9F97"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0D41C382" w14:textId="77777777" w:rsidR="00BD6139" w:rsidRDefault="00000000">
            <w:pPr>
              <w:ind w:left="0"/>
              <w:jc w:val="center"/>
              <w:rPr>
                <w:b/>
                <w:color w:val="FFFFFF"/>
                <w:sz w:val="20"/>
                <w:szCs w:val="20"/>
              </w:rPr>
            </w:pPr>
            <w:r>
              <w:rPr>
                <w:b/>
                <w:color w:val="FFFFFF"/>
                <w:sz w:val="20"/>
                <w:szCs w:val="20"/>
              </w:rPr>
              <w:t>SIT-TW-2025-17</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F5FE96" w14:textId="77777777" w:rsidR="00BD6139" w:rsidRDefault="00000000">
            <w:pPr>
              <w:widowControl w:val="0"/>
              <w:spacing w:line="276" w:lineRule="auto"/>
              <w:ind w:left="0"/>
              <w:jc w:val="left"/>
              <w:rPr>
                <w:sz w:val="20"/>
                <w:szCs w:val="20"/>
              </w:rPr>
            </w:pPr>
            <w:r>
              <w:rPr>
                <w:sz w:val="20"/>
                <w:szCs w:val="20"/>
              </w:rPr>
              <w:t xml:space="preserve">Jonathon Ross (Geoscience Australia) to circulate the UN-GGIM report: </w:t>
            </w:r>
            <w:r>
              <w:rPr>
                <w:i/>
                <w:sz w:val="20"/>
                <w:szCs w:val="20"/>
              </w:rPr>
              <w:t>“</w:t>
            </w:r>
            <w:hyperlink r:id="rId12">
              <w:r w:rsidR="00BD6139">
                <w:rPr>
                  <w:i/>
                  <w:color w:val="1155CC"/>
                  <w:sz w:val="20"/>
                  <w:szCs w:val="20"/>
                  <w:u w:val="single"/>
                </w:rPr>
                <w:t>How weaknesses in the global geodesy supply</w:t>
              </w:r>
            </w:hyperlink>
            <w:r>
              <w:rPr>
                <w:i/>
                <w:sz w:val="20"/>
                <w:szCs w:val="20"/>
              </w:rPr>
              <w:t xml:space="preserve"> </w:t>
            </w:r>
            <w:hyperlink r:id="rId13">
              <w:r w:rsidR="00BD6139">
                <w:rPr>
                  <w:i/>
                  <w:color w:val="1155CC"/>
                  <w:sz w:val="20"/>
                  <w:szCs w:val="20"/>
                  <w:u w:val="single"/>
                </w:rPr>
                <w:t>chain could have catastrophic impacts on critical</w:t>
              </w:r>
            </w:hyperlink>
            <w:r>
              <w:rPr>
                <w:i/>
                <w:sz w:val="20"/>
                <w:szCs w:val="20"/>
              </w:rPr>
              <w:t xml:space="preserve"> </w:t>
            </w:r>
            <w:hyperlink r:id="rId14">
              <w:r w:rsidR="00BD6139">
                <w:rPr>
                  <w:i/>
                  <w:color w:val="1155CC"/>
                  <w:sz w:val="20"/>
                  <w:szCs w:val="20"/>
                  <w:u w:val="single"/>
                </w:rPr>
                <w:t>infrastructure and national economies</w:t>
              </w:r>
            </w:hyperlink>
            <w:r>
              <w:rPr>
                <w:i/>
                <w:sz w:val="20"/>
                <w:szCs w:val="20"/>
              </w:rPr>
              <w:t>”</w:t>
            </w:r>
            <w:r>
              <w:rPr>
                <w:sz w:val="20"/>
                <w:szCs w:val="20"/>
              </w:rPr>
              <w:t>.</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34885A" w14:textId="77777777" w:rsidR="00BD6139" w:rsidRDefault="00000000">
            <w:pPr>
              <w:widowControl w:val="0"/>
              <w:ind w:left="0"/>
              <w:jc w:val="center"/>
              <w:rPr>
                <w:b/>
                <w:sz w:val="20"/>
                <w:szCs w:val="20"/>
              </w:rPr>
            </w:pPr>
            <w:r>
              <w:rPr>
                <w:b/>
                <w:sz w:val="20"/>
                <w:szCs w:val="20"/>
              </w:rPr>
              <w:t>19 September 2025</w:t>
            </w:r>
          </w:p>
        </w:tc>
      </w:tr>
      <w:tr w:rsidR="00BD6139" w14:paraId="39B4988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5F7A34DA"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4A7698"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The report highlights current risks to the geodetic supply chain including potential ramifications for CEOS Agencies.</w:t>
            </w:r>
          </w:p>
        </w:tc>
      </w:tr>
      <w:tr w:rsidR="00BD6139" w14:paraId="7E196CAD"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604C8839" w14:textId="77777777" w:rsidR="00BD6139" w:rsidRDefault="00000000">
            <w:pPr>
              <w:ind w:left="0"/>
              <w:jc w:val="center"/>
              <w:rPr>
                <w:b/>
                <w:color w:val="FFFFFF"/>
                <w:sz w:val="20"/>
                <w:szCs w:val="20"/>
              </w:rPr>
            </w:pPr>
            <w:r>
              <w:rPr>
                <w:b/>
                <w:color w:val="FFFFFF"/>
                <w:sz w:val="20"/>
                <w:szCs w:val="20"/>
              </w:rPr>
              <w:t>SIT-TW-2025-18</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12E558" w14:textId="77777777" w:rsidR="00BD6139" w:rsidRDefault="00000000">
            <w:pPr>
              <w:widowControl w:val="0"/>
              <w:spacing w:line="276" w:lineRule="auto"/>
              <w:ind w:left="0"/>
              <w:jc w:val="left"/>
              <w:rPr>
                <w:sz w:val="20"/>
                <w:szCs w:val="20"/>
              </w:rPr>
            </w:pPr>
            <w:r>
              <w:rPr>
                <w:sz w:val="20"/>
                <w:szCs w:val="20"/>
              </w:rPr>
              <w:t>CEOS agencies are asked to formally appoint a point of contact to the GEOGLAM LSI-VC Subgroup.</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F55DBA" w14:textId="77777777" w:rsidR="00BD6139" w:rsidRDefault="00000000">
            <w:pPr>
              <w:widowControl w:val="0"/>
              <w:ind w:left="0"/>
              <w:jc w:val="center"/>
              <w:rPr>
                <w:b/>
                <w:sz w:val="20"/>
                <w:szCs w:val="20"/>
              </w:rPr>
            </w:pPr>
            <w:r>
              <w:rPr>
                <w:b/>
                <w:sz w:val="20"/>
                <w:szCs w:val="20"/>
              </w:rPr>
              <w:t>2025 CEOS Plenary</w:t>
            </w:r>
          </w:p>
        </w:tc>
      </w:tr>
      <w:tr w:rsidR="00BD6139" w14:paraId="66A6F4D9"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06B2D52"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AB68207" w14:textId="77C91DE2"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CEOS Agencies currently confirmed are ESA, ISRO, CSIRO, SANSA, Geoscience Australia, CONAE. </w:t>
            </w:r>
            <w:r w:rsidR="00D925EE">
              <w:rPr>
                <w:i/>
                <w:sz w:val="20"/>
                <w:szCs w:val="20"/>
              </w:rPr>
              <w:t>Historically engaged</w:t>
            </w:r>
            <w:r>
              <w:rPr>
                <w:i/>
                <w:sz w:val="20"/>
                <w:szCs w:val="20"/>
              </w:rPr>
              <w:t xml:space="preserve"> agencies without a formal point of contact identified: NASA, DLR, CSA, JAXA, UKSA, USGS, NOAA, CNES. Short-term actions will be to support assessment of the first six EAVs.</w:t>
            </w:r>
          </w:p>
        </w:tc>
      </w:tr>
      <w:tr w:rsidR="00BD6139" w14:paraId="0F046353" w14:textId="77777777">
        <w:trPr>
          <w:trHeight w:val="276"/>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center"/>
          </w:tcPr>
          <w:p w14:paraId="2E0C0C6A" w14:textId="77777777" w:rsidR="00BD6139" w:rsidRDefault="00000000">
            <w:pPr>
              <w:ind w:left="0"/>
              <w:jc w:val="center"/>
              <w:rPr>
                <w:b/>
                <w:color w:val="FFFFFF"/>
                <w:sz w:val="20"/>
                <w:szCs w:val="20"/>
              </w:rPr>
            </w:pPr>
            <w:r>
              <w:rPr>
                <w:b/>
                <w:color w:val="FFFFFF"/>
                <w:sz w:val="20"/>
                <w:szCs w:val="20"/>
              </w:rPr>
              <w:t>SIT-TW-2025-19</w:t>
            </w:r>
          </w:p>
        </w:tc>
        <w:tc>
          <w:tcPr>
            <w:tcW w:w="5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450159" w14:textId="77777777" w:rsidR="00BD6139" w:rsidRDefault="00000000">
            <w:pPr>
              <w:widowControl w:val="0"/>
              <w:spacing w:line="276" w:lineRule="auto"/>
              <w:ind w:left="0"/>
              <w:jc w:val="left"/>
              <w:rPr>
                <w:sz w:val="20"/>
                <w:szCs w:val="20"/>
              </w:rPr>
            </w:pPr>
            <w:r>
              <w:rPr>
                <w:sz w:val="20"/>
                <w:szCs w:val="20"/>
              </w:rPr>
              <w:t>WGCV Chair is asked to work with the WGCV Land Product Validation subgroup and GEOGLAM points of contact to scope a Joint Workshop on Good Practices for Evapotranspiration Validation.</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5167B5" w14:textId="77777777" w:rsidR="00BD6139" w:rsidRDefault="00000000">
            <w:pPr>
              <w:widowControl w:val="0"/>
              <w:ind w:left="0"/>
              <w:jc w:val="center"/>
              <w:rPr>
                <w:b/>
                <w:sz w:val="20"/>
                <w:szCs w:val="20"/>
              </w:rPr>
            </w:pPr>
            <w:r>
              <w:rPr>
                <w:b/>
                <w:sz w:val="20"/>
                <w:szCs w:val="20"/>
              </w:rPr>
              <w:t>2025 CEOS Plenary</w:t>
            </w:r>
          </w:p>
        </w:tc>
      </w:tr>
      <w:tr w:rsidR="00BD6139" w14:paraId="55B54985" w14:textId="77777777">
        <w:trPr>
          <w:trHeight w:val="276"/>
        </w:trPr>
        <w:tc>
          <w:tcPr>
            <w:tcW w:w="1500"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6630F17" w14:textId="77777777" w:rsidR="00BD6139" w:rsidRDefault="00BD6139">
            <w:pPr>
              <w:ind w:left="0"/>
              <w:jc w:val="center"/>
              <w:rPr>
                <w:b/>
                <w:color w:val="FFFFFF"/>
                <w:sz w:val="20"/>
                <w:szCs w:val="20"/>
              </w:rPr>
            </w:pPr>
          </w:p>
        </w:tc>
        <w:tc>
          <w:tcPr>
            <w:tcW w:w="7545"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46B814" w14:textId="77777777" w:rsidR="00BD6139" w:rsidRDefault="00000000">
            <w:pPr>
              <w:widowControl w:val="0"/>
              <w:spacing w:line="276" w:lineRule="auto"/>
              <w:ind w:left="0"/>
              <w:jc w:val="left"/>
              <w:rPr>
                <w:i/>
                <w:sz w:val="20"/>
                <w:szCs w:val="20"/>
              </w:rPr>
            </w:pPr>
            <w:r>
              <w:rPr>
                <w:i/>
                <w:sz w:val="20"/>
                <w:szCs w:val="20"/>
                <w:u w:val="single"/>
              </w:rPr>
              <w:t>Rationale/Notes:</w:t>
            </w:r>
            <w:r>
              <w:rPr>
                <w:i/>
                <w:sz w:val="20"/>
                <w:szCs w:val="20"/>
              </w:rPr>
              <w:t xml:space="preserve"> UN FAO (ET and Irrigated Cropland Lead Steward) has offered to host. </w:t>
            </w:r>
          </w:p>
          <w:p w14:paraId="61109F1F" w14:textId="77777777" w:rsidR="00BD6139" w:rsidRDefault="00000000">
            <w:pPr>
              <w:widowControl w:val="0"/>
              <w:spacing w:line="276" w:lineRule="auto"/>
              <w:ind w:left="0"/>
              <w:jc w:val="left"/>
              <w:rPr>
                <w:i/>
                <w:sz w:val="20"/>
                <w:szCs w:val="20"/>
              </w:rPr>
            </w:pPr>
            <w:r>
              <w:rPr>
                <w:i/>
                <w:sz w:val="20"/>
                <w:szCs w:val="20"/>
              </w:rPr>
              <w:t>The plan is to report the workshop proposal at the 2025 CEOS Plenary.</w:t>
            </w:r>
          </w:p>
        </w:tc>
      </w:tr>
    </w:tbl>
    <w:p w14:paraId="26D24451" w14:textId="77777777" w:rsidR="00BD6139" w:rsidRDefault="00BD6139">
      <w:pPr>
        <w:spacing w:after="0" w:line="276" w:lineRule="auto"/>
        <w:ind w:left="720"/>
      </w:pPr>
    </w:p>
    <w:sectPr w:rsidR="00BD6139">
      <w:headerReference w:type="even" r:id="rId15"/>
      <w:headerReference w:type="default" r:id="rId16"/>
      <w:footerReference w:type="even" r:id="rId17"/>
      <w:footerReference w:type="default" r:id="rId18"/>
      <w:headerReference w:type="first" r:id="rId19"/>
      <w:footerReference w:type="first" r:id="rId20"/>
      <w:pgSz w:w="11906" w:h="16838"/>
      <w:pgMar w:top="1080" w:right="1440" w:bottom="907"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3799F" w14:textId="77777777" w:rsidR="000902D7" w:rsidRDefault="000902D7">
      <w:pPr>
        <w:spacing w:after="0"/>
      </w:pPr>
      <w:r>
        <w:separator/>
      </w:r>
    </w:p>
  </w:endnote>
  <w:endnote w:type="continuationSeparator" w:id="0">
    <w:p w14:paraId="6EDA7E44" w14:textId="77777777" w:rsidR="000902D7" w:rsidRDefault="00090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F1F8EEB-6407-B843-9F8D-A7662B9B49D7}"/>
    <w:embedBold r:id="rId2" w:fontKey="{9AFA9353-A4F8-5C49-A18A-CE56E6FF2AAE}"/>
  </w:font>
  <w:font w:name="Calibri">
    <w:panose1 w:val="020F0502020204030204"/>
    <w:charset w:val="00"/>
    <w:family w:val="swiss"/>
    <w:pitch w:val="variable"/>
    <w:sig w:usb0="E0002AFF" w:usb1="C000247B" w:usb2="00000009" w:usb3="00000000" w:csb0="000001FF" w:csb1="00000000"/>
    <w:embedRegular r:id="rId3" w:fontKey="{145867C4-8096-1A45-BE7E-6AFF7F2EA9AA}"/>
    <w:embedBold r:id="rId4" w:fontKey="{33BAFA52-5A84-3544-9B57-D58834163B8D}"/>
    <w:embedItalic r:id="rId5" w:fontKey="{650E2EC5-C1B3-BD4C-B31F-72C4BE1536E1}"/>
    <w:embedBoldItalic r:id="rId6" w:fontKey="{BADE621A-13D0-8743-83E8-CA494DF31CA0}"/>
  </w:font>
  <w:font w:name="Arial">
    <w:panose1 w:val="020B0604020202020204"/>
    <w:charset w:val="00"/>
    <w:family w:val="swiss"/>
    <w:pitch w:val="variable"/>
    <w:sig w:usb0="E0002AFF" w:usb1="C0007843" w:usb2="00000009" w:usb3="00000000" w:csb0="000001FF" w:csb1="00000000"/>
    <w:embedRegular r:id="rId7" w:fontKey="{5EDC6259-B010-9547-9D72-017C4DE06891}"/>
    <w:embedItalic r:id="rId8" w:fontKey="{9CD3677D-25C7-6042-946D-449611264A39}"/>
  </w:font>
  <w:font w:name="Cambria">
    <w:panose1 w:val="02040503050406030204"/>
    <w:charset w:val="00"/>
    <w:family w:val="roman"/>
    <w:pitch w:val="variable"/>
    <w:sig w:usb0="E00006FF" w:usb1="420024FF" w:usb2="02000000" w:usb3="00000000" w:csb0="0000019F" w:csb1="00000000"/>
    <w:embedRegular r:id="rId9" w:fontKey="{1256C4B5-F1DE-CA47-96FE-9B256D542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2CCC"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17F2" w14:textId="77777777" w:rsidR="00BD6139" w:rsidRDefault="00000000">
    <w:pPr>
      <w:pBdr>
        <w:top w:val="nil"/>
        <w:left w:val="nil"/>
        <w:bottom w:val="nil"/>
        <w:right w:val="nil"/>
        <w:between w:val="nil"/>
      </w:pBdr>
      <w:tabs>
        <w:tab w:val="center" w:pos="4320"/>
        <w:tab w:val="right" w:pos="8640"/>
      </w:tabs>
      <w:spacing w:after="0"/>
      <w:ind w:firstLine="360"/>
      <w:jc w:val="right"/>
      <w:rPr>
        <w:sz w:val="20"/>
        <w:szCs w:val="20"/>
      </w:rPr>
    </w:pPr>
    <w:r>
      <w:rPr>
        <w:sz w:val="20"/>
        <w:szCs w:val="20"/>
      </w:rPr>
      <w:t xml:space="preserve">                                                                                                                    </w:t>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CD0253">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6002"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B7D75" w14:textId="77777777" w:rsidR="000902D7" w:rsidRDefault="000902D7">
      <w:pPr>
        <w:spacing w:after="0"/>
      </w:pPr>
      <w:r>
        <w:separator/>
      </w:r>
    </w:p>
  </w:footnote>
  <w:footnote w:type="continuationSeparator" w:id="0">
    <w:p w14:paraId="7116B978" w14:textId="77777777" w:rsidR="000902D7" w:rsidRDefault="00090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DF04"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E6B6" w14:textId="77777777" w:rsidR="00BD6139" w:rsidRDefault="00000000">
    <w:pPr>
      <w:pBdr>
        <w:top w:val="nil"/>
        <w:left w:val="nil"/>
        <w:bottom w:val="nil"/>
        <w:right w:val="nil"/>
        <w:between w:val="nil"/>
      </w:pBdr>
      <w:spacing w:before="720" w:after="240"/>
      <w:ind w:left="0"/>
      <w:rPr>
        <w:rFonts w:ascii="Times New Roman" w:eastAsia="Times New Roman" w:hAnsi="Times New Roman" w:cs="Times New Roman"/>
        <w:b/>
        <w:sz w:val="24"/>
        <w:szCs w:val="24"/>
      </w:rPr>
    </w:pPr>
    <w:r>
      <w:t>2025 CEOS SIT TW Minutes v1.0</w:t>
    </w:r>
    <w:r>
      <w:tab/>
    </w:r>
    <w:r>
      <w:tab/>
      <w:t>10-11 September 2025</w:t>
    </w:r>
    <w:r>
      <w:rPr>
        <w:noProof/>
      </w:rPr>
      <w:drawing>
        <wp:anchor distT="114300" distB="114300" distL="114300" distR="114300" simplePos="0" relativeHeight="251658240" behindDoc="0" locked="0" layoutInCell="1" hidden="0" allowOverlap="1" wp14:anchorId="2F536F83" wp14:editId="2EE9B3FB">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2" name="image4.png" descr="CEOS_logo_no_text.png"/>
          <wp:cNvGraphicFramePr/>
          <a:graphic xmlns:a="http://schemas.openxmlformats.org/drawingml/2006/main">
            <a:graphicData uri="http://schemas.openxmlformats.org/drawingml/2006/picture">
              <pic:pic xmlns:pic="http://schemas.openxmlformats.org/drawingml/2006/picture">
                <pic:nvPicPr>
                  <pic:cNvPr id="0" name="image4.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72F1" w14:textId="77777777" w:rsidR="00BD6139" w:rsidRDefault="00BD6139">
    <w:pPr>
      <w:pBdr>
        <w:top w:val="nil"/>
        <w:left w:val="nil"/>
        <w:bottom w:val="nil"/>
        <w:right w:val="nil"/>
        <w:between w:val="nil"/>
      </w:pBdr>
      <w:tabs>
        <w:tab w:val="center" w:pos="4513"/>
        <w:tab w:val="right" w:pos="9026"/>
      </w:tabs>
      <w:spacing w:after="0"/>
      <w:ind w:left="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9627B"/>
    <w:multiLevelType w:val="multilevel"/>
    <w:tmpl w:val="C1F45D6A"/>
    <w:lvl w:ilvl="0">
      <w:start w:val="1"/>
      <w:numFmt w:val="decimal"/>
      <w:lvlText w:val="%1."/>
      <w:lvlJc w:val="left"/>
      <w:pPr>
        <w:ind w:left="54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4262E9"/>
    <w:multiLevelType w:val="multilevel"/>
    <w:tmpl w:val="C276B9CA"/>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9844178">
    <w:abstractNumId w:val="0"/>
  </w:num>
  <w:num w:numId="2" w16cid:durableId="1883471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39"/>
    <w:rsid w:val="000902D7"/>
    <w:rsid w:val="004427F5"/>
    <w:rsid w:val="00B334AB"/>
    <w:rsid w:val="00BD6139"/>
    <w:rsid w:val="00CD0253"/>
    <w:rsid w:val="00D925EE"/>
    <w:rsid w:val="00E628B4"/>
    <w:rsid w:val="00FE5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A9A76"/>
  <w15:docId w15:val="{1CBD365C-DA7F-2142-BEE5-A48B0848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20"/>
        <w:ind w:left="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sz w:val="24"/>
      <w:szCs w:val="24"/>
    </w:rPr>
  </w:style>
  <w:style w:type="paragraph" w:styleId="Heading2">
    <w:name w:val="heading 2"/>
    <w:basedOn w:val="Normal"/>
    <w:next w:val="Normal"/>
    <w:uiPriority w:val="9"/>
    <w:unhideWhenUsed/>
    <w:qFormat/>
    <w:pPr>
      <w:keepNext/>
      <w:keepLines/>
      <w:ind w:left="0"/>
      <w:jc w:val="left"/>
      <w:outlineLvl w:val="1"/>
    </w:pPr>
    <w:rPr>
      <w:b/>
    </w:rPr>
  </w:style>
  <w:style w:type="paragraph" w:styleId="Heading3">
    <w:name w:val="heading 3"/>
    <w:basedOn w:val="Normal"/>
    <w:next w:val="Normal"/>
    <w:uiPriority w:val="9"/>
    <w:semiHidden/>
    <w:unhideWhenUsed/>
    <w:qFormat/>
    <w:pPr>
      <w:keepNext/>
      <w:keepLines/>
      <w:spacing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after="60"/>
      <w:jc w:val="center"/>
    </w:pPr>
    <w:rPr>
      <w:rFonts w:ascii="Arial" w:eastAsia="Arial" w:hAnsi="Arial" w:cs="Arial"/>
      <w:i/>
      <w:color w:val="666666"/>
      <w:sz w:val="24"/>
      <w:szCs w:val="24"/>
    </w:rPr>
  </w:style>
  <w:style w:type="table" w:customStyle="1" w:styleId="a">
    <w:basedOn w:val="TableNormal0"/>
    <w:pPr>
      <w:spacing w:after="0"/>
    </w:pPr>
    <w:tblPr>
      <w:tblStyleRowBandSize w:val="1"/>
      <w:tblStyleColBandSize w:val="1"/>
      <w:tblCellMar>
        <w:left w:w="115" w:type="dxa"/>
        <w:right w:w="115" w:type="dxa"/>
      </w:tblCellMar>
    </w:tblPr>
  </w:style>
  <w:style w:type="table" w:customStyle="1" w:styleId="a0">
    <w:basedOn w:val="TableNormal0"/>
    <w:pPr>
      <w:spacing w:after="0"/>
    </w:pPr>
    <w:tblPr>
      <w:tblStyleRowBandSize w:val="1"/>
      <w:tblStyleColBandSize w:val="1"/>
    </w:tblPr>
  </w:style>
  <w:style w:type="table" w:customStyle="1" w:styleId="a1">
    <w:basedOn w:val="TableNormal0"/>
    <w:pPr>
      <w:spacing w:after="0"/>
    </w:pPr>
    <w:tblPr>
      <w:tblStyleRowBandSize w:val="1"/>
      <w:tblStyleColBandSize w:val="1"/>
    </w:tblPr>
  </w:style>
  <w:style w:type="table" w:customStyle="1" w:styleId="a2">
    <w:basedOn w:val="TableNormal0"/>
    <w:pPr>
      <w:spacing w:after="0"/>
    </w:pPr>
    <w:tblPr>
      <w:tblStyleRowBandSize w:val="1"/>
      <w:tblStyleColBandSize w:val="1"/>
    </w:tblPr>
  </w:style>
  <w:style w:type="table" w:customStyle="1" w:styleId="a3">
    <w:basedOn w:val="TableNormal0"/>
    <w:pPr>
      <w:spacing w:after="0"/>
    </w:pPr>
    <w:tblPr>
      <w:tblStyleRowBandSize w:val="1"/>
      <w:tblStyleColBandSize w:val="1"/>
    </w:tblPr>
  </w:style>
  <w:style w:type="table" w:customStyle="1" w:styleId="a4">
    <w:basedOn w:val="TableNormal0"/>
    <w:pPr>
      <w:spacing w:after="0"/>
    </w:pPr>
    <w:tblPr>
      <w:tblStyleRowBandSize w:val="1"/>
      <w:tblStyleColBandSize w:val="1"/>
    </w:tblPr>
  </w:style>
  <w:style w:type="table" w:customStyle="1" w:styleId="a5">
    <w:basedOn w:val="TableNormal0"/>
    <w:pPr>
      <w:spacing w:after="0"/>
    </w:pPr>
    <w:tblPr>
      <w:tblStyleRowBandSize w:val="1"/>
      <w:tblStyleColBandSize w:val="1"/>
    </w:tblPr>
  </w:style>
  <w:style w:type="table" w:customStyle="1" w:styleId="a6">
    <w:basedOn w:val="TableNormal0"/>
    <w:pPr>
      <w:spacing w:after="0"/>
    </w:pPr>
    <w:tblPr>
      <w:tblStyleRowBandSize w:val="1"/>
      <w:tblStyleColBandSize w:val="1"/>
    </w:tblPr>
  </w:style>
  <w:style w:type="table" w:customStyle="1" w:styleId="a7">
    <w:basedOn w:val="TableNormal0"/>
    <w:pPr>
      <w:spacing w:after="0"/>
    </w:pPr>
    <w:tblPr>
      <w:tblStyleRowBandSize w:val="1"/>
      <w:tblStyleColBandSize w:val="1"/>
    </w:tblPr>
  </w:style>
  <w:style w:type="table" w:customStyle="1" w:styleId="a8">
    <w:basedOn w:val="TableNormal0"/>
    <w:pPr>
      <w:spacing w:after="0"/>
    </w:pPr>
    <w:tblPr>
      <w:tblStyleRowBandSize w:val="1"/>
      <w:tblStyleColBandSize w:val="1"/>
    </w:tblPr>
  </w:style>
  <w:style w:type="table" w:customStyle="1" w:styleId="a9">
    <w:basedOn w:val="TableNormal0"/>
    <w:pPr>
      <w:spacing w:after="0"/>
    </w:pPr>
    <w:tblPr>
      <w:tblStyleRowBandSize w:val="1"/>
      <w:tblStyleColBandSize w:val="1"/>
    </w:tblPr>
  </w:style>
  <w:style w:type="table" w:customStyle="1" w:styleId="aa">
    <w:basedOn w:val="TableNormal0"/>
    <w:pPr>
      <w:spacing w:after="0"/>
    </w:pPr>
    <w:tblPr>
      <w:tblStyleRowBandSize w:val="1"/>
      <w:tblStyleColBandSize w:val="1"/>
    </w:tblPr>
  </w:style>
  <w:style w:type="table" w:customStyle="1" w:styleId="ab">
    <w:basedOn w:val="TableNormal0"/>
    <w:pPr>
      <w:spacing w:after="0"/>
    </w:pPr>
    <w:tblPr>
      <w:tblStyleRowBandSize w:val="1"/>
      <w:tblStyleColBandSize w:val="1"/>
    </w:tblPr>
  </w:style>
  <w:style w:type="table" w:customStyle="1" w:styleId="ac">
    <w:basedOn w:val="TableNormal0"/>
    <w:pPr>
      <w:spacing w:after="0"/>
    </w:pPr>
    <w:tblPr>
      <w:tblStyleRowBandSize w:val="1"/>
      <w:tblStyleColBandSize w:val="1"/>
    </w:tblPr>
  </w:style>
  <w:style w:type="table" w:customStyle="1" w:styleId="ad">
    <w:basedOn w:val="TableNormal0"/>
    <w:pPr>
      <w:spacing w:after="0"/>
    </w:pPr>
    <w:tblPr>
      <w:tblStyleRowBandSize w:val="1"/>
      <w:tblStyleColBandSize w:val="1"/>
    </w:tblPr>
  </w:style>
  <w:style w:type="table" w:customStyle="1" w:styleId="ae">
    <w:basedOn w:val="TableNormal0"/>
    <w:pPr>
      <w:spacing w:after="0"/>
    </w:pPr>
    <w:tblPr>
      <w:tblStyleRowBandSize w:val="1"/>
      <w:tblStyleColBandSize w:val="1"/>
    </w:tblPr>
  </w:style>
  <w:style w:type="table" w:customStyle="1" w:styleId="af">
    <w:basedOn w:val="TableNormal0"/>
    <w:pPr>
      <w:spacing w:after="0"/>
    </w:pPr>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pPr>
    <w:tblPr>
      <w:tblStyleRowBandSize w:val="1"/>
      <w:tblStyleColBandSize w:val="1"/>
    </w:tblPr>
  </w:style>
  <w:style w:type="paragraph" w:styleId="Revision">
    <w:name w:val="Revision"/>
    <w:hidden/>
    <w:uiPriority w:val="99"/>
    <w:semiHidden/>
    <w:rsid w:val="00D925EE"/>
    <w:pPr>
      <w:spacing w:after="0"/>
      <w:ind w:lef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rolled-release-database+subscribe@googlegroups.com" TargetMode="External"/><Relationship Id="rId13" Type="http://schemas.openxmlformats.org/officeDocument/2006/relationships/hyperlink" Target="https://ggim.un.org/UNGGCE/documents/20240620-Hidden_Risk_Report.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eosdb-test.eohandbook.com/ghg/experiments/index.aspx" TargetMode="External"/><Relationship Id="rId12" Type="http://schemas.openxmlformats.org/officeDocument/2006/relationships/hyperlink" Target="https://ggim.un.org/UNGGCE/documents/20240620-Hidden_Risk_Report.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eos.org/ard/surve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eos.org/pvp"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airtable.com/apphCiY4iwGxjHS4A/paglzCSssHxohyhMx/form" TargetMode="External"/><Relationship Id="rId14" Type="http://schemas.openxmlformats.org/officeDocument/2006/relationships/hyperlink" Target="https://ggim.un.org/UNGGCE/documents/20240620-Hidden_Risk_Report.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3</cp:revision>
  <dcterms:created xsi:type="dcterms:W3CDTF">2025-11-04T06:44:00Z</dcterms:created>
  <dcterms:modified xsi:type="dcterms:W3CDTF">2025-11-04T07:00:00Z</dcterms:modified>
</cp:coreProperties>
</file>