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D3BF5" w14:textId="573D79AF" w:rsidR="004165D8" w:rsidRPr="0000705B" w:rsidRDefault="004165D8" w:rsidP="004165D8">
      <w:pPr>
        <w:pStyle w:val="DVM-titre"/>
      </w:pPr>
      <w:r>
        <w:t>CEOS Ad h</w:t>
      </w:r>
      <w:r w:rsidR="003C441F">
        <w:t>oc Working Group on GEOGLAM</w:t>
      </w:r>
      <w:r w:rsidR="003C441F">
        <w:br/>
        <w:t>2014</w:t>
      </w:r>
      <w:r>
        <w:t xml:space="preserve"> Work Plan </w:t>
      </w:r>
    </w:p>
    <w:p w14:paraId="23422F21" w14:textId="0B84DCB8" w:rsidR="004165D8" w:rsidRPr="005F314E" w:rsidRDefault="004165D8" w:rsidP="004165D8">
      <w:pPr>
        <w:pStyle w:val="DVM-standard"/>
        <w:jc w:val="center"/>
        <w:rPr>
          <w:b/>
        </w:rPr>
      </w:pPr>
      <w:r w:rsidRPr="005F314E">
        <w:rPr>
          <w:b/>
        </w:rPr>
        <w:t>V0.</w:t>
      </w:r>
      <w:r w:rsidR="003C441F">
        <w:rPr>
          <w:b/>
        </w:rPr>
        <w:t>0</w:t>
      </w:r>
      <w:r w:rsidRPr="005F314E">
        <w:rPr>
          <w:b/>
        </w:rPr>
        <w:br/>
      </w:r>
      <w:r w:rsidR="003C441F">
        <w:rPr>
          <w:b/>
        </w:rPr>
        <w:t>2 April 2014</w:t>
      </w:r>
    </w:p>
    <w:p w14:paraId="3D16B89D" w14:textId="77777777" w:rsidR="004165D8" w:rsidRDefault="004165D8" w:rsidP="004165D8">
      <w:pPr>
        <w:pStyle w:val="DVM-chapitre"/>
      </w:pPr>
      <w:r>
        <w:t>Purpose</w:t>
      </w:r>
    </w:p>
    <w:p w14:paraId="2BB53EA5" w14:textId="0B8D3E27" w:rsidR="004165D8" w:rsidRDefault="004165D8" w:rsidP="004165D8">
      <w:pPr>
        <w:rPr>
          <w:rFonts w:ascii="Times New Roman" w:hAnsi="Times New Roman"/>
        </w:rPr>
      </w:pPr>
      <w:r>
        <w:rPr>
          <w:rFonts w:ascii="Times New Roman" w:hAnsi="Times New Roman"/>
        </w:rPr>
        <w:t>The CEOS Ad hoc Working Group on GEOGLAM is pl</w:t>
      </w:r>
      <w:r w:rsidR="003C441F">
        <w:rPr>
          <w:rFonts w:ascii="Times New Roman" w:hAnsi="Times New Roman"/>
        </w:rPr>
        <w:t>anning their objectives for 2014</w:t>
      </w:r>
      <w:r>
        <w:rPr>
          <w:rFonts w:ascii="Times New Roman" w:hAnsi="Times New Roman"/>
        </w:rPr>
        <w:t xml:space="preserve"> and an approach for their achievement. This short paper seeks to communicate the objectives and work plan within the CEOS and GEOGLAM communities in order to establish a consensus around the proposed approach. The current focus is </w:t>
      </w:r>
      <w:r w:rsidR="001A449C">
        <w:rPr>
          <w:rFonts w:ascii="Times New Roman" w:hAnsi="Times New Roman"/>
        </w:rPr>
        <w:t xml:space="preserve">implementation of the </w:t>
      </w:r>
      <w:r w:rsidR="001A449C" w:rsidRPr="00875AE9">
        <w:rPr>
          <w:i/>
          <w:lang w:val="en-US"/>
        </w:rPr>
        <w:t>CEOS Acquisition Strategy for GEOGLAM Phase 1</w:t>
      </w:r>
      <w:r w:rsidR="001A449C">
        <w:rPr>
          <w:lang w:val="en-US"/>
        </w:rPr>
        <w:t xml:space="preserve"> </w:t>
      </w:r>
      <w:r>
        <w:rPr>
          <w:rFonts w:ascii="Times New Roman" w:hAnsi="Times New Roman"/>
        </w:rPr>
        <w:t>(2013-2015: Demonstration and Early Feasibility)</w:t>
      </w:r>
      <w:r w:rsidR="001A449C">
        <w:rPr>
          <w:rFonts w:ascii="Times New Roman" w:hAnsi="Times New Roman"/>
        </w:rPr>
        <w:t>, and scoping for potential CEOS support to GEOGLAM Phase 2</w:t>
      </w:r>
      <w:r>
        <w:rPr>
          <w:rFonts w:ascii="Times New Roman" w:hAnsi="Times New Roman"/>
        </w:rPr>
        <w:t xml:space="preserve">. The proposed approach includes </w:t>
      </w:r>
      <w:r w:rsidR="00277533">
        <w:rPr>
          <w:rFonts w:ascii="Times New Roman" w:hAnsi="Times New Roman"/>
        </w:rPr>
        <w:t xml:space="preserve">continuing </w:t>
      </w:r>
      <w:r>
        <w:rPr>
          <w:rFonts w:ascii="Times New Roman" w:hAnsi="Times New Roman"/>
        </w:rPr>
        <w:t>direct engagement of all the main agencies whose data is required for Phase 1</w:t>
      </w:r>
      <w:r w:rsidR="00277533">
        <w:rPr>
          <w:rFonts w:ascii="Times New Roman" w:hAnsi="Times New Roman"/>
        </w:rPr>
        <w:t xml:space="preserve"> and the scoping of Phase</w:t>
      </w:r>
      <w:r w:rsidR="00FE58CD">
        <w:rPr>
          <w:rFonts w:ascii="Times New Roman" w:hAnsi="Times New Roman"/>
        </w:rPr>
        <w:t xml:space="preserve"> 2</w:t>
      </w:r>
      <w:r>
        <w:rPr>
          <w:rFonts w:ascii="Times New Roman" w:hAnsi="Times New Roman"/>
        </w:rPr>
        <w:t xml:space="preserve">, in order to ensure their explicit support. </w:t>
      </w:r>
    </w:p>
    <w:p w14:paraId="63311116" w14:textId="77777777" w:rsidR="004165D8" w:rsidRDefault="004165D8" w:rsidP="004165D8">
      <w:pPr>
        <w:pStyle w:val="DVM-chapitre"/>
        <w:spacing w:before="240"/>
      </w:pPr>
      <w:r>
        <w:t>Outputs</w:t>
      </w:r>
    </w:p>
    <w:p w14:paraId="6C696E54" w14:textId="0EDE7160" w:rsidR="004165D8" w:rsidRDefault="00EE77F0" w:rsidP="00574249">
      <w:pPr>
        <w:spacing w:after="120"/>
        <w:rPr>
          <w:rFonts w:ascii="Times New Roman" w:hAnsi="Times New Roman"/>
        </w:rPr>
      </w:pPr>
      <w:r>
        <w:rPr>
          <w:rFonts w:ascii="Times New Roman" w:hAnsi="Times New Roman"/>
        </w:rPr>
        <w:t>The main output from the 2014</w:t>
      </w:r>
      <w:r w:rsidR="004165D8">
        <w:rPr>
          <w:rFonts w:ascii="Times New Roman" w:hAnsi="Times New Roman"/>
        </w:rPr>
        <w:t xml:space="preserve"> activity will be:</w:t>
      </w:r>
    </w:p>
    <w:p w14:paraId="23BA7797" w14:textId="38773C50" w:rsidR="0092371F" w:rsidRDefault="00574249" w:rsidP="00574249">
      <w:pPr>
        <w:pStyle w:val="ListParagraph"/>
        <w:numPr>
          <w:ilvl w:val="0"/>
          <w:numId w:val="3"/>
        </w:numPr>
      </w:pPr>
      <w:r>
        <w:t>Oversight and coordination of the implementation of Phase 1.</w:t>
      </w:r>
    </w:p>
    <w:p w14:paraId="0F523BF1" w14:textId="79F49914" w:rsidR="00574249" w:rsidRDefault="009E3D31" w:rsidP="00574249">
      <w:pPr>
        <w:pStyle w:val="ListParagraph"/>
        <w:numPr>
          <w:ilvl w:val="0"/>
          <w:numId w:val="3"/>
        </w:numPr>
      </w:pPr>
      <w:r>
        <w:t>Consultation with the GEOGLAM community of Phase 2: scoping, confirmation of resources, evolution of GEOGLAM governance.</w:t>
      </w:r>
    </w:p>
    <w:p w14:paraId="08427E51" w14:textId="7FEADEB7" w:rsidR="009E3D31" w:rsidRDefault="00BC70C3" w:rsidP="00574249">
      <w:pPr>
        <w:pStyle w:val="ListParagraph"/>
        <w:numPr>
          <w:ilvl w:val="0"/>
          <w:numId w:val="3"/>
        </w:numPr>
      </w:pPr>
      <w:r>
        <w:t xml:space="preserve">Updating of the </w:t>
      </w:r>
      <w:r w:rsidRPr="00875AE9">
        <w:rPr>
          <w:i/>
          <w:lang w:val="en-US"/>
        </w:rPr>
        <w:t>CEOS Acquisition Strategy for GEOGLAM</w:t>
      </w:r>
      <w:r>
        <w:rPr>
          <w:lang w:val="en-US"/>
        </w:rPr>
        <w:t xml:space="preserve"> and presentation for endorsement at CEOS Plenary in </w:t>
      </w:r>
      <w:r w:rsidR="00B9497D">
        <w:rPr>
          <w:lang w:val="en-US"/>
        </w:rPr>
        <w:t>October</w:t>
      </w:r>
      <w:r>
        <w:rPr>
          <w:lang w:val="en-US"/>
        </w:rPr>
        <w:t>.</w:t>
      </w:r>
    </w:p>
    <w:p w14:paraId="438AA50F" w14:textId="77777777" w:rsidR="004165D8" w:rsidRDefault="004165D8" w:rsidP="004165D8">
      <w:pPr>
        <w:pStyle w:val="DVM-chapitre"/>
        <w:spacing w:before="240"/>
      </w:pPr>
      <w:r>
        <w:t>Approach and Schedule</w:t>
      </w:r>
    </w:p>
    <w:p w14:paraId="38EB1C0C" w14:textId="1E4C5467" w:rsidR="004165D8" w:rsidRDefault="004165D8" w:rsidP="004165D8">
      <w:pPr>
        <w:rPr>
          <w:rFonts w:ascii="Times New Roman" w:hAnsi="Times New Roman"/>
        </w:rPr>
      </w:pPr>
      <w:r>
        <w:rPr>
          <w:rFonts w:ascii="Times New Roman" w:hAnsi="Times New Roman"/>
        </w:rPr>
        <w:t xml:space="preserve">The CEOS Ad hoc WG will </w:t>
      </w:r>
      <w:r w:rsidR="00C243AD">
        <w:rPr>
          <w:rFonts w:ascii="Times New Roman" w:hAnsi="Times New Roman"/>
        </w:rPr>
        <w:t xml:space="preserve">update </w:t>
      </w:r>
      <w:r>
        <w:rPr>
          <w:rFonts w:ascii="Times New Roman" w:hAnsi="Times New Roman"/>
        </w:rPr>
        <w:t>th</w:t>
      </w:r>
      <w:r w:rsidR="00C243AD">
        <w:rPr>
          <w:rFonts w:ascii="Times New Roman" w:hAnsi="Times New Roman"/>
        </w:rPr>
        <w:t xml:space="preserve">e </w:t>
      </w:r>
      <w:r w:rsidR="00C243AD" w:rsidRPr="00C243AD">
        <w:rPr>
          <w:rFonts w:ascii="Times New Roman" w:hAnsi="Times New Roman"/>
          <w:i/>
        </w:rPr>
        <w:t>Strategy</w:t>
      </w:r>
      <w:r w:rsidR="00C243AD">
        <w:rPr>
          <w:rFonts w:ascii="Times New Roman" w:hAnsi="Times New Roman"/>
        </w:rPr>
        <w:t xml:space="preserve"> </w:t>
      </w:r>
      <w:r>
        <w:rPr>
          <w:rFonts w:ascii="Times New Roman" w:hAnsi="Times New Roman"/>
        </w:rPr>
        <w:t xml:space="preserve">together, in a collaborative and efficient fashion, </w:t>
      </w:r>
      <w:r w:rsidR="00445451">
        <w:rPr>
          <w:rFonts w:ascii="Times New Roman" w:hAnsi="Times New Roman"/>
        </w:rPr>
        <w:t xml:space="preserve">and </w:t>
      </w:r>
      <w:r>
        <w:rPr>
          <w:rFonts w:ascii="Times New Roman" w:hAnsi="Times New Roman"/>
        </w:rPr>
        <w:t>with technical support from CEOS SEO.</w:t>
      </w:r>
    </w:p>
    <w:p w14:paraId="2E9FCBE8" w14:textId="726F447A" w:rsidR="004165D8" w:rsidRDefault="004165D8" w:rsidP="004165D8">
      <w:pPr>
        <w:rPr>
          <w:rFonts w:ascii="Times New Roman" w:hAnsi="Times New Roman"/>
        </w:rPr>
      </w:pPr>
      <w:r>
        <w:rPr>
          <w:rFonts w:ascii="Times New Roman" w:hAnsi="Times New Roman"/>
        </w:rPr>
        <w:t>The GEOGLAM community has already specified their high level requirements for Phase 1 (timing, information content, sensors and desired products).</w:t>
      </w:r>
      <w:r w:rsidR="00996362">
        <w:rPr>
          <w:rFonts w:ascii="Times New Roman" w:hAnsi="Times New Roman"/>
        </w:rPr>
        <w:t xml:space="preserve"> The main technical changes for Phase 2 will be the list of countries covered by the strategy, and the </w:t>
      </w:r>
      <w:r>
        <w:rPr>
          <w:rFonts w:ascii="Times New Roman" w:hAnsi="Times New Roman"/>
        </w:rPr>
        <w:t xml:space="preserve">GEOGLAM community will </w:t>
      </w:r>
      <w:r w:rsidR="00996362">
        <w:rPr>
          <w:rFonts w:ascii="Times New Roman" w:hAnsi="Times New Roman"/>
        </w:rPr>
        <w:t xml:space="preserve">be required to </w:t>
      </w:r>
      <w:r>
        <w:rPr>
          <w:rFonts w:ascii="Times New Roman" w:hAnsi="Times New Roman"/>
        </w:rPr>
        <w:t xml:space="preserve">refine their </w:t>
      </w:r>
      <w:r w:rsidR="00996362">
        <w:rPr>
          <w:rFonts w:ascii="Times New Roman" w:hAnsi="Times New Roman"/>
        </w:rPr>
        <w:t xml:space="preserve">coverage </w:t>
      </w:r>
      <w:r>
        <w:rPr>
          <w:rFonts w:ascii="Times New Roman" w:hAnsi="Times New Roman"/>
        </w:rPr>
        <w:t>requirements</w:t>
      </w:r>
      <w:r w:rsidR="001A0D3F">
        <w:rPr>
          <w:rFonts w:ascii="Times New Roman" w:hAnsi="Times New Roman"/>
        </w:rPr>
        <w:t xml:space="preserve"> in coordination with the CEOS </w:t>
      </w:r>
      <w:r w:rsidR="001A0D3F" w:rsidRPr="001A0D3F">
        <w:rPr>
          <w:rFonts w:ascii="Times New Roman" w:hAnsi="Times New Roman"/>
          <w:i/>
        </w:rPr>
        <w:t>a</w:t>
      </w:r>
      <w:r w:rsidRPr="001A0D3F">
        <w:rPr>
          <w:rFonts w:ascii="Times New Roman" w:hAnsi="Times New Roman"/>
          <w:i/>
        </w:rPr>
        <w:t>d hoc</w:t>
      </w:r>
      <w:r w:rsidR="001A0D3F">
        <w:rPr>
          <w:rFonts w:ascii="Times New Roman" w:hAnsi="Times New Roman"/>
        </w:rPr>
        <w:t xml:space="preserve"> WG.</w:t>
      </w:r>
    </w:p>
    <w:p w14:paraId="435E4B10" w14:textId="265A0D92" w:rsidR="004165D8" w:rsidRDefault="004165D8" w:rsidP="004165D8">
      <w:pPr>
        <w:rPr>
          <w:rFonts w:ascii="Times New Roman" w:hAnsi="Times New Roman"/>
        </w:rPr>
      </w:pPr>
      <w:r>
        <w:rPr>
          <w:rFonts w:ascii="Times New Roman" w:hAnsi="Times New Roman"/>
        </w:rPr>
        <w:t xml:space="preserve">The space agencies will contribute </w:t>
      </w:r>
      <w:r w:rsidR="009F350E">
        <w:rPr>
          <w:rFonts w:ascii="Times New Roman" w:hAnsi="Times New Roman"/>
        </w:rPr>
        <w:t>updates reflecting the latest</w:t>
      </w:r>
      <w:r>
        <w:rPr>
          <w:rFonts w:ascii="Times New Roman" w:hAnsi="Times New Roman"/>
        </w:rPr>
        <w:t xml:space="preserve"> i</w:t>
      </w:r>
      <w:r w:rsidR="00933556">
        <w:rPr>
          <w:rFonts w:ascii="Times New Roman" w:hAnsi="Times New Roman"/>
        </w:rPr>
        <w:t>nformation about their missions</w:t>
      </w:r>
      <w:r>
        <w:rPr>
          <w:rFonts w:ascii="Times New Roman" w:hAnsi="Times New Roman"/>
        </w:rPr>
        <w:t>.</w:t>
      </w:r>
    </w:p>
    <w:p w14:paraId="13727F1B" w14:textId="77777777" w:rsidR="004165D8" w:rsidRDefault="004165D8" w:rsidP="004165D8">
      <w:pPr>
        <w:rPr>
          <w:rFonts w:ascii="Times New Roman" w:hAnsi="Times New Roman"/>
        </w:rPr>
      </w:pPr>
      <w:r>
        <w:rPr>
          <w:rFonts w:ascii="Times New Roman" w:hAnsi="Times New Roman"/>
        </w:rPr>
        <w:t>The following process is proposed:</w:t>
      </w:r>
    </w:p>
    <w:p w14:paraId="2A82DD91" w14:textId="2D9EDBD7" w:rsidR="004165D8" w:rsidRDefault="009D684D" w:rsidP="004165D8">
      <w:pPr>
        <w:pStyle w:val="ListParagraph"/>
        <w:numPr>
          <w:ilvl w:val="0"/>
          <w:numId w:val="1"/>
        </w:numPr>
        <w:ind w:left="714" w:hanging="357"/>
        <w:contextualSpacing w:val="0"/>
        <w:rPr>
          <w:rFonts w:ascii="Times New Roman" w:hAnsi="Times New Roman"/>
        </w:rPr>
      </w:pPr>
      <w:r>
        <w:rPr>
          <w:rFonts w:ascii="Times New Roman" w:hAnsi="Times New Roman"/>
        </w:rPr>
        <w:t xml:space="preserve">The CEOS </w:t>
      </w:r>
      <w:r w:rsidRPr="00017120">
        <w:rPr>
          <w:rFonts w:ascii="Times New Roman" w:hAnsi="Times New Roman"/>
          <w:i/>
        </w:rPr>
        <w:t>a</w:t>
      </w:r>
      <w:r w:rsidR="004165D8" w:rsidRPr="00017120">
        <w:rPr>
          <w:rFonts w:ascii="Times New Roman" w:hAnsi="Times New Roman"/>
          <w:i/>
        </w:rPr>
        <w:t>d hoc</w:t>
      </w:r>
      <w:r w:rsidR="004165D8">
        <w:rPr>
          <w:rFonts w:ascii="Times New Roman" w:hAnsi="Times New Roman"/>
        </w:rPr>
        <w:t xml:space="preserve"> WG will consult with the contributing agencies to confirm their engagement in the document writing process. The agencies will be requested to participate in the strategy development process, to secure their agreement to</w:t>
      </w:r>
      <w:r w:rsidR="008403D6">
        <w:rPr>
          <w:rFonts w:ascii="Times New Roman" w:hAnsi="Times New Roman"/>
        </w:rPr>
        <w:t xml:space="preserve"> support the strategy. [Apr 2014</w:t>
      </w:r>
      <w:r w:rsidR="004165D8">
        <w:rPr>
          <w:rFonts w:ascii="Times New Roman" w:hAnsi="Times New Roman"/>
        </w:rPr>
        <w:t>]</w:t>
      </w:r>
    </w:p>
    <w:p w14:paraId="722856BD" w14:textId="10947D4F" w:rsidR="007A2F2D" w:rsidRDefault="007A2F2D" w:rsidP="007A2F2D">
      <w:pPr>
        <w:pStyle w:val="ListParagraph"/>
        <w:numPr>
          <w:ilvl w:val="0"/>
          <w:numId w:val="1"/>
        </w:numPr>
        <w:ind w:left="714" w:hanging="357"/>
        <w:contextualSpacing w:val="0"/>
        <w:rPr>
          <w:rFonts w:ascii="Times New Roman" w:hAnsi="Times New Roman"/>
        </w:rPr>
      </w:pPr>
      <w:r>
        <w:rPr>
          <w:rFonts w:ascii="Times New Roman" w:hAnsi="Times New Roman"/>
        </w:rPr>
        <w:t xml:space="preserve">The CEOS </w:t>
      </w:r>
      <w:r w:rsidRPr="00CF5B4B">
        <w:rPr>
          <w:rFonts w:ascii="Times New Roman" w:hAnsi="Times New Roman"/>
          <w:i/>
        </w:rPr>
        <w:t>ad hoc</w:t>
      </w:r>
      <w:r>
        <w:rPr>
          <w:rFonts w:ascii="Times New Roman" w:hAnsi="Times New Roman"/>
        </w:rPr>
        <w:t xml:space="preserve"> WG will develop a set of key criteria which need to be addressed by the community before CEOS support will be expanded to Phase 2 of GEOGLAM. These may include compiling the lessons learned from </w:t>
      </w:r>
      <w:r>
        <w:rPr>
          <w:rFonts w:ascii="Times New Roman" w:hAnsi="Times New Roman"/>
        </w:rPr>
        <w:lastRenderedPageBreak/>
        <w:t>Phase 1, demonstrating resource availability for Phase 2, and development and CEOS engagement with GEOGLAM governance.</w:t>
      </w:r>
      <w:r>
        <w:rPr>
          <w:rFonts w:ascii="Times New Roman" w:hAnsi="Times New Roman"/>
        </w:rPr>
        <w:t xml:space="preserve"> [May 2014]</w:t>
      </w:r>
      <w:bookmarkStart w:id="0" w:name="_GoBack"/>
      <w:bookmarkEnd w:id="0"/>
    </w:p>
    <w:p w14:paraId="797AC456" w14:textId="08B59109" w:rsidR="004165D8" w:rsidRDefault="00D10B88" w:rsidP="004165D8">
      <w:pPr>
        <w:pStyle w:val="ListParagraph"/>
        <w:numPr>
          <w:ilvl w:val="0"/>
          <w:numId w:val="1"/>
        </w:numPr>
        <w:ind w:left="714" w:hanging="357"/>
        <w:contextualSpacing w:val="0"/>
        <w:rPr>
          <w:rFonts w:ascii="Times New Roman" w:hAnsi="Times New Roman"/>
        </w:rPr>
      </w:pPr>
      <w:r>
        <w:rPr>
          <w:rFonts w:ascii="Times New Roman" w:hAnsi="Times New Roman"/>
        </w:rPr>
        <w:t xml:space="preserve">The CEOS </w:t>
      </w:r>
      <w:r w:rsidRPr="00017120">
        <w:rPr>
          <w:rFonts w:ascii="Times New Roman" w:hAnsi="Times New Roman"/>
          <w:i/>
        </w:rPr>
        <w:t>ad hoc</w:t>
      </w:r>
      <w:r>
        <w:rPr>
          <w:rFonts w:ascii="Times New Roman" w:hAnsi="Times New Roman"/>
        </w:rPr>
        <w:t xml:space="preserve"> WG will consult the </w:t>
      </w:r>
      <w:r w:rsidR="004165D8">
        <w:rPr>
          <w:rFonts w:ascii="Times New Roman" w:hAnsi="Times New Roman"/>
        </w:rPr>
        <w:t xml:space="preserve">GEOGLAM community </w:t>
      </w:r>
      <w:r w:rsidR="00380E00">
        <w:rPr>
          <w:rFonts w:ascii="Times New Roman" w:hAnsi="Times New Roman"/>
        </w:rPr>
        <w:t>to confirm that their technical requirements will remain the same for Phase 2 (i.e. required data streams). [Apr 2014</w:t>
      </w:r>
      <w:r w:rsidR="004165D8">
        <w:rPr>
          <w:rFonts w:ascii="Times New Roman" w:hAnsi="Times New Roman"/>
        </w:rPr>
        <w:t>]</w:t>
      </w:r>
    </w:p>
    <w:p w14:paraId="3CC5A100" w14:textId="7583C130" w:rsidR="006A177D" w:rsidRDefault="006A177D" w:rsidP="004165D8">
      <w:pPr>
        <w:pStyle w:val="ListParagraph"/>
        <w:numPr>
          <w:ilvl w:val="0"/>
          <w:numId w:val="1"/>
        </w:numPr>
        <w:ind w:left="714" w:hanging="357"/>
        <w:contextualSpacing w:val="0"/>
        <w:rPr>
          <w:rFonts w:ascii="Times New Roman" w:hAnsi="Times New Roman"/>
        </w:rPr>
      </w:pPr>
      <w:r>
        <w:rPr>
          <w:rFonts w:ascii="Times New Roman" w:hAnsi="Times New Roman"/>
        </w:rPr>
        <w:t xml:space="preserve">The CEOS </w:t>
      </w:r>
      <w:r w:rsidRPr="00017120">
        <w:rPr>
          <w:rFonts w:ascii="Times New Roman" w:hAnsi="Times New Roman"/>
          <w:i/>
        </w:rPr>
        <w:t>ad hoc</w:t>
      </w:r>
      <w:r>
        <w:rPr>
          <w:rFonts w:ascii="Times New Roman" w:hAnsi="Times New Roman"/>
        </w:rPr>
        <w:t xml:space="preserve"> WG will consult the GEOGLAM community</w:t>
      </w:r>
      <w:r w:rsidR="00A74472">
        <w:rPr>
          <w:rFonts w:ascii="Times New Roman" w:hAnsi="Times New Roman"/>
        </w:rPr>
        <w:t xml:space="preserve">, asking them to </w:t>
      </w:r>
      <w:r>
        <w:rPr>
          <w:rFonts w:ascii="Times New Roman" w:hAnsi="Times New Roman"/>
        </w:rPr>
        <w:t>summarise the expected scope of country coverage for Phase 2.</w:t>
      </w:r>
      <w:r w:rsidR="00987E7C">
        <w:rPr>
          <w:rFonts w:ascii="Times New Roman" w:hAnsi="Times New Roman"/>
        </w:rPr>
        <w:t xml:space="preserve"> [May-June 2014]</w:t>
      </w:r>
    </w:p>
    <w:p w14:paraId="45980CA4" w14:textId="3F31CB8F" w:rsidR="00B57243" w:rsidRDefault="00B57243" w:rsidP="00B57243">
      <w:pPr>
        <w:pStyle w:val="ListParagraph"/>
        <w:numPr>
          <w:ilvl w:val="0"/>
          <w:numId w:val="1"/>
        </w:numPr>
        <w:ind w:left="714" w:hanging="357"/>
        <w:contextualSpacing w:val="0"/>
        <w:rPr>
          <w:rFonts w:ascii="Times New Roman" w:hAnsi="Times New Roman"/>
        </w:rPr>
      </w:pPr>
      <w:r>
        <w:rPr>
          <w:rFonts w:ascii="Times New Roman" w:hAnsi="Times New Roman"/>
        </w:rPr>
        <w:t xml:space="preserve">The CEOS </w:t>
      </w:r>
      <w:r w:rsidRPr="00017120">
        <w:rPr>
          <w:rFonts w:ascii="Times New Roman" w:hAnsi="Times New Roman"/>
          <w:i/>
        </w:rPr>
        <w:t>ad hoc</w:t>
      </w:r>
      <w:r>
        <w:rPr>
          <w:rFonts w:ascii="Times New Roman" w:hAnsi="Times New Roman"/>
        </w:rPr>
        <w:t xml:space="preserve"> WG will consult the GEOGLAM community, asking them to confirm the availability of resources for Phase 2 implementation. [May-August 2014]</w:t>
      </w:r>
    </w:p>
    <w:p w14:paraId="75CB0E13" w14:textId="5E47CA07" w:rsidR="004165D8" w:rsidRPr="008A5F0B" w:rsidRDefault="004165D8" w:rsidP="004165D8">
      <w:pPr>
        <w:pStyle w:val="ListParagraph"/>
        <w:numPr>
          <w:ilvl w:val="0"/>
          <w:numId w:val="1"/>
        </w:numPr>
        <w:ind w:left="714" w:hanging="357"/>
        <w:contextualSpacing w:val="0"/>
        <w:rPr>
          <w:rFonts w:ascii="Times New Roman" w:hAnsi="Times New Roman"/>
        </w:rPr>
      </w:pPr>
      <w:r w:rsidRPr="008A5F0B">
        <w:rPr>
          <w:rFonts w:ascii="Times New Roman" w:hAnsi="Times New Roman"/>
        </w:rPr>
        <w:t>The CEOS and GEOGLAM communities will meet</w:t>
      </w:r>
      <w:r>
        <w:rPr>
          <w:rFonts w:ascii="Times New Roman" w:hAnsi="Times New Roman"/>
        </w:rPr>
        <w:t xml:space="preserve"> (virtual</w:t>
      </w:r>
      <w:r w:rsidR="009746E5">
        <w:rPr>
          <w:rFonts w:ascii="Times New Roman" w:hAnsi="Times New Roman"/>
        </w:rPr>
        <w:t>ly</w:t>
      </w:r>
      <w:r>
        <w:rPr>
          <w:rFonts w:ascii="Times New Roman" w:hAnsi="Times New Roman"/>
        </w:rPr>
        <w:t xml:space="preserve"> or face-to-face</w:t>
      </w:r>
      <w:r w:rsidR="00054377">
        <w:rPr>
          <w:rFonts w:ascii="Times New Roman" w:hAnsi="Times New Roman"/>
        </w:rPr>
        <w:t xml:space="preserve"> TBD</w:t>
      </w:r>
      <w:r>
        <w:rPr>
          <w:rFonts w:ascii="Times New Roman" w:hAnsi="Times New Roman"/>
        </w:rPr>
        <w:t>)</w:t>
      </w:r>
      <w:r w:rsidRPr="008A5F0B">
        <w:rPr>
          <w:rFonts w:ascii="Times New Roman" w:hAnsi="Times New Roman"/>
        </w:rPr>
        <w:t xml:space="preserve"> to </w:t>
      </w:r>
      <w:r>
        <w:rPr>
          <w:rFonts w:ascii="Times New Roman" w:hAnsi="Times New Roman"/>
        </w:rPr>
        <w:t>refine</w:t>
      </w:r>
      <w:r w:rsidRPr="008A5F0B">
        <w:rPr>
          <w:rFonts w:ascii="Times New Roman" w:hAnsi="Times New Roman"/>
        </w:rPr>
        <w:t xml:space="preserve"> the main acquisition strategy and fill in any gaps. </w:t>
      </w:r>
      <w:r>
        <w:rPr>
          <w:rFonts w:ascii="Times New Roman" w:hAnsi="Times New Roman"/>
        </w:rPr>
        <w:t xml:space="preserve">A preliminary GEOGLAM Space Data Requirement and Observation Strategy for Phase 1 </w:t>
      </w:r>
      <w:r w:rsidRPr="008A5F0B">
        <w:rPr>
          <w:rFonts w:ascii="Times New Roman" w:hAnsi="Times New Roman"/>
        </w:rPr>
        <w:t xml:space="preserve">will have been drafted </w:t>
      </w:r>
      <w:r>
        <w:rPr>
          <w:rFonts w:ascii="Times New Roman" w:hAnsi="Times New Roman"/>
        </w:rPr>
        <w:t>and circulated prior to the meeting</w:t>
      </w:r>
      <w:r w:rsidRPr="008A5F0B">
        <w:rPr>
          <w:rFonts w:ascii="Times New Roman" w:hAnsi="Times New Roman"/>
        </w:rPr>
        <w:t>.</w:t>
      </w:r>
      <w:r>
        <w:rPr>
          <w:rFonts w:ascii="Times New Roman" w:hAnsi="Times New Roman"/>
        </w:rPr>
        <w:t xml:space="preserve"> [</w:t>
      </w:r>
      <w:r w:rsidR="00FE6F51">
        <w:rPr>
          <w:rFonts w:ascii="Times New Roman" w:hAnsi="Times New Roman"/>
        </w:rPr>
        <w:t>Q3 2014</w:t>
      </w:r>
      <w:r>
        <w:rPr>
          <w:rFonts w:ascii="Times New Roman" w:hAnsi="Times New Roman"/>
        </w:rPr>
        <w:t>]</w:t>
      </w:r>
    </w:p>
    <w:p w14:paraId="09E7F268" w14:textId="1B30A4FA" w:rsidR="004165D8" w:rsidRPr="001F3583" w:rsidRDefault="0049047C" w:rsidP="004165D8">
      <w:pPr>
        <w:pStyle w:val="ListParagraph"/>
        <w:numPr>
          <w:ilvl w:val="0"/>
          <w:numId w:val="1"/>
        </w:numPr>
        <w:ind w:left="714" w:hanging="357"/>
        <w:contextualSpacing w:val="0"/>
        <w:rPr>
          <w:rFonts w:ascii="Times New Roman" w:hAnsi="Times New Roman"/>
        </w:rPr>
      </w:pPr>
      <w:r>
        <w:rPr>
          <w:rFonts w:ascii="Times New Roman" w:hAnsi="Times New Roman"/>
        </w:rPr>
        <w:t xml:space="preserve">The </w:t>
      </w:r>
      <w:r w:rsidRPr="00D234B2">
        <w:rPr>
          <w:rFonts w:ascii="Times New Roman" w:hAnsi="Times New Roman"/>
          <w:i/>
        </w:rPr>
        <w:t>a</w:t>
      </w:r>
      <w:r w:rsidR="004165D8" w:rsidRPr="00D234B2">
        <w:rPr>
          <w:rFonts w:ascii="Times New Roman" w:hAnsi="Times New Roman"/>
          <w:i/>
        </w:rPr>
        <w:t>d hoc</w:t>
      </w:r>
      <w:r w:rsidR="004165D8" w:rsidRPr="001F3583">
        <w:rPr>
          <w:rFonts w:ascii="Times New Roman" w:hAnsi="Times New Roman"/>
        </w:rPr>
        <w:t xml:space="preserve"> WG will take the outputs</w:t>
      </w:r>
      <w:r w:rsidR="00CF5B4B">
        <w:rPr>
          <w:rFonts w:ascii="Times New Roman" w:hAnsi="Times New Roman"/>
        </w:rPr>
        <w:t xml:space="preserve"> of items (2), (3), (4), and (5), as well as from t</w:t>
      </w:r>
      <w:r w:rsidR="004165D8" w:rsidRPr="001F3583">
        <w:rPr>
          <w:rFonts w:ascii="Times New Roman" w:hAnsi="Times New Roman"/>
        </w:rPr>
        <w:t xml:space="preserve">he </w:t>
      </w:r>
      <w:r w:rsidR="00D234B2">
        <w:rPr>
          <w:rFonts w:ascii="Times New Roman" w:hAnsi="Times New Roman"/>
        </w:rPr>
        <w:t>Q3</w:t>
      </w:r>
      <w:r w:rsidR="004165D8" w:rsidRPr="001F3583">
        <w:rPr>
          <w:rFonts w:ascii="Times New Roman" w:hAnsi="Times New Roman"/>
        </w:rPr>
        <w:t xml:space="preserve"> planning meeting to complete the first draft of the </w:t>
      </w:r>
      <w:r w:rsidR="008878F8">
        <w:rPr>
          <w:rFonts w:ascii="Times New Roman" w:hAnsi="Times New Roman"/>
        </w:rPr>
        <w:t xml:space="preserve">updated </w:t>
      </w:r>
      <w:r w:rsidR="008878F8" w:rsidRPr="008878F8">
        <w:rPr>
          <w:rFonts w:ascii="Times New Roman" w:hAnsi="Times New Roman"/>
          <w:i/>
        </w:rPr>
        <w:t>Strategy</w:t>
      </w:r>
      <w:r w:rsidR="008878F8">
        <w:rPr>
          <w:rFonts w:ascii="Times New Roman" w:hAnsi="Times New Roman"/>
        </w:rPr>
        <w:t>.</w:t>
      </w:r>
      <w:r w:rsidR="00CF5B4B">
        <w:rPr>
          <w:rFonts w:ascii="Times New Roman" w:hAnsi="Times New Roman"/>
        </w:rPr>
        <w:t xml:space="preserve"> </w:t>
      </w:r>
      <w:r w:rsidR="004165D8" w:rsidRPr="001F3583">
        <w:rPr>
          <w:rFonts w:ascii="Times New Roman" w:hAnsi="Times New Roman"/>
        </w:rPr>
        <w:t>A draft should be ready on time for</w:t>
      </w:r>
      <w:r w:rsidR="004165D8">
        <w:rPr>
          <w:rFonts w:ascii="Times New Roman" w:hAnsi="Times New Roman"/>
        </w:rPr>
        <w:t xml:space="preserve"> the </w:t>
      </w:r>
      <w:r w:rsidR="004165D8" w:rsidRPr="001F3583">
        <w:rPr>
          <w:rFonts w:ascii="Times New Roman" w:hAnsi="Times New Roman"/>
        </w:rPr>
        <w:t>SIT Technical Workshop</w:t>
      </w:r>
      <w:r w:rsidR="004165D8">
        <w:rPr>
          <w:rFonts w:ascii="Times New Roman" w:hAnsi="Times New Roman"/>
        </w:rPr>
        <w:t xml:space="preserve">. A </w:t>
      </w:r>
      <w:r w:rsidR="004165D8" w:rsidRPr="001F3583">
        <w:rPr>
          <w:rFonts w:ascii="Times New Roman" w:hAnsi="Times New Roman"/>
        </w:rPr>
        <w:t>Final version for</w:t>
      </w:r>
      <w:r w:rsidR="004165D8">
        <w:rPr>
          <w:rFonts w:ascii="Times New Roman" w:hAnsi="Times New Roman"/>
        </w:rPr>
        <w:t xml:space="preserve"> endorsement will be submitted to the CEOS </w:t>
      </w:r>
      <w:r w:rsidR="004165D8" w:rsidRPr="001F3583">
        <w:rPr>
          <w:rFonts w:ascii="Times New Roman" w:hAnsi="Times New Roman"/>
        </w:rPr>
        <w:t>Plenary. [</w:t>
      </w:r>
      <w:r w:rsidR="00471358">
        <w:rPr>
          <w:rFonts w:ascii="Times New Roman" w:hAnsi="Times New Roman"/>
        </w:rPr>
        <w:t>August</w:t>
      </w:r>
      <w:r w:rsidR="004165D8" w:rsidRPr="001F3583">
        <w:rPr>
          <w:rFonts w:ascii="Times New Roman" w:hAnsi="Times New Roman"/>
        </w:rPr>
        <w:t xml:space="preserve"> </w:t>
      </w:r>
      <w:r w:rsidR="004165D8">
        <w:rPr>
          <w:rFonts w:ascii="Times New Roman" w:hAnsi="Times New Roman"/>
        </w:rPr>
        <w:t xml:space="preserve">and October </w:t>
      </w:r>
      <w:r w:rsidR="00471358">
        <w:rPr>
          <w:rFonts w:ascii="Times New Roman" w:hAnsi="Times New Roman"/>
        </w:rPr>
        <w:t>2014</w:t>
      </w:r>
      <w:r w:rsidR="004165D8" w:rsidRPr="001F3583">
        <w:rPr>
          <w:rFonts w:ascii="Times New Roman" w:hAnsi="Times New Roman"/>
        </w:rPr>
        <w:t>]</w:t>
      </w:r>
    </w:p>
    <w:p w14:paraId="224B2ADE" w14:textId="77777777" w:rsidR="004165D8" w:rsidRDefault="004165D8" w:rsidP="004165D8">
      <w:pPr>
        <w:pStyle w:val="DVM-chapitre"/>
        <w:spacing w:before="240"/>
      </w:pPr>
      <w:r w:rsidDel="00F336B5">
        <w:t xml:space="preserve"> </w:t>
      </w:r>
      <w:r>
        <w:t>Roles and Responsibilities</w:t>
      </w:r>
    </w:p>
    <w:p w14:paraId="38B84B22" w14:textId="44A191AD" w:rsidR="004165D8" w:rsidRDefault="004165D8" w:rsidP="004165D8">
      <w:pPr>
        <w:rPr>
          <w:rFonts w:ascii="Times New Roman" w:hAnsi="Times New Roman"/>
        </w:rPr>
      </w:pPr>
      <w:r>
        <w:rPr>
          <w:rFonts w:ascii="Times New Roman" w:hAnsi="Times New Roman"/>
        </w:rPr>
        <w:t>The roles and</w:t>
      </w:r>
      <w:r w:rsidR="005A2385">
        <w:rPr>
          <w:rFonts w:ascii="Times New Roman" w:hAnsi="Times New Roman"/>
        </w:rPr>
        <w:t xml:space="preserve"> responsibilities for the CEOS </w:t>
      </w:r>
      <w:r w:rsidR="005A2385" w:rsidRPr="00C76996">
        <w:rPr>
          <w:rFonts w:ascii="Times New Roman" w:hAnsi="Times New Roman"/>
          <w:i/>
        </w:rPr>
        <w:t>a</w:t>
      </w:r>
      <w:r w:rsidRPr="00C76996">
        <w:rPr>
          <w:rFonts w:ascii="Times New Roman" w:hAnsi="Times New Roman"/>
          <w:i/>
        </w:rPr>
        <w:t>d hoc</w:t>
      </w:r>
      <w:r>
        <w:rPr>
          <w:rFonts w:ascii="Times New Roman" w:hAnsi="Times New Roman"/>
        </w:rPr>
        <w:t xml:space="preserve"> WG are:</w:t>
      </w:r>
    </w:p>
    <w:p w14:paraId="112731F1" w14:textId="6B8D7783" w:rsidR="004165D8" w:rsidRDefault="00AA14C1" w:rsidP="004165D8">
      <w:pPr>
        <w:pStyle w:val="ListParagraph"/>
        <w:numPr>
          <w:ilvl w:val="0"/>
          <w:numId w:val="2"/>
        </w:numPr>
        <w:rPr>
          <w:rFonts w:ascii="Times New Roman" w:hAnsi="Times New Roman"/>
        </w:rPr>
      </w:pPr>
      <w:r>
        <w:rPr>
          <w:rFonts w:ascii="Times New Roman" w:hAnsi="Times New Roman"/>
        </w:rPr>
        <w:t>Lead and coordination – George Dyke and the CEOS SEO</w:t>
      </w:r>
    </w:p>
    <w:p w14:paraId="27B3B52E" w14:textId="3A189639" w:rsidR="004165D8" w:rsidRDefault="008B3C8C" w:rsidP="004165D8">
      <w:pPr>
        <w:pStyle w:val="ListParagraph"/>
        <w:numPr>
          <w:ilvl w:val="0"/>
          <w:numId w:val="2"/>
        </w:numPr>
        <w:rPr>
          <w:rFonts w:ascii="Times New Roman" w:hAnsi="Times New Roman"/>
        </w:rPr>
      </w:pPr>
      <w:r>
        <w:rPr>
          <w:rFonts w:ascii="Times New Roman" w:hAnsi="Times New Roman"/>
        </w:rPr>
        <w:t>A</w:t>
      </w:r>
      <w:r w:rsidR="004165D8">
        <w:rPr>
          <w:rFonts w:ascii="Times New Roman" w:hAnsi="Times New Roman"/>
        </w:rPr>
        <w:t xml:space="preserve">gency support  – JAXA, USGS, ESA, INPE, </w:t>
      </w:r>
      <w:r w:rsidR="004C5C8F">
        <w:rPr>
          <w:rFonts w:ascii="Times New Roman" w:hAnsi="Times New Roman"/>
        </w:rPr>
        <w:t>CNES, DLR,</w:t>
      </w:r>
      <w:r>
        <w:rPr>
          <w:rFonts w:ascii="Times New Roman" w:hAnsi="Times New Roman"/>
        </w:rPr>
        <w:t xml:space="preserve"> </w:t>
      </w:r>
      <w:r w:rsidR="004165D8">
        <w:rPr>
          <w:rFonts w:ascii="Times New Roman" w:hAnsi="Times New Roman"/>
        </w:rPr>
        <w:t>CSA, CSIRO</w:t>
      </w:r>
      <w:r w:rsidR="004C5C8F">
        <w:rPr>
          <w:rFonts w:ascii="Times New Roman" w:hAnsi="Times New Roman"/>
        </w:rPr>
        <w:t xml:space="preserve">, </w:t>
      </w:r>
      <w:r w:rsidR="004C5C8F">
        <w:rPr>
          <w:rFonts w:ascii="Times New Roman" w:hAnsi="Times New Roman"/>
        </w:rPr>
        <w:t>ISRO</w:t>
      </w:r>
    </w:p>
    <w:p w14:paraId="343A7C41" w14:textId="33FF875C" w:rsidR="004165D8" w:rsidRDefault="004165D8" w:rsidP="004165D8">
      <w:pPr>
        <w:pStyle w:val="ListParagraph"/>
        <w:numPr>
          <w:ilvl w:val="0"/>
          <w:numId w:val="2"/>
        </w:numPr>
        <w:rPr>
          <w:rFonts w:ascii="Times New Roman" w:hAnsi="Times New Roman"/>
        </w:rPr>
      </w:pPr>
      <w:r>
        <w:rPr>
          <w:rFonts w:ascii="Times New Roman" w:hAnsi="Times New Roman"/>
        </w:rPr>
        <w:t>Support to requirements definition and analysis – CEOS SEO</w:t>
      </w:r>
    </w:p>
    <w:p w14:paraId="42BD9B96" w14:textId="1C30A748" w:rsidR="004165D8" w:rsidRDefault="004165D8" w:rsidP="004165D8">
      <w:pPr>
        <w:pStyle w:val="ListParagraph"/>
        <w:numPr>
          <w:ilvl w:val="0"/>
          <w:numId w:val="2"/>
        </w:numPr>
        <w:rPr>
          <w:rFonts w:ascii="Times New Roman" w:hAnsi="Times New Roman"/>
        </w:rPr>
      </w:pPr>
      <w:r>
        <w:rPr>
          <w:rFonts w:ascii="Times New Roman" w:hAnsi="Times New Roman"/>
        </w:rPr>
        <w:t>GEOGLAM c</w:t>
      </w:r>
      <w:r w:rsidR="00356064">
        <w:rPr>
          <w:rFonts w:ascii="Times New Roman" w:hAnsi="Times New Roman"/>
        </w:rPr>
        <w:t>oordination – GEOGLAM task team</w:t>
      </w:r>
    </w:p>
    <w:p w14:paraId="7F069863" w14:textId="031E392C" w:rsidR="004165D8" w:rsidRDefault="004165D8" w:rsidP="004165D8">
      <w:pPr>
        <w:rPr>
          <w:rFonts w:ascii="Times New Roman" w:hAnsi="Times New Roman"/>
        </w:rPr>
      </w:pPr>
      <w:r>
        <w:rPr>
          <w:rFonts w:ascii="Times New Roman" w:hAnsi="Times New Roman"/>
        </w:rPr>
        <w:t>This paper is</w:t>
      </w:r>
      <w:r w:rsidR="00C2508B">
        <w:rPr>
          <w:rFonts w:ascii="Times New Roman" w:hAnsi="Times New Roman"/>
        </w:rPr>
        <w:t xml:space="preserve"> for discussion among the CEOS </w:t>
      </w:r>
      <w:r w:rsidR="00C2508B" w:rsidRPr="001859FC">
        <w:rPr>
          <w:rFonts w:ascii="Times New Roman" w:hAnsi="Times New Roman"/>
          <w:i/>
        </w:rPr>
        <w:t>a</w:t>
      </w:r>
      <w:r w:rsidRPr="001859FC">
        <w:rPr>
          <w:rFonts w:ascii="Times New Roman" w:hAnsi="Times New Roman"/>
          <w:i/>
        </w:rPr>
        <w:t>d hoc</w:t>
      </w:r>
      <w:r>
        <w:rPr>
          <w:rFonts w:ascii="Times New Roman" w:hAnsi="Times New Roman"/>
        </w:rPr>
        <w:t xml:space="preserve"> WG, the key data supply agencies, the GEOGLAM community, and CEOS SEC.</w:t>
      </w:r>
    </w:p>
    <w:sectPr w:rsidR="004165D8" w:rsidSect="000B739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029B9"/>
    <w:multiLevelType w:val="hybridMultilevel"/>
    <w:tmpl w:val="8FD0B4B0"/>
    <w:lvl w:ilvl="0" w:tplc="37C01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9B5598"/>
    <w:multiLevelType w:val="hybridMultilevel"/>
    <w:tmpl w:val="1FF8D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17C1A"/>
    <w:multiLevelType w:val="hybridMultilevel"/>
    <w:tmpl w:val="6226CE40"/>
    <w:lvl w:ilvl="0" w:tplc="0409000F">
      <w:start w:val="1"/>
      <w:numFmt w:val="decimal"/>
      <w:lvlText w:val="%1."/>
      <w:lvlJc w:val="left"/>
      <w:pPr>
        <w:ind w:left="720" w:hanging="360"/>
      </w:pPr>
      <w:rPr>
        <w:rFonts w:hint="default"/>
      </w:rPr>
    </w:lvl>
    <w:lvl w:ilvl="1" w:tplc="2CB22E2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1F"/>
    <w:rsid w:val="00017120"/>
    <w:rsid w:val="0004456F"/>
    <w:rsid w:val="00054377"/>
    <w:rsid w:val="00095AFC"/>
    <w:rsid w:val="000B7399"/>
    <w:rsid w:val="001859FC"/>
    <w:rsid w:val="001A0D3F"/>
    <w:rsid w:val="001A449C"/>
    <w:rsid w:val="00277533"/>
    <w:rsid w:val="00356064"/>
    <w:rsid w:val="00380E00"/>
    <w:rsid w:val="003C441F"/>
    <w:rsid w:val="004165D8"/>
    <w:rsid w:val="00443090"/>
    <w:rsid w:val="00445451"/>
    <w:rsid w:val="00471358"/>
    <w:rsid w:val="0049047C"/>
    <w:rsid w:val="004C5C8F"/>
    <w:rsid w:val="004E5CC0"/>
    <w:rsid w:val="00505F8A"/>
    <w:rsid w:val="00573A39"/>
    <w:rsid w:val="00574249"/>
    <w:rsid w:val="005A2385"/>
    <w:rsid w:val="005D4CC1"/>
    <w:rsid w:val="006331C0"/>
    <w:rsid w:val="006543BF"/>
    <w:rsid w:val="0067681F"/>
    <w:rsid w:val="006A177D"/>
    <w:rsid w:val="006A1CE0"/>
    <w:rsid w:val="007A2F2D"/>
    <w:rsid w:val="008403D6"/>
    <w:rsid w:val="008878F8"/>
    <w:rsid w:val="008B3C8C"/>
    <w:rsid w:val="0092371F"/>
    <w:rsid w:val="00933556"/>
    <w:rsid w:val="009746E5"/>
    <w:rsid w:val="00987E7C"/>
    <w:rsid w:val="00996362"/>
    <w:rsid w:val="009D684D"/>
    <w:rsid w:val="009E3D31"/>
    <w:rsid w:val="009F350E"/>
    <w:rsid w:val="00A74472"/>
    <w:rsid w:val="00A944FC"/>
    <w:rsid w:val="00AA14C1"/>
    <w:rsid w:val="00B57243"/>
    <w:rsid w:val="00B9497D"/>
    <w:rsid w:val="00B9711E"/>
    <w:rsid w:val="00BC70C3"/>
    <w:rsid w:val="00C243AD"/>
    <w:rsid w:val="00C2508B"/>
    <w:rsid w:val="00C47BEC"/>
    <w:rsid w:val="00C52DB6"/>
    <w:rsid w:val="00C76996"/>
    <w:rsid w:val="00CF5B4B"/>
    <w:rsid w:val="00D10B88"/>
    <w:rsid w:val="00D234B2"/>
    <w:rsid w:val="00D33507"/>
    <w:rsid w:val="00D72375"/>
    <w:rsid w:val="00D8153C"/>
    <w:rsid w:val="00D938C1"/>
    <w:rsid w:val="00EE77F0"/>
    <w:rsid w:val="00FA5E0A"/>
    <w:rsid w:val="00FE58CD"/>
    <w:rsid w:val="00FE6F5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4E7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M-titre">
    <w:name w:val="DVM-titre"/>
    <w:basedOn w:val="Normal"/>
    <w:next w:val="DVM-standard"/>
    <w:rsid w:val="004165D8"/>
    <w:pPr>
      <w:overflowPunct w:val="0"/>
      <w:autoSpaceDE w:val="0"/>
      <w:autoSpaceDN w:val="0"/>
      <w:adjustRightInd w:val="0"/>
      <w:spacing w:after="0"/>
      <w:jc w:val="center"/>
      <w:textAlignment w:val="baseline"/>
    </w:pPr>
    <w:rPr>
      <w:rFonts w:ascii="Times New Roman" w:eastAsia="Times New Roman" w:hAnsi="Times New Roman" w:cs="Times New Roman"/>
      <w:b/>
      <w:smallCaps/>
      <w:sz w:val="28"/>
      <w:szCs w:val="20"/>
      <w:lang w:val="en-GB" w:eastAsia="fr-FR"/>
    </w:rPr>
  </w:style>
  <w:style w:type="paragraph" w:customStyle="1" w:styleId="DVM-standard">
    <w:name w:val="DVM-standard"/>
    <w:basedOn w:val="Normal"/>
    <w:rsid w:val="004165D8"/>
    <w:pPr>
      <w:overflowPunct w:val="0"/>
      <w:autoSpaceDE w:val="0"/>
      <w:autoSpaceDN w:val="0"/>
      <w:adjustRightInd w:val="0"/>
      <w:spacing w:before="120" w:after="120"/>
      <w:jc w:val="both"/>
      <w:textAlignment w:val="baseline"/>
    </w:pPr>
    <w:rPr>
      <w:rFonts w:ascii="Times New Roman" w:eastAsia="Times New Roman" w:hAnsi="Times New Roman" w:cs="Times New Roman"/>
      <w:szCs w:val="20"/>
      <w:lang w:val="en-GB" w:eastAsia="fr-FR"/>
    </w:rPr>
  </w:style>
  <w:style w:type="paragraph" w:customStyle="1" w:styleId="DVM-chapitre">
    <w:name w:val="DVM-chapitre"/>
    <w:basedOn w:val="Normal"/>
    <w:next w:val="DVM-standard"/>
    <w:rsid w:val="004165D8"/>
    <w:pPr>
      <w:overflowPunct w:val="0"/>
      <w:autoSpaceDE w:val="0"/>
      <w:autoSpaceDN w:val="0"/>
      <w:adjustRightInd w:val="0"/>
      <w:spacing w:before="600" w:after="120"/>
      <w:textAlignment w:val="baseline"/>
    </w:pPr>
    <w:rPr>
      <w:rFonts w:ascii="Times New Roman" w:eastAsia="Times New Roman" w:hAnsi="Times New Roman" w:cs="Times New Roman"/>
      <w:b/>
      <w:smallCaps/>
      <w:szCs w:val="20"/>
      <w:lang w:val="en-GB" w:eastAsia="fr-FR"/>
    </w:rPr>
  </w:style>
  <w:style w:type="paragraph" w:styleId="ListParagraph">
    <w:name w:val="List Paragraph"/>
    <w:basedOn w:val="Normal"/>
    <w:uiPriority w:val="34"/>
    <w:qFormat/>
    <w:rsid w:val="004165D8"/>
    <w:pPr>
      <w:overflowPunct w:val="0"/>
      <w:autoSpaceDE w:val="0"/>
      <w:autoSpaceDN w:val="0"/>
      <w:adjustRightInd w:val="0"/>
      <w:spacing w:after="120"/>
      <w:ind w:left="720"/>
      <w:contextualSpacing/>
      <w:jc w:val="both"/>
      <w:textAlignment w:val="baseline"/>
    </w:pPr>
    <w:rPr>
      <w:rFonts w:ascii="Times" w:eastAsia="Times New Roman" w:hAnsi="Times" w:cs="Times New Roman"/>
      <w:szCs w:val="20"/>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M-titre">
    <w:name w:val="DVM-titre"/>
    <w:basedOn w:val="Normal"/>
    <w:next w:val="DVM-standard"/>
    <w:rsid w:val="004165D8"/>
    <w:pPr>
      <w:overflowPunct w:val="0"/>
      <w:autoSpaceDE w:val="0"/>
      <w:autoSpaceDN w:val="0"/>
      <w:adjustRightInd w:val="0"/>
      <w:spacing w:after="0"/>
      <w:jc w:val="center"/>
      <w:textAlignment w:val="baseline"/>
    </w:pPr>
    <w:rPr>
      <w:rFonts w:ascii="Times New Roman" w:eastAsia="Times New Roman" w:hAnsi="Times New Roman" w:cs="Times New Roman"/>
      <w:b/>
      <w:smallCaps/>
      <w:sz w:val="28"/>
      <w:szCs w:val="20"/>
      <w:lang w:val="en-GB" w:eastAsia="fr-FR"/>
    </w:rPr>
  </w:style>
  <w:style w:type="paragraph" w:customStyle="1" w:styleId="DVM-standard">
    <w:name w:val="DVM-standard"/>
    <w:basedOn w:val="Normal"/>
    <w:rsid w:val="004165D8"/>
    <w:pPr>
      <w:overflowPunct w:val="0"/>
      <w:autoSpaceDE w:val="0"/>
      <w:autoSpaceDN w:val="0"/>
      <w:adjustRightInd w:val="0"/>
      <w:spacing w:before="120" w:after="120"/>
      <w:jc w:val="both"/>
      <w:textAlignment w:val="baseline"/>
    </w:pPr>
    <w:rPr>
      <w:rFonts w:ascii="Times New Roman" w:eastAsia="Times New Roman" w:hAnsi="Times New Roman" w:cs="Times New Roman"/>
      <w:szCs w:val="20"/>
      <w:lang w:val="en-GB" w:eastAsia="fr-FR"/>
    </w:rPr>
  </w:style>
  <w:style w:type="paragraph" w:customStyle="1" w:styleId="DVM-chapitre">
    <w:name w:val="DVM-chapitre"/>
    <w:basedOn w:val="Normal"/>
    <w:next w:val="DVM-standard"/>
    <w:rsid w:val="004165D8"/>
    <w:pPr>
      <w:overflowPunct w:val="0"/>
      <w:autoSpaceDE w:val="0"/>
      <w:autoSpaceDN w:val="0"/>
      <w:adjustRightInd w:val="0"/>
      <w:spacing w:before="600" w:after="120"/>
      <w:textAlignment w:val="baseline"/>
    </w:pPr>
    <w:rPr>
      <w:rFonts w:ascii="Times New Roman" w:eastAsia="Times New Roman" w:hAnsi="Times New Roman" w:cs="Times New Roman"/>
      <w:b/>
      <w:smallCaps/>
      <w:szCs w:val="20"/>
      <w:lang w:val="en-GB" w:eastAsia="fr-FR"/>
    </w:rPr>
  </w:style>
  <w:style w:type="paragraph" w:styleId="ListParagraph">
    <w:name w:val="List Paragraph"/>
    <w:basedOn w:val="Normal"/>
    <w:uiPriority w:val="34"/>
    <w:qFormat/>
    <w:rsid w:val="004165D8"/>
    <w:pPr>
      <w:overflowPunct w:val="0"/>
      <w:autoSpaceDE w:val="0"/>
      <w:autoSpaceDN w:val="0"/>
      <w:adjustRightInd w:val="0"/>
      <w:spacing w:after="120"/>
      <w:ind w:left="720"/>
      <w:contextualSpacing/>
      <w:jc w:val="both"/>
      <w:textAlignment w:val="baseline"/>
    </w:pPr>
    <w:rPr>
      <w:rFonts w:ascii="Times" w:eastAsia="Times New Roman" w:hAnsi="Times"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581</Words>
  <Characters>3315</Characters>
  <Application>Microsoft Macintosh Word</Application>
  <DocSecurity>0</DocSecurity>
  <Lines>27</Lines>
  <Paragraphs>7</Paragraphs>
  <ScaleCrop>false</ScaleCrop>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George Dyke</cp:lastModifiedBy>
  <cp:revision>61</cp:revision>
  <dcterms:created xsi:type="dcterms:W3CDTF">2014-04-02T05:11:00Z</dcterms:created>
  <dcterms:modified xsi:type="dcterms:W3CDTF">2014-04-02T06:50:00Z</dcterms:modified>
</cp:coreProperties>
</file>