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3BB7" w14:textId="23DDA658" w:rsidR="00396A73" w:rsidRDefault="002B311E" w:rsidP="00E83890">
      <w:pPr>
        <w:rPr>
          <w:rFonts w:asciiTheme="minorHAnsi" w:hAnsiTheme="minorHAnsi" w:cstheme="minorHAnsi"/>
        </w:rPr>
      </w:pPr>
      <w:bookmarkStart w:id="0" w:name="_Toc159343684"/>
      <w:r>
        <w:rPr>
          <w:noProof/>
        </w:rPr>
        <w:drawing>
          <wp:anchor distT="0" distB="0" distL="114300" distR="114300" simplePos="0" relativeHeight="251661312" behindDoc="1" locked="0" layoutInCell="1" allowOverlap="1" wp14:anchorId="0943533E" wp14:editId="1EDAC756">
            <wp:simplePos x="0" y="0"/>
            <wp:positionH relativeFrom="page">
              <wp:align>center</wp:align>
            </wp:positionH>
            <wp:positionV relativeFrom="page">
              <wp:posOffset>125095</wp:posOffset>
            </wp:positionV>
            <wp:extent cx="7538400" cy="9759600"/>
            <wp:effectExtent l="0" t="0" r="571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8400" cy="9759600"/>
                    </a:xfrm>
                    <a:prstGeom prst="rect">
                      <a:avLst/>
                    </a:prstGeom>
                    <a:noFill/>
                  </pic:spPr>
                </pic:pic>
              </a:graphicData>
            </a:graphic>
            <wp14:sizeRelH relativeFrom="page">
              <wp14:pctWidth>0</wp14:pctWidth>
            </wp14:sizeRelH>
            <wp14:sizeRelV relativeFrom="page">
              <wp14:pctHeight>0</wp14:pctHeight>
            </wp14:sizeRelV>
          </wp:anchor>
        </w:drawing>
      </w:r>
    </w:p>
    <w:p w14:paraId="578A8019" w14:textId="77777777" w:rsidR="00396A73" w:rsidRDefault="00396A73" w:rsidP="00EB443E"/>
    <w:p w14:paraId="63FFFC27" w14:textId="77777777" w:rsidR="00396A73" w:rsidRDefault="00396A73" w:rsidP="00EB443E"/>
    <w:p w14:paraId="400139B9" w14:textId="77777777" w:rsidR="00396A73" w:rsidRDefault="00396A73" w:rsidP="00EB443E"/>
    <w:p w14:paraId="2B02648E" w14:textId="77777777" w:rsidR="00396A73" w:rsidRDefault="00396A73" w:rsidP="00EB443E"/>
    <w:p w14:paraId="285213FC" w14:textId="77777777" w:rsidR="00396A73" w:rsidRDefault="00396A73" w:rsidP="00EB443E"/>
    <w:p w14:paraId="6939CA31" w14:textId="77777777" w:rsidR="00396A73" w:rsidRDefault="00396A73" w:rsidP="00EB443E"/>
    <w:p w14:paraId="730E6089" w14:textId="77777777" w:rsidR="00396A73" w:rsidRDefault="00396A73" w:rsidP="00EB443E"/>
    <w:p w14:paraId="01BC226B" w14:textId="77777777" w:rsidR="00396A73" w:rsidRDefault="00396A73" w:rsidP="00EB443E"/>
    <w:p w14:paraId="5709D41A" w14:textId="77777777" w:rsidR="00396A73" w:rsidRDefault="00396A73" w:rsidP="00EB443E"/>
    <w:p w14:paraId="32778589" w14:textId="77777777" w:rsidR="00396A73" w:rsidRDefault="00396A73" w:rsidP="00EB443E"/>
    <w:p w14:paraId="00BEB2DA" w14:textId="77777777" w:rsidR="00396A73" w:rsidRDefault="00396A73" w:rsidP="00EB443E"/>
    <w:p w14:paraId="61E2155D" w14:textId="77777777" w:rsidR="00396A73" w:rsidRDefault="00396A73" w:rsidP="00EB443E"/>
    <w:p w14:paraId="61EDA1E4" w14:textId="77777777" w:rsidR="00396A73" w:rsidRDefault="00396A73" w:rsidP="00EB443E"/>
    <w:p w14:paraId="69ECBBA7" w14:textId="77777777" w:rsidR="00396A73" w:rsidRDefault="00396A73" w:rsidP="00EB443E"/>
    <w:p w14:paraId="0D94B9F4" w14:textId="77777777" w:rsidR="00396A73" w:rsidRDefault="00396A73" w:rsidP="00EB443E"/>
    <w:p w14:paraId="49AE4277" w14:textId="77777777" w:rsidR="00396A73" w:rsidRDefault="00396A73" w:rsidP="00EB443E"/>
    <w:p w14:paraId="44168E0D" w14:textId="77777777" w:rsidR="00396A73" w:rsidRDefault="00396A73" w:rsidP="00EB443E"/>
    <w:p w14:paraId="32CE6389" w14:textId="77777777" w:rsidR="00396A73" w:rsidRDefault="00396A73" w:rsidP="00EB443E"/>
    <w:p w14:paraId="07189506" w14:textId="77777777" w:rsidR="00396A73" w:rsidRDefault="00396A73" w:rsidP="00EB443E"/>
    <w:p w14:paraId="599E73BC" w14:textId="77777777" w:rsidR="00396A73" w:rsidRDefault="00396A73" w:rsidP="00EB443E"/>
    <w:p w14:paraId="01865F19" w14:textId="77777777" w:rsidR="00E83890" w:rsidRDefault="00E83890" w:rsidP="002B311E">
      <w:pPr>
        <w:spacing w:line="793" w:lineRule="exact"/>
        <w:ind w:left="102" w:right="-20"/>
        <w:rPr>
          <w:rFonts w:ascii="Calibri" w:eastAsia="Calibri" w:hAnsi="Calibri" w:cs="Calibri"/>
          <w:color w:val="92D050"/>
          <w:position w:val="3"/>
          <w:sz w:val="72"/>
          <w:szCs w:val="72"/>
        </w:rPr>
      </w:pPr>
    </w:p>
    <w:p w14:paraId="15FF4F5F" w14:textId="77777777" w:rsidR="00EB443E" w:rsidRDefault="00EB443E" w:rsidP="00E83890">
      <w:pPr>
        <w:spacing w:line="793" w:lineRule="exact"/>
        <w:ind w:right="-20"/>
        <w:rPr>
          <w:rFonts w:ascii="Calibri" w:eastAsia="Calibri" w:hAnsi="Calibri" w:cs="Calibri"/>
          <w:color w:val="92D050"/>
          <w:position w:val="3"/>
          <w:sz w:val="72"/>
          <w:szCs w:val="72"/>
        </w:rPr>
      </w:pPr>
    </w:p>
    <w:p w14:paraId="28CD239C" w14:textId="77777777" w:rsidR="00EB443E" w:rsidRDefault="00EB443E" w:rsidP="00E83890">
      <w:pPr>
        <w:spacing w:line="793" w:lineRule="exact"/>
        <w:ind w:right="-20"/>
        <w:rPr>
          <w:rFonts w:ascii="Calibri" w:eastAsia="Calibri" w:hAnsi="Calibri" w:cs="Calibri"/>
          <w:color w:val="92D050"/>
          <w:position w:val="3"/>
          <w:sz w:val="72"/>
          <w:szCs w:val="72"/>
        </w:rPr>
      </w:pPr>
    </w:p>
    <w:p w14:paraId="6B637E98" w14:textId="77777777" w:rsidR="00EB443E" w:rsidRDefault="00EB443E" w:rsidP="00E83890">
      <w:pPr>
        <w:spacing w:line="793" w:lineRule="exact"/>
        <w:ind w:right="-20"/>
        <w:rPr>
          <w:rFonts w:ascii="Calibri" w:eastAsia="Calibri" w:hAnsi="Calibri" w:cs="Calibri"/>
          <w:color w:val="92D050"/>
          <w:position w:val="3"/>
          <w:sz w:val="72"/>
          <w:szCs w:val="72"/>
        </w:rPr>
      </w:pPr>
    </w:p>
    <w:p w14:paraId="0C714981" w14:textId="77777777" w:rsidR="00EB443E" w:rsidRDefault="00EB443E" w:rsidP="00E83890">
      <w:pPr>
        <w:spacing w:line="793" w:lineRule="exact"/>
        <w:ind w:right="-20"/>
        <w:rPr>
          <w:rFonts w:ascii="Calibri" w:eastAsia="Calibri" w:hAnsi="Calibri" w:cs="Calibri"/>
          <w:color w:val="92D050"/>
          <w:position w:val="3"/>
          <w:sz w:val="72"/>
          <w:szCs w:val="72"/>
        </w:rPr>
      </w:pPr>
    </w:p>
    <w:p w14:paraId="4F814AD2" w14:textId="77777777" w:rsidR="00EB443E" w:rsidRDefault="00EB443E" w:rsidP="00E83890">
      <w:pPr>
        <w:spacing w:line="793" w:lineRule="exact"/>
        <w:ind w:right="-20"/>
        <w:rPr>
          <w:rFonts w:ascii="Calibri" w:eastAsia="Calibri" w:hAnsi="Calibri" w:cs="Calibri"/>
          <w:color w:val="92D050"/>
          <w:position w:val="3"/>
          <w:sz w:val="72"/>
          <w:szCs w:val="72"/>
        </w:rPr>
      </w:pPr>
    </w:p>
    <w:p w14:paraId="53C74181" w14:textId="26B1DF87" w:rsidR="002B311E" w:rsidRDefault="002B311E" w:rsidP="00E83890">
      <w:pPr>
        <w:spacing w:line="793" w:lineRule="exact"/>
        <w:ind w:right="-20"/>
        <w:rPr>
          <w:rFonts w:ascii="Calibri" w:eastAsia="Calibri" w:hAnsi="Calibri" w:cs="Calibri"/>
          <w:color w:val="92D050"/>
          <w:position w:val="3"/>
          <w:sz w:val="72"/>
          <w:szCs w:val="72"/>
        </w:rPr>
      </w:pPr>
      <w:r w:rsidRPr="0015100C">
        <w:rPr>
          <w:rFonts w:ascii="Calibri" w:eastAsia="Calibri" w:hAnsi="Calibri" w:cs="Calibri"/>
          <w:color w:val="92D050"/>
          <w:position w:val="3"/>
          <w:sz w:val="72"/>
          <w:szCs w:val="72"/>
        </w:rPr>
        <w:t>202</w:t>
      </w:r>
      <w:r w:rsidR="00EF1BC1">
        <w:rPr>
          <w:rFonts w:ascii="Calibri" w:eastAsia="Calibri" w:hAnsi="Calibri" w:cs="Calibri"/>
          <w:color w:val="92D050"/>
          <w:position w:val="3"/>
          <w:sz w:val="72"/>
          <w:szCs w:val="72"/>
        </w:rPr>
        <w:t>5</w:t>
      </w:r>
      <w:r w:rsidRPr="0015100C">
        <w:rPr>
          <w:rFonts w:ascii="Calibri" w:eastAsia="Calibri" w:hAnsi="Calibri" w:cs="Calibri"/>
          <w:color w:val="92D050"/>
          <w:position w:val="3"/>
          <w:sz w:val="72"/>
          <w:szCs w:val="72"/>
        </w:rPr>
        <w:t>-202</w:t>
      </w:r>
      <w:r w:rsidR="00EF1BC1">
        <w:rPr>
          <w:rFonts w:ascii="Calibri" w:eastAsia="Calibri" w:hAnsi="Calibri" w:cs="Calibri"/>
          <w:color w:val="92D050"/>
          <w:position w:val="3"/>
          <w:sz w:val="72"/>
          <w:szCs w:val="72"/>
        </w:rPr>
        <w:t>7</w:t>
      </w:r>
      <w:r w:rsidRPr="0015100C">
        <w:rPr>
          <w:rFonts w:ascii="Calibri" w:eastAsia="Calibri" w:hAnsi="Calibri" w:cs="Calibri"/>
          <w:color w:val="92D050"/>
          <w:position w:val="3"/>
          <w:sz w:val="72"/>
          <w:szCs w:val="72"/>
        </w:rPr>
        <w:t xml:space="preserve"> </w:t>
      </w:r>
      <w:r w:rsidR="005779AF">
        <w:rPr>
          <w:rFonts w:ascii="Calibri" w:eastAsia="Calibri" w:hAnsi="Calibri" w:cs="Calibri"/>
          <w:color w:val="92D050"/>
          <w:position w:val="3"/>
          <w:sz w:val="72"/>
          <w:szCs w:val="72"/>
        </w:rPr>
        <w:t>Work Plan</w:t>
      </w:r>
    </w:p>
    <w:p w14:paraId="321F536A" w14:textId="0A93118F" w:rsidR="00396A73" w:rsidRPr="00E83890" w:rsidRDefault="00EF0EED" w:rsidP="00E83890">
      <w:pPr>
        <w:ind w:right="-20"/>
        <w:rPr>
          <w:rFonts w:ascii="Calibri" w:eastAsia="Calibri" w:hAnsi="Calibri" w:cs="Calibri"/>
          <w:sz w:val="36"/>
          <w:szCs w:val="36"/>
        </w:rPr>
      </w:pPr>
      <w:r>
        <w:rPr>
          <w:rFonts w:ascii="Calibri" w:eastAsia="Calibri" w:hAnsi="Calibri" w:cs="Calibri"/>
          <w:color w:val="FFFFFF"/>
          <w:sz w:val="36"/>
          <w:szCs w:val="36"/>
        </w:rPr>
        <w:t>April</w:t>
      </w:r>
      <w:r w:rsidR="00E83890" w:rsidRPr="0015100C">
        <w:rPr>
          <w:rFonts w:ascii="Calibri" w:eastAsia="Calibri" w:hAnsi="Calibri" w:cs="Calibri"/>
          <w:color w:val="FFFFFF"/>
          <w:sz w:val="36"/>
          <w:szCs w:val="36"/>
        </w:rPr>
        <w:t xml:space="preserve"> 202</w:t>
      </w:r>
      <w:r w:rsidR="00EF1BC1">
        <w:rPr>
          <w:rFonts w:ascii="Calibri" w:eastAsia="Calibri" w:hAnsi="Calibri" w:cs="Calibri"/>
          <w:color w:val="FFFFFF"/>
          <w:sz w:val="36"/>
          <w:szCs w:val="36"/>
        </w:rPr>
        <w:t>5</w:t>
      </w:r>
      <w:r w:rsidR="00E83890" w:rsidRPr="0015100C">
        <w:rPr>
          <w:rFonts w:ascii="Calibri" w:eastAsia="Calibri" w:hAnsi="Calibri" w:cs="Calibri"/>
          <w:color w:val="FFFFFF"/>
          <w:sz w:val="36"/>
          <w:szCs w:val="36"/>
        </w:rPr>
        <w:t xml:space="preserve"> </w:t>
      </w:r>
    </w:p>
    <w:sdt>
      <w:sdtPr>
        <w:rPr>
          <w:rFonts w:ascii="Times New Roman" w:eastAsia="Times New Roman" w:hAnsi="Times New Roman" w:cs="Times New Roman"/>
          <w:b w:val="0"/>
          <w:bCs w:val="0"/>
          <w:color w:val="auto"/>
          <w:sz w:val="24"/>
          <w:szCs w:val="24"/>
          <w:lang w:val="en-GB" w:eastAsia="en-GB"/>
        </w:rPr>
        <w:id w:val="66782315"/>
        <w:docPartObj>
          <w:docPartGallery w:val="Table of Contents"/>
          <w:docPartUnique/>
        </w:docPartObj>
      </w:sdtPr>
      <w:sdtEndPr>
        <w:rPr>
          <w:noProof/>
        </w:rPr>
      </w:sdtEndPr>
      <w:sdtContent>
        <w:p w14:paraId="1C04E59C" w14:textId="77777777" w:rsidR="00EB443E" w:rsidRDefault="00EB443E" w:rsidP="002B311E">
          <w:pPr>
            <w:pStyle w:val="TOCHeading"/>
            <w:rPr>
              <w:rFonts w:ascii="Times New Roman" w:eastAsia="Times New Roman" w:hAnsi="Times New Roman" w:cs="Times New Roman"/>
              <w:b w:val="0"/>
              <w:bCs w:val="0"/>
              <w:color w:val="auto"/>
              <w:sz w:val="24"/>
              <w:szCs w:val="24"/>
              <w:lang w:val="en-GB" w:eastAsia="en-GB"/>
            </w:rPr>
          </w:pPr>
        </w:p>
        <w:p w14:paraId="49569CC1" w14:textId="77777777" w:rsidR="00EB443E" w:rsidRDefault="00EB443E">
          <w:r>
            <w:rPr>
              <w:b/>
              <w:bCs/>
            </w:rPr>
            <w:br w:type="page"/>
          </w:r>
        </w:p>
        <w:p w14:paraId="4BDF2C5C" w14:textId="52E177D0" w:rsidR="002B311E" w:rsidRDefault="002B311E" w:rsidP="00767A72">
          <w:pPr>
            <w:pStyle w:val="TOCHeading"/>
            <w:tabs>
              <w:tab w:val="left" w:pos="2910"/>
              <w:tab w:val="left" w:pos="3523"/>
            </w:tabs>
          </w:pPr>
          <w:r>
            <w:lastRenderedPageBreak/>
            <w:t>Contents</w:t>
          </w:r>
          <w:r w:rsidR="00524EC9">
            <w:tab/>
          </w:r>
          <w:r w:rsidR="00767A72">
            <w:tab/>
          </w:r>
        </w:p>
        <w:p w14:paraId="7123B686" w14:textId="5CF14207" w:rsidR="0002229E" w:rsidRDefault="002B311E">
          <w:pPr>
            <w:pStyle w:val="TOC1"/>
            <w:rPr>
              <w:rFonts w:eastAsiaTheme="minorEastAsia" w:cstheme="minorBidi"/>
              <w:b w:val="0"/>
              <w:bCs w:val="0"/>
              <w:i w:val="0"/>
              <w:iCs w:val="0"/>
              <w:noProof/>
              <w:kern w:val="2"/>
              <w14:ligatures w14:val="standardContextual"/>
            </w:rPr>
          </w:pPr>
          <w:r>
            <w:fldChar w:fldCharType="begin"/>
          </w:r>
          <w:r>
            <w:instrText xml:space="preserve"> TOC \o "1-3" \h \z \u </w:instrText>
          </w:r>
          <w:r>
            <w:fldChar w:fldCharType="separate"/>
          </w:r>
          <w:hyperlink w:anchor="_Toc193372260" w:history="1">
            <w:r w:rsidR="0002229E" w:rsidRPr="00247541">
              <w:rPr>
                <w:rStyle w:val="Hyperlink"/>
                <w:noProof/>
                <w:lang w:val="en-GB"/>
              </w:rPr>
              <w:t>Acronyms</w:t>
            </w:r>
            <w:r w:rsidR="0002229E">
              <w:rPr>
                <w:noProof/>
                <w:webHidden/>
              </w:rPr>
              <w:tab/>
            </w:r>
            <w:r w:rsidR="0002229E">
              <w:rPr>
                <w:noProof/>
                <w:webHidden/>
              </w:rPr>
              <w:fldChar w:fldCharType="begin"/>
            </w:r>
            <w:r w:rsidR="0002229E">
              <w:rPr>
                <w:noProof/>
                <w:webHidden/>
              </w:rPr>
              <w:instrText xml:space="preserve"> PAGEREF _Toc193372260 \h </w:instrText>
            </w:r>
            <w:r w:rsidR="0002229E">
              <w:rPr>
                <w:noProof/>
                <w:webHidden/>
              </w:rPr>
            </w:r>
            <w:r w:rsidR="0002229E">
              <w:rPr>
                <w:noProof/>
                <w:webHidden/>
              </w:rPr>
              <w:fldChar w:fldCharType="separate"/>
            </w:r>
            <w:r w:rsidR="00F47A6F">
              <w:rPr>
                <w:noProof/>
                <w:webHidden/>
              </w:rPr>
              <w:t>3</w:t>
            </w:r>
            <w:r w:rsidR="0002229E">
              <w:rPr>
                <w:noProof/>
                <w:webHidden/>
              </w:rPr>
              <w:fldChar w:fldCharType="end"/>
            </w:r>
          </w:hyperlink>
        </w:p>
        <w:p w14:paraId="021E2A58" w14:textId="09D0BAD7" w:rsidR="0002229E" w:rsidRDefault="0002229E">
          <w:pPr>
            <w:pStyle w:val="TOC1"/>
            <w:rPr>
              <w:rFonts w:eastAsiaTheme="minorEastAsia" w:cstheme="minorBidi"/>
              <w:b w:val="0"/>
              <w:bCs w:val="0"/>
              <w:i w:val="0"/>
              <w:iCs w:val="0"/>
              <w:noProof/>
              <w:kern w:val="2"/>
              <w14:ligatures w14:val="standardContextual"/>
            </w:rPr>
          </w:pPr>
          <w:hyperlink w:anchor="_Toc193372261" w:history="1">
            <w:r w:rsidRPr="00247541">
              <w:rPr>
                <w:rStyle w:val="Hyperlink"/>
                <w:noProof/>
                <w:lang w:val="en-GB"/>
              </w:rPr>
              <w:t>1.Introduction</w:t>
            </w:r>
            <w:r w:rsidRPr="00247541">
              <w:rPr>
                <w:rStyle w:val="Hyperlink"/>
                <w:noProof/>
                <w:spacing w:val="-2"/>
                <w:lang w:val="en-GB"/>
              </w:rPr>
              <w:t xml:space="preserve"> </w:t>
            </w:r>
            <w:r w:rsidRPr="00247541">
              <w:rPr>
                <w:rStyle w:val="Hyperlink"/>
                <w:noProof/>
                <w:spacing w:val="1"/>
                <w:lang w:val="en-GB"/>
              </w:rPr>
              <w:t>a</w:t>
            </w:r>
            <w:r w:rsidRPr="00247541">
              <w:rPr>
                <w:rStyle w:val="Hyperlink"/>
                <w:noProof/>
                <w:spacing w:val="-2"/>
                <w:lang w:val="en-GB"/>
              </w:rPr>
              <w:t>n</w:t>
            </w:r>
            <w:r w:rsidRPr="00247541">
              <w:rPr>
                <w:rStyle w:val="Hyperlink"/>
                <w:noProof/>
                <w:lang w:val="en-GB"/>
              </w:rPr>
              <w:t>d</w:t>
            </w:r>
            <w:r w:rsidRPr="00247541">
              <w:rPr>
                <w:rStyle w:val="Hyperlink"/>
                <w:noProof/>
                <w:spacing w:val="3"/>
                <w:lang w:val="en-GB"/>
              </w:rPr>
              <w:t xml:space="preserve"> </w:t>
            </w:r>
            <w:r w:rsidRPr="00247541">
              <w:rPr>
                <w:rStyle w:val="Hyperlink"/>
                <w:noProof/>
                <w:lang w:val="en-GB"/>
              </w:rPr>
              <w:t>Overview</w:t>
            </w:r>
            <w:r>
              <w:rPr>
                <w:noProof/>
                <w:webHidden/>
              </w:rPr>
              <w:tab/>
            </w:r>
            <w:r>
              <w:rPr>
                <w:noProof/>
                <w:webHidden/>
              </w:rPr>
              <w:fldChar w:fldCharType="begin"/>
            </w:r>
            <w:r>
              <w:rPr>
                <w:noProof/>
                <w:webHidden/>
              </w:rPr>
              <w:instrText xml:space="preserve"> PAGEREF _Toc193372261 \h </w:instrText>
            </w:r>
            <w:r>
              <w:rPr>
                <w:noProof/>
                <w:webHidden/>
              </w:rPr>
            </w:r>
            <w:r>
              <w:rPr>
                <w:noProof/>
                <w:webHidden/>
              </w:rPr>
              <w:fldChar w:fldCharType="separate"/>
            </w:r>
            <w:r w:rsidR="00F47A6F">
              <w:rPr>
                <w:noProof/>
                <w:webHidden/>
              </w:rPr>
              <w:t>4</w:t>
            </w:r>
            <w:r>
              <w:rPr>
                <w:noProof/>
                <w:webHidden/>
              </w:rPr>
              <w:fldChar w:fldCharType="end"/>
            </w:r>
          </w:hyperlink>
        </w:p>
        <w:p w14:paraId="5A4B2897" w14:textId="38769B38" w:rsidR="0002229E" w:rsidRDefault="0002229E">
          <w:pPr>
            <w:pStyle w:val="TOC1"/>
            <w:rPr>
              <w:rFonts w:eastAsiaTheme="minorEastAsia" w:cstheme="minorBidi"/>
              <w:b w:val="0"/>
              <w:bCs w:val="0"/>
              <w:i w:val="0"/>
              <w:iCs w:val="0"/>
              <w:noProof/>
              <w:kern w:val="2"/>
              <w14:ligatures w14:val="standardContextual"/>
            </w:rPr>
          </w:pPr>
          <w:hyperlink w:anchor="_Toc193372262" w:history="1">
            <w:r w:rsidRPr="00247541">
              <w:rPr>
                <w:rStyle w:val="Hyperlink"/>
                <w:noProof/>
                <w:lang w:val="en-GB"/>
              </w:rPr>
              <w:t>2.CEOS Priorities</w:t>
            </w:r>
            <w:r>
              <w:rPr>
                <w:noProof/>
                <w:webHidden/>
              </w:rPr>
              <w:tab/>
            </w:r>
            <w:r>
              <w:rPr>
                <w:noProof/>
                <w:webHidden/>
              </w:rPr>
              <w:fldChar w:fldCharType="begin"/>
            </w:r>
            <w:r>
              <w:rPr>
                <w:noProof/>
                <w:webHidden/>
              </w:rPr>
              <w:instrText xml:space="preserve"> PAGEREF _Toc193372262 \h </w:instrText>
            </w:r>
            <w:r>
              <w:rPr>
                <w:noProof/>
                <w:webHidden/>
              </w:rPr>
            </w:r>
            <w:r>
              <w:rPr>
                <w:noProof/>
                <w:webHidden/>
              </w:rPr>
              <w:fldChar w:fldCharType="separate"/>
            </w:r>
            <w:r w:rsidR="00F47A6F">
              <w:rPr>
                <w:noProof/>
                <w:webHidden/>
              </w:rPr>
              <w:t>5</w:t>
            </w:r>
            <w:r>
              <w:rPr>
                <w:noProof/>
                <w:webHidden/>
              </w:rPr>
              <w:fldChar w:fldCharType="end"/>
            </w:r>
          </w:hyperlink>
        </w:p>
        <w:p w14:paraId="106112A9" w14:textId="1F89040C" w:rsidR="0002229E" w:rsidRDefault="0002229E">
          <w:pPr>
            <w:pStyle w:val="TOC1"/>
            <w:rPr>
              <w:rFonts w:eastAsiaTheme="minorEastAsia" w:cstheme="minorBidi"/>
              <w:b w:val="0"/>
              <w:bCs w:val="0"/>
              <w:i w:val="0"/>
              <w:iCs w:val="0"/>
              <w:noProof/>
              <w:kern w:val="2"/>
              <w14:ligatures w14:val="standardContextual"/>
            </w:rPr>
          </w:pPr>
          <w:hyperlink w:anchor="_Toc193372263" w:history="1">
            <w:r w:rsidRPr="00247541">
              <w:rPr>
                <w:rStyle w:val="Hyperlink"/>
                <w:noProof/>
              </w:rPr>
              <w:t>3.Expected Outcomes for 2025-2027</w:t>
            </w:r>
            <w:r>
              <w:rPr>
                <w:noProof/>
                <w:webHidden/>
              </w:rPr>
              <w:tab/>
            </w:r>
            <w:r>
              <w:rPr>
                <w:noProof/>
                <w:webHidden/>
              </w:rPr>
              <w:fldChar w:fldCharType="begin"/>
            </w:r>
            <w:r>
              <w:rPr>
                <w:noProof/>
                <w:webHidden/>
              </w:rPr>
              <w:instrText xml:space="preserve"> PAGEREF _Toc193372263 \h </w:instrText>
            </w:r>
            <w:r>
              <w:rPr>
                <w:noProof/>
                <w:webHidden/>
              </w:rPr>
            </w:r>
            <w:r>
              <w:rPr>
                <w:noProof/>
                <w:webHidden/>
              </w:rPr>
              <w:fldChar w:fldCharType="separate"/>
            </w:r>
            <w:r w:rsidR="00F47A6F">
              <w:rPr>
                <w:noProof/>
                <w:webHidden/>
              </w:rPr>
              <w:t>7</w:t>
            </w:r>
            <w:r>
              <w:rPr>
                <w:noProof/>
                <w:webHidden/>
              </w:rPr>
              <w:fldChar w:fldCharType="end"/>
            </w:r>
          </w:hyperlink>
        </w:p>
        <w:p w14:paraId="771593CA" w14:textId="7F628CED"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64" w:history="1">
            <w:r w:rsidRPr="00247541">
              <w:rPr>
                <w:rStyle w:val="Hyperlink"/>
                <w:noProof/>
              </w:rPr>
              <w:t>3.1 Climate Monitoring, Research, and Services</w:t>
            </w:r>
            <w:r>
              <w:rPr>
                <w:noProof/>
                <w:webHidden/>
              </w:rPr>
              <w:tab/>
            </w:r>
            <w:r>
              <w:rPr>
                <w:noProof/>
                <w:webHidden/>
              </w:rPr>
              <w:fldChar w:fldCharType="begin"/>
            </w:r>
            <w:r>
              <w:rPr>
                <w:noProof/>
                <w:webHidden/>
              </w:rPr>
              <w:instrText xml:space="preserve"> PAGEREF _Toc193372264 \h </w:instrText>
            </w:r>
            <w:r>
              <w:rPr>
                <w:noProof/>
                <w:webHidden/>
              </w:rPr>
            </w:r>
            <w:r>
              <w:rPr>
                <w:noProof/>
                <w:webHidden/>
              </w:rPr>
              <w:fldChar w:fldCharType="separate"/>
            </w:r>
            <w:r w:rsidR="00F47A6F">
              <w:rPr>
                <w:noProof/>
                <w:webHidden/>
              </w:rPr>
              <w:t>8</w:t>
            </w:r>
            <w:r>
              <w:rPr>
                <w:noProof/>
                <w:webHidden/>
              </w:rPr>
              <w:fldChar w:fldCharType="end"/>
            </w:r>
          </w:hyperlink>
        </w:p>
        <w:p w14:paraId="11D3A7A5" w14:textId="66269D15"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65" w:history="1">
            <w:r w:rsidRPr="00247541">
              <w:rPr>
                <w:rStyle w:val="Hyperlink"/>
                <w:rFonts w:eastAsia="Calibri"/>
                <w:noProof/>
              </w:rPr>
              <w:t xml:space="preserve">3.2. </w:t>
            </w:r>
            <w:r w:rsidRPr="00247541">
              <w:rPr>
                <w:rStyle w:val="Hyperlink"/>
                <w:noProof/>
              </w:rPr>
              <w:t>Carbon</w:t>
            </w:r>
            <w:r w:rsidRPr="00247541">
              <w:rPr>
                <w:rStyle w:val="Hyperlink"/>
                <w:noProof/>
                <w:spacing w:val="-1"/>
              </w:rPr>
              <w:t xml:space="preserve"> </w:t>
            </w:r>
            <w:r w:rsidRPr="00247541">
              <w:rPr>
                <w:rStyle w:val="Hyperlink"/>
                <w:noProof/>
                <w:spacing w:val="1"/>
              </w:rPr>
              <w:t>O</w:t>
            </w:r>
            <w:r w:rsidRPr="00247541">
              <w:rPr>
                <w:rStyle w:val="Hyperlink"/>
                <w:noProof/>
              </w:rPr>
              <w:t>bser</w:t>
            </w:r>
            <w:r w:rsidRPr="00247541">
              <w:rPr>
                <w:rStyle w:val="Hyperlink"/>
                <w:noProof/>
                <w:spacing w:val="-1"/>
              </w:rPr>
              <w:t>v</w:t>
            </w:r>
            <w:r w:rsidRPr="00247541">
              <w:rPr>
                <w:rStyle w:val="Hyperlink"/>
                <w:noProof/>
                <w:spacing w:val="1"/>
              </w:rPr>
              <w:t>at</w:t>
            </w:r>
            <w:r w:rsidRPr="00247541">
              <w:rPr>
                <w:rStyle w:val="Hyperlink"/>
                <w:noProof/>
                <w:spacing w:val="-1"/>
              </w:rPr>
              <w:t>i</w:t>
            </w:r>
            <w:r w:rsidRPr="00247541">
              <w:rPr>
                <w:rStyle w:val="Hyperlink"/>
                <w:noProof/>
              </w:rPr>
              <w:t>o</w:t>
            </w:r>
            <w:r w:rsidRPr="00247541">
              <w:rPr>
                <w:rStyle w:val="Hyperlink"/>
                <w:noProof/>
                <w:spacing w:val="-1"/>
              </w:rPr>
              <w:t>n</w:t>
            </w:r>
            <w:r w:rsidRPr="00247541">
              <w:rPr>
                <w:rStyle w:val="Hyperlink"/>
                <w:noProof/>
                <w:spacing w:val="2"/>
              </w:rPr>
              <w:t xml:space="preserve">s in </w:t>
            </w:r>
            <w:r w:rsidR="009C6122">
              <w:rPr>
                <w:rStyle w:val="Hyperlink"/>
                <w:noProof/>
                <w:spacing w:val="2"/>
              </w:rPr>
              <w:t>S</w:t>
            </w:r>
            <w:r w:rsidRPr="00247541">
              <w:rPr>
                <w:rStyle w:val="Hyperlink"/>
                <w:noProof/>
                <w:spacing w:val="2"/>
              </w:rPr>
              <w:t>support of Climate Science and Policy</w:t>
            </w:r>
            <w:r>
              <w:rPr>
                <w:noProof/>
                <w:webHidden/>
              </w:rPr>
              <w:tab/>
            </w:r>
            <w:r>
              <w:rPr>
                <w:noProof/>
                <w:webHidden/>
              </w:rPr>
              <w:fldChar w:fldCharType="begin"/>
            </w:r>
            <w:r>
              <w:rPr>
                <w:noProof/>
                <w:webHidden/>
              </w:rPr>
              <w:instrText xml:space="preserve"> PAGEREF _Toc193372265 \h </w:instrText>
            </w:r>
            <w:r>
              <w:rPr>
                <w:noProof/>
                <w:webHidden/>
              </w:rPr>
            </w:r>
            <w:r>
              <w:rPr>
                <w:noProof/>
                <w:webHidden/>
              </w:rPr>
              <w:fldChar w:fldCharType="separate"/>
            </w:r>
            <w:r w:rsidR="00F47A6F">
              <w:rPr>
                <w:noProof/>
                <w:webHidden/>
              </w:rPr>
              <w:t>10</w:t>
            </w:r>
            <w:r>
              <w:rPr>
                <w:noProof/>
                <w:webHidden/>
              </w:rPr>
              <w:fldChar w:fldCharType="end"/>
            </w:r>
          </w:hyperlink>
        </w:p>
        <w:p w14:paraId="7FD310C5" w14:textId="2E18F1AF"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66" w:history="1">
            <w:r w:rsidRPr="00247541">
              <w:rPr>
                <w:rStyle w:val="Hyperlink"/>
                <w:noProof/>
              </w:rPr>
              <w:t>3.3 Observations in support of the Global Stocktake process of the UNFCCC</w:t>
            </w:r>
            <w:r>
              <w:rPr>
                <w:noProof/>
                <w:webHidden/>
              </w:rPr>
              <w:tab/>
            </w:r>
            <w:r>
              <w:rPr>
                <w:noProof/>
                <w:webHidden/>
              </w:rPr>
              <w:fldChar w:fldCharType="begin"/>
            </w:r>
            <w:r>
              <w:rPr>
                <w:noProof/>
                <w:webHidden/>
              </w:rPr>
              <w:instrText xml:space="preserve"> PAGEREF _Toc193372266 \h </w:instrText>
            </w:r>
            <w:r>
              <w:rPr>
                <w:noProof/>
                <w:webHidden/>
              </w:rPr>
            </w:r>
            <w:r>
              <w:rPr>
                <w:noProof/>
                <w:webHidden/>
              </w:rPr>
              <w:fldChar w:fldCharType="separate"/>
            </w:r>
            <w:r w:rsidR="00F47A6F">
              <w:rPr>
                <w:noProof/>
                <w:webHidden/>
              </w:rPr>
              <w:t>13</w:t>
            </w:r>
            <w:r>
              <w:rPr>
                <w:noProof/>
                <w:webHidden/>
              </w:rPr>
              <w:fldChar w:fldCharType="end"/>
            </w:r>
          </w:hyperlink>
        </w:p>
        <w:p w14:paraId="5F375FBC" w14:textId="25D86D2F"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67" w:history="1">
            <w:r w:rsidRPr="00247541">
              <w:rPr>
                <w:rStyle w:val="Hyperlink"/>
                <w:noProof/>
              </w:rPr>
              <w:t>3.4 Observations for Agriculture</w:t>
            </w:r>
            <w:r>
              <w:rPr>
                <w:noProof/>
                <w:webHidden/>
              </w:rPr>
              <w:tab/>
            </w:r>
            <w:r>
              <w:rPr>
                <w:noProof/>
                <w:webHidden/>
              </w:rPr>
              <w:fldChar w:fldCharType="begin"/>
            </w:r>
            <w:r>
              <w:rPr>
                <w:noProof/>
                <w:webHidden/>
              </w:rPr>
              <w:instrText xml:space="preserve"> PAGEREF _Toc193372267 \h </w:instrText>
            </w:r>
            <w:r>
              <w:rPr>
                <w:noProof/>
                <w:webHidden/>
              </w:rPr>
            </w:r>
            <w:r>
              <w:rPr>
                <w:noProof/>
                <w:webHidden/>
              </w:rPr>
              <w:fldChar w:fldCharType="separate"/>
            </w:r>
            <w:r w:rsidR="00F47A6F">
              <w:rPr>
                <w:noProof/>
                <w:webHidden/>
              </w:rPr>
              <w:t>16</w:t>
            </w:r>
            <w:r>
              <w:rPr>
                <w:noProof/>
                <w:webHidden/>
              </w:rPr>
              <w:fldChar w:fldCharType="end"/>
            </w:r>
          </w:hyperlink>
        </w:p>
        <w:p w14:paraId="6A608709" w14:textId="408396FF"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68" w:history="1">
            <w:r w:rsidRPr="00247541">
              <w:rPr>
                <w:rStyle w:val="Hyperlink"/>
                <w:noProof/>
                <w:spacing w:val="1"/>
              </w:rPr>
              <w:t>3.5 O</w:t>
            </w:r>
            <w:r w:rsidRPr="00247541">
              <w:rPr>
                <w:rStyle w:val="Hyperlink"/>
                <w:noProof/>
              </w:rPr>
              <w:t>bser</w:t>
            </w:r>
            <w:r w:rsidRPr="00247541">
              <w:rPr>
                <w:rStyle w:val="Hyperlink"/>
                <w:noProof/>
                <w:spacing w:val="-1"/>
              </w:rPr>
              <w:t>v</w:t>
            </w:r>
            <w:r w:rsidRPr="00247541">
              <w:rPr>
                <w:rStyle w:val="Hyperlink"/>
                <w:noProof/>
                <w:spacing w:val="1"/>
              </w:rPr>
              <w:t>at</w:t>
            </w:r>
            <w:r w:rsidRPr="00247541">
              <w:rPr>
                <w:rStyle w:val="Hyperlink"/>
                <w:noProof/>
                <w:spacing w:val="-1"/>
              </w:rPr>
              <w:t>i</w:t>
            </w:r>
            <w:r w:rsidRPr="00247541">
              <w:rPr>
                <w:rStyle w:val="Hyperlink"/>
                <w:noProof/>
              </w:rPr>
              <w:t>o</w:t>
            </w:r>
            <w:r w:rsidRPr="00247541">
              <w:rPr>
                <w:rStyle w:val="Hyperlink"/>
                <w:noProof/>
                <w:spacing w:val="-1"/>
              </w:rPr>
              <w:t>n</w:t>
            </w:r>
            <w:r w:rsidRPr="00247541">
              <w:rPr>
                <w:rStyle w:val="Hyperlink"/>
                <w:noProof/>
              </w:rPr>
              <w:t xml:space="preserve">s </w:t>
            </w:r>
            <w:r w:rsidRPr="00247541">
              <w:rPr>
                <w:rStyle w:val="Hyperlink"/>
                <w:noProof/>
                <w:spacing w:val="1"/>
              </w:rPr>
              <w:t>f</w:t>
            </w:r>
            <w:r w:rsidRPr="00247541">
              <w:rPr>
                <w:rStyle w:val="Hyperlink"/>
                <w:noProof/>
              </w:rPr>
              <w:t>or</w:t>
            </w:r>
            <w:r w:rsidRPr="00247541">
              <w:rPr>
                <w:rStyle w:val="Hyperlink"/>
                <w:noProof/>
                <w:spacing w:val="1"/>
              </w:rPr>
              <w:t xml:space="preserve"> </w:t>
            </w:r>
            <w:r w:rsidRPr="00247541">
              <w:rPr>
                <w:rStyle w:val="Hyperlink"/>
                <w:noProof/>
                <w:spacing w:val="-1"/>
              </w:rPr>
              <w:t>Di</w:t>
            </w:r>
            <w:r w:rsidRPr="00247541">
              <w:rPr>
                <w:rStyle w:val="Hyperlink"/>
                <w:noProof/>
              </w:rPr>
              <w:t>s</w:t>
            </w:r>
            <w:r w:rsidRPr="00247541">
              <w:rPr>
                <w:rStyle w:val="Hyperlink"/>
                <w:noProof/>
                <w:spacing w:val="1"/>
              </w:rPr>
              <w:t>a</w:t>
            </w:r>
            <w:r w:rsidRPr="00247541">
              <w:rPr>
                <w:rStyle w:val="Hyperlink"/>
                <w:noProof/>
              </w:rPr>
              <w:t>s</w:t>
            </w:r>
            <w:r w:rsidRPr="00247541">
              <w:rPr>
                <w:rStyle w:val="Hyperlink"/>
                <w:noProof/>
                <w:spacing w:val="1"/>
              </w:rPr>
              <w:t>t</w:t>
            </w:r>
            <w:r w:rsidRPr="00247541">
              <w:rPr>
                <w:rStyle w:val="Hyperlink"/>
                <w:noProof/>
              </w:rPr>
              <w:t>ers</w:t>
            </w:r>
            <w:r>
              <w:rPr>
                <w:noProof/>
                <w:webHidden/>
              </w:rPr>
              <w:tab/>
            </w:r>
            <w:r>
              <w:rPr>
                <w:noProof/>
                <w:webHidden/>
              </w:rPr>
              <w:fldChar w:fldCharType="begin"/>
            </w:r>
            <w:r>
              <w:rPr>
                <w:noProof/>
                <w:webHidden/>
              </w:rPr>
              <w:instrText xml:space="preserve"> PAGEREF _Toc193372268 \h </w:instrText>
            </w:r>
            <w:r>
              <w:rPr>
                <w:noProof/>
                <w:webHidden/>
              </w:rPr>
            </w:r>
            <w:r>
              <w:rPr>
                <w:noProof/>
                <w:webHidden/>
              </w:rPr>
              <w:fldChar w:fldCharType="separate"/>
            </w:r>
            <w:r w:rsidR="00F47A6F">
              <w:rPr>
                <w:noProof/>
                <w:webHidden/>
              </w:rPr>
              <w:t>19</w:t>
            </w:r>
            <w:r>
              <w:rPr>
                <w:noProof/>
                <w:webHidden/>
              </w:rPr>
              <w:fldChar w:fldCharType="end"/>
            </w:r>
          </w:hyperlink>
        </w:p>
        <w:p w14:paraId="14295903" w14:textId="4A7654D5"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69" w:history="1">
            <w:r w:rsidRPr="00247541">
              <w:rPr>
                <w:rStyle w:val="Hyperlink"/>
                <w:noProof/>
                <w:spacing w:val="-2"/>
              </w:rPr>
              <w:t>3.6 D</w:t>
            </w:r>
            <w:r w:rsidRPr="00247541">
              <w:rPr>
                <w:rStyle w:val="Hyperlink"/>
                <w:noProof/>
                <w:spacing w:val="1"/>
              </w:rPr>
              <w:t>a</w:t>
            </w:r>
            <w:r w:rsidRPr="00247541">
              <w:rPr>
                <w:rStyle w:val="Hyperlink"/>
                <w:noProof/>
                <w:spacing w:val="-1"/>
              </w:rPr>
              <w:t>t</w:t>
            </w:r>
            <w:r w:rsidRPr="00247541">
              <w:rPr>
                <w:rStyle w:val="Hyperlink"/>
                <w:noProof/>
              </w:rPr>
              <w:t>a</w:t>
            </w:r>
            <w:r w:rsidRPr="00247541">
              <w:rPr>
                <w:rStyle w:val="Hyperlink"/>
                <w:noProof/>
                <w:spacing w:val="1"/>
              </w:rPr>
              <w:t xml:space="preserve"> </w:t>
            </w:r>
            <w:r w:rsidRPr="00247541">
              <w:rPr>
                <w:rStyle w:val="Hyperlink"/>
                <w:noProof/>
                <w:spacing w:val="2"/>
              </w:rPr>
              <w:t>Q</w:t>
            </w:r>
            <w:r w:rsidRPr="00247541">
              <w:rPr>
                <w:rStyle w:val="Hyperlink"/>
                <w:noProof/>
                <w:spacing w:val="-2"/>
              </w:rPr>
              <w:t>u</w:t>
            </w:r>
            <w:r w:rsidRPr="00247541">
              <w:rPr>
                <w:rStyle w:val="Hyperlink"/>
                <w:noProof/>
                <w:spacing w:val="1"/>
              </w:rPr>
              <w:t>a</w:t>
            </w:r>
            <w:r w:rsidRPr="00247541">
              <w:rPr>
                <w:rStyle w:val="Hyperlink"/>
                <w:noProof/>
              </w:rPr>
              <w:t>lity</w:t>
            </w:r>
            <w:r>
              <w:rPr>
                <w:noProof/>
                <w:webHidden/>
              </w:rPr>
              <w:tab/>
            </w:r>
            <w:r>
              <w:rPr>
                <w:noProof/>
                <w:webHidden/>
              </w:rPr>
              <w:fldChar w:fldCharType="begin"/>
            </w:r>
            <w:r>
              <w:rPr>
                <w:noProof/>
                <w:webHidden/>
              </w:rPr>
              <w:instrText xml:space="preserve"> PAGEREF _Toc193372269 \h </w:instrText>
            </w:r>
            <w:r>
              <w:rPr>
                <w:noProof/>
                <w:webHidden/>
              </w:rPr>
            </w:r>
            <w:r>
              <w:rPr>
                <w:noProof/>
                <w:webHidden/>
              </w:rPr>
              <w:fldChar w:fldCharType="separate"/>
            </w:r>
            <w:r w:rsidR="00F47A6F">
              <w:rPr>
                <w:noProof/>
                <w:webHidden/>
              </w:rPr>
              <w:t>21</w:t>
            </w:r>
            <w:r>
              <w:rPr>
                <w:noProof/>
                <w:webHidden/>
              </w:rPr>
              <w:fldChar w:fldCharType="end"/>
            </w:r>
          </w:hyperlink>
        </w:p>
        <w:p w14:paraId="11487B6B" w14:textId="20FB1E91"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70" w:history="1">
            <w:r w:rsidRPr="00247541">
              <w:rPr>
                <w:rStyle w:val="Hyperlink"/>
                <w:noProof/>
              </w:rPr>
              <w:t>3.7 Capacity Building and Data Democracy</w:t>
            </w:r>
            <w:r>
              <w:rPr>
                <w:noProof/>
                <w:webHidden/>
              </w:rPr>
              <w:tab/>
            </w:r>
            <w:r>
              <w:rPr>
                <w:noProof/>
                <w:webHidden/>
              </w:rPr>
              <w:fldChar w:fldCharType="begin"/>
            </w:r>
            <w:r>
              <w:rPr>
                <w:noProof/>
                <w:webHidden/>
              </w:rPr>
              <w:instrText xml:space="preserve"> PAGEREF _Toc193372270 \h </w:instrText>
            </w:r>
            <w:r>
              <w:rPr>
                <w:noProof/>
                <w:webHidden/>
              </w:rPr>
            </w:r>
            <w:r>
              <w:rPr>
                <w:noProof/>
                <w:webHidden/>
              </w:rPr>
              <w:fldChar w:fldCharType="separate"/>
            </w:r>
            <w:r w:rsidR="00F47A6F">
              <w:rPr>
                <w:noProof/>
                <w:webHidden/>
              </w:rPr>
              <w:t>25</w:t>
            </w:r>
            <w:r>
              <w:rPr>
                <w:noProof/>
                <w:webHidden/>
              </w:rPr>
              <w:fldChar w:fldCharType="end"/>
            </w:r>
          </w:hyperlink>
        </w:p>
        <w:p w14:paraId="24B37B9C" w14:textId="4144564E"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71" w:history="1">
            <w:r w:rsidRPr="00247541">
              <w:rPr>
                <w:rStyle w:val="Hyperlink"/>
                <w:noProof/>
              </w:rPr>
              <w:t xml:space="preserve">3.8 Data Discovery, Access, Preservation, Usability and Exploitation: </w:t>
            </w:r>
            <w:r w:rsidR="009C6122">
              <w:rPr>
                <w:rStyle w:val="Hyperlink"/>
                <w:noProof/>
              </w:rPr>
              <w:t>A</w:t>
            </w:r>
            <w:r w:rsidRPr="00247541">
              <w:rPr>
                <w:rStyle w:val="Hyperlink"/>
                <w:noProof/>
              </w:rPr>
              <w:t xml:space="preserve">pproaches, </w:t>
            </w:r>
            <w:r w:rsidR="009C6122">
              <w:rPr>
                <w:rStyle w:val="Hyperlink"/>
                <w:noProof/>
              </w:rPr>
              <w:t>S</w:t>
            </w:r>
            <w:r w:rsidRPr="00247541">
              <w:rPr>
                <w:rStyle w:val="Hyperlink"/>
                <w:noProof/>
              </w:rPr>
              <w:t xml:space="preserve">ystems, </w:t>
            </w:r>
            <w:r w:rsidR="009C6122">
              <w:rPr>
                <w:rStyle w:val="Hyperlink"/>
                <w:noProof/>
              </w:rPr>
              <w:t>T</w:t>
            </w:r>
            <w:r w:rsidRPr="00247541">
              <w:rPr>
                <w:rStyle w:val="Hyperlink"/>
                <w:noProof/>
              </w:rPr>
              <w:t xml:space="preserve">ools and </w:t>
            </w:r>
            <w:r w:rsidR="009C6122">
              <w:rPr>
                <w:rStyle w:val="Hyperlink"/>
                <w:noProof/>
              </w:rPr>
              <w:t>T</w:t>
            </w:r>
            <w:r w:rsidRPr="00247541">
              <w:rPr>
                <w:rStyle w:val="Hyperlink"/>
                <w:noProof/>
              </w:rPr>
              <w:t>echnologies</w:t>
            </w:r>
            <w:r>
              <w:rPr>
                <w:noProof/>
                <w:webHidden/>
              </w:rPr>
              <w:tab/>
            </w:r>
            <w:r>
              <w:rPr>
                <w:noProof/>
                <w:webHidden/>
              </w:rPr>
              <w:fldChar w:fldCharType="begin"/>
            </w:r>
            <w:r>
              <w:rPr>
                <w:noProof/>
                <w:webHidden/>
              </w:rPr>
              <w:instrText xml:space="preserve"> PAGEREF _Toc193372271 \h </w:instrText>
            </w:r>
            <w:r>
              <w:rPr>
                <w:noProof/>
                <w:webHidden/>
              </w:rPr>
            </w:r>
            <w:r>
              <w:rPr>
                <w:noProof/>
                <w:webHidden/>
              </w:rPr>
              <w:fldChar w:fldCharType="separate"/>
            </w:r>
            <w:r w:rsidR="00F47A6F">
              <w:rPr>
                <w:noProof/>
                <w:webHidden/>
              </w:rPr>
              <w:t>27</w:t>
            </w:r>
            <w:r>
              <w:rPr>
                <w:noProof/>
                <w:webHidden/>
              </w:rPr>
              <w:fldChar w:fldCharType="end"/>
            </w:r>
          </w:hyperlink>
        </w:p>
        <w:p w14:paraId="1499CAF1" w14:textId="70635D43"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72" w:history="1">
            <w:r w:rsidRPr="00247541">
              <w:rPr>
                <w:rStyle w:val="Hyperlink"/>
                <w:noProof/>
              </w:rPr>
              <w:t>3.9 Advancement of the CEOS Virtual Constellations</w:t>
            </w:r>
            <w:r>
              <w:rPr>
                <w:noProof/>
                <w:webHidden/>
              </w:rPr>
              <w:tab/>
            </w:r>
            <w:r>
              <w:rPr>
                <w:noProof/>
                <w:webHidden/>
              </w:rPr>
              <w:fldChar w:fldCharType="begin"/>
            </w:r>
            <w:r>
              <w:rPr>
                <w:noProof/>
                <w:webHidden/>
              </w:rPr>
              <w:instrText xml:space="preserve"> PAGEREF _Toc193372272 \h </w:instrText>
            </w:r>
            <w:r>
              <w:rPr>
                <w:noProof/>
                <w:webHidden/>
              </w:rPr>
            </w:r>
            <w:r>
              <w:rPr>
                <w:noProof/>
                <w:webHidden/>
              </w:rPr>
              <w:fldChar w:fldCharType="separate"/>
            </w:r>
            <w:r w:rsidR="00F47A6F">
              <w:rPr>
                <w:noProof/>
                <w:webHidden/>
              </w:rPr>
              <w:t>29</w:t>
            </w:r>
            <w:r>
              <w:rPr>
                <w:noProof/>
                <w:webHidden/>
              </w:rPr>
              <w:fldChar w:fldCharType="end"/>
            </w:r>
          </w:hyperlink>
        </w:p>
        <w:p w14:paraId="6B0B4D06" w14:textId="7AE178BD"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73" w:history="1">
            <w:r w:rsidRPr="00247541">
              <w:rPr>
                <w:rStyle w:val="Hyperlink"/>
                <w:noProof/>
                <w:spacing w:val="-1"/>
              </w:rPr>
              <w:t xml:space="preserve">3.10 </w:t>
            </w:r>
            <w:r w:rsidRPr="00247541">
              <w:rPr>
                <w:rStyle w:val="Hyperlink"/>
                <w:noProof/>
              </w:rPr>
              <w:t>Observations in support of the United Nations Sustainable Development Goals</w:t>
            </w:r>
            <w:r>
              <w:rPr>
                <w:noProof/>
                <w:webHidden/>
              </w:rPr>
              <w:tab/>
            </w:r>
            <w:r>
              <w:rPr>
                <w:noProof/>
                <w:webHidden/>
              </w:rPr>
              <w:fldChar w:fldCharType="begin"/>
            </w:r>
            <w:r>
              <w:rPr>
                <w:noProof/>
                <w:webHidden/>
              </w:rPr>
              <w:instrText xml:space="preserve"> PAGEREF _Toc193372273 \h </w:instrText>
            </w:r>
            <w:r>
              <w:rPr>
                <w:noProof/>
                <w:webHidden/>
              </w:rPr>
            </w:r>
            <w:r>
              <w:rPr>
                <w:noProof/>
                <w:webHidden/>
              </w:rPr>
              <w:fldChar w:fldCharType="separate"/>
            </w:r>
            <w:r w:rsidR="00F47A6F">
              <w:rPr>
                <w:noProof/>
                <w:webHidden/>
              </w:rPr>
              <w:t>35</w:t>
            </w:r>
            <w:r>
              <w:rPr>
                <w:noProof/>
                <w:webHidden/>
              </w:rPr>
              <w:fldChar w:fldCharType="end"/>
            </w:r>
          </w:hyperlink>
        </w:p>
        <w:p w14:paraId="2B96D857" w14:textId="36E1F49B"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74" w:history="1">
            <w:r w:rsidRPr="00247541">
              <w:rPr>
                <w:rStyle w:val="Hyperlink"/>
                <w:noProof/>
                <w:spacing w:val="-1"/>
              </w:rPr>
              <w:t>3.11 S</w:t>
            </w:r>
            <w:r w:rsidRPr="00247541">
              <w:rPr>
                <w:rStyle w:val="Hyperlink"/>
                <w:noProof/>
              </w:rPr>
              <w:t>u</w:t>
            </w:r>
            <w:r w:rsidRPr="00247541">
              <w:rPr>
                <w:rStyle w:val="Hyperlink"/>
                <w:noProof/>
                <w:spacing w:val="1"/>
              </w:rPr>
              <w:t>p</w:t>
            </w:r>
            <w:r w:rsidRPr="00247541">
              <w:rPr>
                <w:rStyle w:val="Hyperlink"/>
                <w:noProof/>
              </w:rPr>
              <w:t>p</w:t>
            </w:r>
            <w:r w:rsidRPr="00247541">
              <w:rPr>
                <w:rStyle w:val="Hyperlink"/>
                <w:noProof/>
                <w:spacing w:val="1"/>
              </w:rPr>
              <w:t>o</w:t>
            </w:r>
            <w:r w:rsidRPr="00247541">
              <w:rPr>
                <w:rStyle w:val="Hyperlink"/>
                <w:noProof/>
              </w:rPr>
              <w:t>rt</w:t>
            </w:r>
            <w:r w:rsidRPr="00247541">
              <w:rPr>
                <w:rStyle w:val="Hyperlink"/>
                <w:noProof/>
                <w:spacing w:val="1"/>
              </w:rPr>
              <w:t xml:space="preserve"> t</w:t>
            </w:r>
            <w:r w:rsidRPr="00247541">
              <w:rPr>
                <w:rStyle w:val="Hyperlink"/>
                <w:noProof/>
              </w:rPr>
              <w:t>o</w:t>
            </w:r>
            <w:r w:rsidRPr="00247541">
              <w:rPr>
                <w:rStyle w:val="Hyperlink"/>
                <w:noProof/>
                <w:spacing w:val="-1"/>
              </w:rPr>
              <w:t xml:space="preserve"> </w:t>
            </w:r>
            <w:r w:rsidRPr="00247541">
              <w:rPr>
                <w:rStyle w:val="Hyperlink"/>
                <w:noProof/>
                <w:spacing w:val="1"/>
              </w:rPr>
              <w:t>O</w:t>
            </w:r>
            <w:r w:rsidRPr="00247541">
              <w:rPr>
                <w:rStyle w:val="Hyperlink"/>
                <w:noProof/>
                <w:spacing w:val="-1"/>
              </w:rPr>
              <w:t>t</w:t>
            </w:r>
            <w:r w:rsidRPr="00247541">
              <w:rPr>
                <w:rStyle w:val="Hyperlink"/>
                <w:noProof/>
              </w:rPr>
              <w:t>her</w:t>
            </w:r>
            <w:r w:rsidRPr="00247541">
              <w:rPr>
                <w:rStyle w:val="Hyperlink"/>
                <w:noProof/>
                <w:spacing w:val="1"/>
              </w:rPr>
              <w:t xml:space="preserve"> </w:t>
            </w:r>
            <w:r w:rsidRPr="00247541">
              <w:rPr>
                <w:rStyle w:val="Hyperlink"/>
                <w:noProof/>
              </w:rPr>
              <w:t>K</w:t>
            </w:r>
            <w:r w:rsidRPr="00247541">
              <w:rPr>
                <w:rStyle w:val="Hyperlink"/>
                <w:noProof/>
                <w:spacing w:val="-1"/>
              </w:rPr>
              <w:t>e</w:t>
            </w:r>
            <w:r w:rsidRPr="00247541">
              <w:rPr>
                <w:rStyle w:val="Hyperlink"/>
                <w:noProof/>
              </w:rPr>
              <w:t xml:space="preserve">y </w:t>
            </w:r>
            <w:r w:rsidRPr="00247541">
              <w:rPr>
                <w:rStyle w:val="Hyperlink"/>
                <w:noProof/>
                <w:spacing w:val="-1"/>
              </w:rPr>
              <w:t>S</w:t>
            </w:r>
            <w:r w:rsidRPr="00247541">
              <w:rPr>
                <w:rStyle w:val="Hyperlink"/>
                <w:noProof/>
                <w:spacing w:val="1"/>
              </w:rPr>
              <w:t>ta</w:t>
            </w:r>
            <w:r w:rsidRPr="00247541">
              <w:rPr>
                <w:rStyle w:val="Hyperlink"/>
                <w:noProof/>
              </w:rPr>
              <w:t>k</w:t>
            </w:r>
            <w:r w:rsidRPr="00247541">
              <w:rPr>
                <w:rStyle w:val="Hyperlink"/>
                <w:noProof/>
                <w:spacing w:val="-1"/>
              </w:rPr>
              <w:t>e</w:t>
            </w:r>
            <w:r w:rsidRPr="00247541">
              <w:rPr>
                <w:rStyle w:val="Hyperlink"/>
                <w:noProof/>
              </w:rPr>
              <w:t>h</w:t>
            </w:r>
            <w:r w:rsidRPr="00247541">
              <w:rPr>
                <w:rStyle w:val="Hyperlink"/>
                <w:noProof/>
                <w:spacing w:val="1"/>
              </w:rPr>
              <w:t>o</w:t>
            </w:r>
            <w:r w:rsidRPr="00247541">
              <w:rPr>
                <w:rStyle w:val="Hyperlink"/>
                <w:noProof/>
              </w:rPr>
              <w:t>l</w:t>
            </w:r>
            <w:r w:rsidRPr="00247541">
              <w:rPr>
                <w:rStyle w:val="Hyperlink"/>
                <w:noProof/>
                <w:spacing w:val="1"/>
              </w:rPr>
              <w:t>d</w:t>
            </w:r>
            <w:r w:rsidRPr="00247541">
              <w:rPr>
                <w:rStyle w:val="Hyperlink"/>
                <w:noProof/>
              </w:rPr>
              <w:t>er I</w:t>
            </w:r>
            <w:r w:rsidRPr="00247541">
              <w:rPr>
                <w:rStyle w:val="Hyperlink"/>
                <w:noProof/>
                <w:spacing w:val="-1"/>
              </w:rPr>
              <w:t>ni</w:t>
            </w:r>
            <w:r w:rsidRPr="00247541">
              <w:rPr>
                <w:rStyle w:val="Hyperlink"/>
                <w:noProof/>
                <w:spacing w:val="1"/>
              </w:rPr>
              <w:t>t</w:t>
            </w:r>
            <w:r w:rsidRPr="00247541">
              <w:rPr>
                <w:rStyle w:val="Hyperlink"/>
                <w:noProof/>
                <w:spacing w:val="-1"/>
              </w:rPr>
              <w:t>i</w:t>
            </w:r>
            <w:r w:rsidRPr="00247541">
              <w:rPr>
                <w:rStyle w:val="Hyperlink"/>
                <w:noProof/>
                <w:spacing w:val="1"/>
              </w:rPr>
              <w:t>at</w:t>
            </w:r>
            <w:r w:rsidRPr="00247541">
              <w:rPr>
                <w:rStyle w:val="Hyperlink"/>
                <w:noProof/>
                <w:spacing w:val="-1"/>
              </w:rPr>
              <w:t>i</w:t>
            </w:r>
            <w:r w:rsidRPr="00247541">
              <w:rPr>
                <w:rStyle w:val="Hyperlink"/>
                <w:noProof/>
              </w:rPr>
              <w:t>v</w:t>
            </w:r>
            <w:r w:rsidRPr="00247541">
              <w:rPr>
                <w:rStyle w:val="Hyperlink"/>
                <w:noProof/>
                <w:spacing w:val="-3"/>
              </w:rPr>
              <w:t>e</w:t>
            </w:r>
            <w:r w:rsidRPr="00247541">
              <w:rPr>
                <w:rStyle w:val="Hyperlink"/>
                <w:noProof/>
              </w:rPr>
              <w:t>s</w:t>
            </w:r>
            <w:r>
              <w:rPr>
                <w:noProof/>
                <w:webHidden/>
              </w:rPr>
              <w:tab/>
            </w:r>
            <w:r>
              <w:rPr>
                <w:noProof/>
                <w:webHidden/>
              </w:rPr>
              <w:fldChar w:fldCharType="begin"/>
            </w:r>
            <w:r>
              <w:rPr>
                <w:noProof/>
                <w:webHidden/>
              </w:rPr>
              <w:instrText xml:space="preserve"> PAGEREF _Toc193372274 \h </w:instrText>
            </w:r>
            <w:r>
              <w:rPr>
                <w:noProof/>
                <w:webHidden/>
              </w:rPr>
            </w:r>
            <w:r>
              <w:rPr>
                <w:noProof/>
                <w:webHidden/>
              </w:rPr>
              <w:fldChar w:fldCharType="separate"/>
            </w:r>
            <w:r w:rsidR="00F47A6F">
              <w:rPr>
                <w:noProof/>
                <w:webHidden/>
              </w:rPr>
              <w:t>39</w:t>
            </w:r>
            <w:r>
              <w:rPr>
                <w:noProof/>
                <w:webHidden/>
              </w:rPr>
              <w:fldChar w:fldCharType="end"/>
            </w:r>
          </w:hyperlink>
        </w:p>
        <w:p w14:paraId="54F65081" w14:textId="209FC99D" w:rsidR="0002229E" w:rsidRDefault="0002229E">
          <w:pPr>
            <w:pStyle w:val="TOC2"/>
            <w:tabs>
              <w:tab w:val="right" w:leader="dot" w:pos="9850"/>
            </w:tabs>
            <w:rPr>
              <w:rFonts w:eastAsiaTheme="minorEastAsia" w:cstheme="minorBidi"/>
              <w:b w:val="0"/>
              <w:bCs w:val="0"/>
              <w:noProof/>
              <w:kern w:val="2"/>
              <w:sz w:val="24"/>
              <w:szCs w:val="24"/>
              <w14:ligatures w14:val="standardContextual"/>
            </w:rPr>
          </w:pPr>
          <w:hyperlink w:anchor="_Toc193372275" w:history="1">
            <w:r w:rsidRPr="00247541">
              <w:rPr>
                <w:rStyle w:val="Hyperlink"/>
                <w:noProof/>
              </w:rPr>
              <w:t>3.12 CEOS Services</w:t>
            </w:r>
            <w:r>
              <w:rPr>
                <w:noProof/>
                <w:webHidden/>
              </w:rPr>
              <w:tab/>
            </w:r>
            <w:r>
              <w:rPr>
                <w:noProof/>
                <w:webHidden/>
              </w:rPr>
              <w:fldChar w:fldCharType="begin"/>
            </w:r>
            <w:r>
              <w:rPr>
                <w:noProof/>
                <w:webHidden/>
              </w:rPr>
              <w:instrText xml:space="preserve"> PAGEREF _Toc193372275 \h </w:instrText>
            </w:r>
            <w:r>
              <w:rPr>
                <w:noProof/>
                <w:webHidden/>
              </w:rPr>
            </w:r>
            <w:r>
              <w:rPr>
                <w:noProof/>
                <w:webHidden/>
              </w:rPr>
              <w:fldChar w:fldCharType="separate"/>
            </w:r>
            <w:r w:rsidR="00F47A6F">
              <w:rPr>
                <w:noProof/>
                <w:webHidden/>
              </w:rPr>
              <w:t>43</w:t>
            </w:r>
            <w:r>
              <w:rPr>
                <w:noProof/>
                <w:webHidden/>
              </w:rPr>
              <w:fldChar w:fldCharType="end"/>
            </w:r>
          </w:hyperlink>
        </w:p>
        <w:p w14:paraId="242946A6" w14:textId="378D9E73" w:rsidR="002B311E" w:rsidRDefault="002B311E" w:rsidP="002B311E">
          <w:r>
            <w:rPr>
              <w:b/>
              <w:bCs/>
              <w:noProof/>
            </w:rPr>
            <w:fldChar w:fldCharType="end"/>
          </w:r>
        </w:p>
      </w:sdtContent>
    </w:sdt>
    <w:p w14:paraId="4DDD25E5" w14:textId="77777777" w:rsidR="002B311E" w:rsidRDefault="002B311E" w:rsidP="00EB443E"/>
    <w:p w14:paraId="7BC8249F" w14:textId="77777777" w:rsidR="002B311E" w:rsidRDefault="002B311E" w:rsidP="00EB443E"/>
    <w:p w14:paraId="3B88F854" w14:textId="77777777" w:rsidR="002B311E" w:rsidRDefault="002B311E" w:rsidP="00EB443E"/>
    <w:p w14:paraId="1ECEC5EA" w14:textId="77777777" w:rsidR="002B311E" w:rsidRDefault="002B311E" w:rsidP="00EB443E"/>
    <w:p w14:paraId="68E4BEFB" w14:textId="77777777" w:rsidR="002B311E" w:rsidRDefault="002B311E" w:rsidP="00EB443E"/>
    <w:p w14:paraId="78CC56C3" w14:textId="77777777" w:rsidR="002B311E" w:rsidRDefault="002B311E" w:rsidP="00EB443E"/>
    <w:p w14:paraId="0268FDD9" w14:textId="77777777" w:rsidR="002B311E" w:rsidRDefault="002B311E" w:rsidP="002B311E">
      <w:pPr>
        <w:rPr>
          <w:lang w:eastAsia="en-US"/>
        </w:rPr>
      </w:pPr>
    </w:p>
    <w:p w14:paraId="586A23C4" w14:textId="77777777" w:rsidR="002B311E" w:rsidRDefault="002B311E" w:rsidP="002B311E">
      <w:pPr>
        <w:rPr>
          <w:lang w:eastAsia="en-US"/>
        </w:rPr>
      </w:pPr>
    </w:p>
    <w:p w14:paraId="211072CB" w14:textId="77777777" w:rsidR="002B311E" w:rsidRDefault="002B311E" w:rsidP="002B311E">
      <w:pPr>
        <w:rPr>
          <w:lang w:eastAsia="en-US"/>
        </w:rPr>
      </w:pPr>
    </w:p>
    <w:p w14:paraId="09BA9261" w14:textId="77777777" w:rsidR="002B311E" w:rsidRDefault="002B311E" w:rsidP="002B311E">
      <w:pPr>
        <w:rPr>
          <w:lang w:eastAsia="en-US"/>
        </w:rPr>
      </w:pPr>
    </w:p>
    <w:p w14:paraId="542755E8" w14:textId="77777777" w:rsidR="0002229E" w:rsidRPr="0002229E" w:rsidRDefault="0002229E" w:rsidP="002B311E">
      <w:pPr>
        <w:rPr>
          <w:lang w:eastAsia="en-US"/>
        </w:rPr>
      </w:pPr>
    </w:p>
    <w:p w14:paraId="5143C93C" w14:textId="77777777" w:rsidR="002B311E" w:rsidRDefault="002B311E" w:rsidP="002B311E">
      <w:pPr>
        <w:rPr>
          <w:lang w:eastAsia="en-US"/>
        </w:rPr>
      </w:pPr>
    </w:p>
    <w:p w14:paraId="00852BED" w14:textId="77777777" w:rsidR="002B311E" w:rsidRDefault="002B311E" w:rsidP="002B311E">
      <w:pPr>
        <w:rPr>
          <w:lang w:eastAsia="en-US"/>
        </w:rPr>
      </w:pPr>
    </w:p>
    <w:p w14:paraId="713E6129" w14:textId="77777777" w:rsidR="002B311E" w:rsidRDefault="002B311E" w:rsidP="002B311E">
      <w:pPr>
        <w:rPr>
          <w:lang w:eastAsia="en-US"/>
        </w:rPr>
      </w:pPr>
    </w:p>
    <w:p w14:paraId="1D3010C5" w14:textId="77777777" w:rsidR="002B311E" w:rsidRDefault="002B311E" w:rsidP="002B311E">
      <w:pPr>
        <w:rPr>
          <w:lang w:eastAsia="en-US"/>
        </w:rPr>
      </w:pPr>
    </w:p>
    <w:p w14:paraId="15A11A13" w14:textId="77777777" w:rsidR="002B311E" w:rsidRDefault="002B311E" w:rsidP="002B311E">
      <w:pPr>
        <w:rPr>
          <w:lang w:eastAsia="en-US"/>
        </w:rPr>
      </w:pPr>
    </w:p>
    <w:p w14:paraId="2073D798" w14:textId="0000FBB9" w:rsidR="00E6680D" w:rsidRPr="007550B2" w:rsidRDefault="00E6680D" w:rsidP="002B311E">
      <w:pPr>
        <w:pStyle w:val="Heading1"/>
        <w:numPr>
          <w:ilvl w:val="0"/>
          <w:numId w:val="0"/>
        </w:numPr>
        <w:spacing w:before="0"/>
        <w:rPr>
          <w:rFonts w:asciiTheme="minorHAnsi" w:hAnsiTheme="minorHAnsi" w:cstheme="minorHAnsi"/>
          <w:b/>
          <w:bCs/>
          <w:lang w:val="en-GB"/>
        </w:rPr>
      </w:pPr>
      <w:bookmarkStart w:id="1" w:name="_Toc193372260"/>
      <w:r w:rsidRPr="007550B2">
        <w:rPr>
          <w:rFonts w:asciiTheme="minorHAnsi" w:hAnsiTheme="minorHAnsi" w:cstheme="minorHAnsi"/>
          <w:b/>
          <w:bCs/>
          <w:lang w:val="en-GB"/>
        </w:rPr>
        <w:lastRenderedPageBreak/>
        <w:t>Acronyms</w:t>
      </w:r>
      <w:bookmarkEnd w:id="0"/>
      <w:bookmarkEnd w:id="1"/>
    </w:p>
    <w:tbl>
      <w:tblPr>
        <w:tblStyle w:val="TableGrid"/>
        <w:tblW w:w="0" w:type="auto"/>
        <w:tblLook w:val="04A0" w:firstRow="1" w:lastRow="0" w:firstColumn="1" w:lastColumn="0" w:noHBand="0" w:noVBand="1"/>
      </w:tblPr>
      <w:tblGrid>
        <w:gridCol w:w="1980"/>
        <w:gridCol w:w="7229"/>
      </w:tblGrid>
      <w:tr w:rsidR="00E6680D" w:rsidRPr="001547D2" w14:paraId="21E03C0E" w14:textId="77777777" w:rsidTr="00FB451A">
        <w:tc>
          <w:tcPr>
            <w:tcW w:w="1980" w:type="dxa"/>
          </w:tcPr>
          <w:p w14:paraId="1722B0D2" w14:textId="77777777" w:rsidR="00E6680D" w:rsidRPr="001547D2" w:rsidRDefault="00E6680D" w:rsidP="00FB451A">
            <w:pPr>
              <w:rPr>
                <w:rFonts w:asciiTheme="minorHAnsi" w:eastAsiaTheme="minorHAnsi" w:hAnsiTheme="minorHAnsi" w:cstheme="minorHAnsi"/>
              </w:rPr>
            </w:pPr>
            <w:r w:rsidRPr="001547D2">
              <w:rPr>
                <w:rFonts w:asciiTheme="minorHAnsi" w:hAnsiTheme="minorHAnsi" w:cstheme="minorHAnsi"/>
              </w:rPr>
              <w:t>AC-VC</w:t>
            </w:r>
          </w:p>
        </w:tc>
        <w:tc>
          <w:tcPr>
            <w:tcW w:w="7229" w:type="dxa"/>
          </w:tcPr>
          <w:p w14:paraId="28E63086"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Atmospheric Composition Virtual Constellation</w:t>
            </w:r>
          </w:p>
        </w:tc>
      </w:tr>
      <w:tr w:rsidR="009A2D7B" w:rsidRPr="001547D2" w14:paraId="21734E7E" w14:textId="77777777" w:rsidTr="00FB451A">
        <w:tc>
          <w:tcPr>
            <w:tcW w:w="1980" w:type="dxa"/>
          </w:tcPr>
          <w:p w14:paraId="445AA669" w14:textId="21CCF0EC" w:rsidR="009A2D7B" w:rsidRPr="001547D2" w:rsidRDefault="009A2D7B" w:rsidP="00FB451A">
            <w:pPr>
              <w:rPr>
                <w:rFonts w:asciiTheme="minorHAnsi" w:hAnsiTheme="minorHAnsi" w:cstheme="minorHAnsi"/>
              </w:rPr>
            </w:pPr>
            <w:r>
              <w:rPr>
                <w:rFonts w:asciiTheme="minorHAnsi" w:hAnsiTheme="minorHAnsi" w:cstheme="minorHAnsi"/>
              </w:rPr>
              <w:t>BST</w:t>
            </w:r>
          </w:p>
        </w:tc>
        <w:tc>
          <w:tcPr>
            <w:tcW w:w="7229" w:type="dxa"/>
          </w:tcPr>
          <w:p w14:paraId="64AED020" w14:textId="3C6CBEB7" w:rsidR="009A2D7B" w:rsidRPr="001547D2" w:rsidRDefault="009A2D7B" w:rsidP="00FB451A">
            <w:pPr>
              <w:rPr>
                <w:rFonts w:asciiTheme="minorHAnsi" w:hAnsiTheme="minorHAnsi" w:cstheme="minorHAnsi"/>
              </w:rPr>
            </w:pPr>
            <w:r>
              <w:rPr>
                <w:rFonts w:asciiTheme="minorHAnsi" w:hAnsiTheme="minorHAnsi" w:cstheme="minorHAnsi"/>
              </w:rPr>
              <w:t>CEOS Biodiversity Study Team</w:t>
            </w:r>
          </w:p>
        </w:tc>
      </w:tr>
      <w:tr w:rsidR="00E6680D" w:rsidRPr="001547D2" w14:paraId="7FE5DEEC" w14:textId="77777777" w:rsidTr="00FB451A">
        <w:tc>
          <w:tcPr>
            <w:tcW w:w="1980" w:type="dxa"/>
          </w:tcPr>
          <w:p w14:paraId="326CA17B" w14:textId="77777777" w:rsidR="00E6680D" w:rsidRPr="001547D2" w:rsidRDefault="00E6680D" w:rsidP="00FB451A">
            <w:pPr>
              <w:rPr>
                <w:rFonts w:asciiTheme="minorHAnsi" w:eastAsiaTheme="minorHAnsi" w:hAnsiTheme="minorHAnsi" w:cstheme="minorHAnsi"/>
              </w:rPr>
            </w:pPr>
            <w:r w:rsidRPr="001547D2">
              <w:rPr>
                <w:rFonts w:asciiTheme="minorHAnsi" w:hAnsiTheme="minorHAnsi" w:cstheme="minorHAnsi"/>
              </w:rPr>
              <w:t>CEO</w:t>
            </w:r>
          </w:p>
        </w:tc>
        <w:tc>
          <w:tcPr>
            <w:tcW w:w="7229" w:type="dxa"/>
          </w:tcPr>
          <w:p w14:paraId="0C7BAE99"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Executive Officer</w:t>
            </w:r>
          </w:p>
        </w:tc>
      </w:tr>
      <w:tr w:rsidR="00E6680D" w:rsidRPr="001547D2" w14:paraId="355AEC0E" w14:textId="77777777" w:rsidTr="00FB451A">
        <w:tc>
          <w:tcPr>
            <w:tcW w:w="1980" w:type="dxa"/>
          </w:tcPr>
          <w:p w14:paraId="30A5FE8B" w14:textId="77777777" w:rsidR="00E6680D" w:rsidRPr="001547D2" w:rsidRDefault="00E6680D" w:rsidP="00FB451A">
            <w:pPr>
              <w:rPr>
                <w:rFonts w:asciiTheme="minorHAnsi" w:eastAsiaTheme="minorHAnsi" w:hAnsiTheme="minorHAnsi" w:cstheme="minorHAnsi"/>
              </w:rPr>
            </w:pPr>
            <w:r w:rsidRPr="001547D2">
              <w:rPr>
                <w:rFonts w:asciiTheme="minorHAnsi" w:eastAsiaTheme="minorHAnsi" w:hAnsiTheme="minorHAnsi" w:cstheme="minorHAnsi"/>
              </w:rPr>
              <w:t>CEOS</w:t>
            </w:r>
          </w:p>
        </w:tc>
        <w:tc>
          <w:tcPr>
            <w:tcW w:w="7229" w:type="dxa"/>
          </w:tcPr>
          <w:p w14:paraId="6B22E93E"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Committee on Earth Observation Satellites</w:t>
            </w:r>
          </w:p>
        </w:tc>
      </w:tr>
      <w:tr w:rsidR="00E6680D" w:rsidRPr="001547D2" w14:paraId="18EFE04D" w14:textId="77777777" w:rsidTr="00FB451A">
        <w:tc>
          <w:tcPr>
            <w:tcW w:w="1980" w:type="dxa"/>
          </w:tcPr>
          <w:p w14:paraId="7C1EAA93" w14:textId="77777777" w:rsidR="00E6680D" w:rsidRPr="001547D2" w:rsidRDefault="00E6680D" w:rsidP="00FB451A">
            <w:pPr>
              <w:rPr>
                <w:rFonts w:asciiTheme="minorHAnsi" w:hAnsiTheme="minorHAnsi" w:cstheme="minorHAnsi"/>
              </w:rPr>
            </w:pPr>
            <w:r>
              <w:rPr>
                <w:rFonts w:asciiTheme="minorHAnsi" w:hAnsiTheme="minorHAnsi" w:cstheme="minorHAnsi"/>
              </w:rPr>
              <w:t>CEOS-ARD OG</w:t>
            </w:r>
          </w:p>
        </w:tc>
        <w:tc>
          <w:tcPr>
            <w:tcW w:w="7229" w:type="dxa"/>
          </w:tcPr>
          <w:p w14:paraId="3F82D345" w14:textId="77777777" w:rsidR="00E6680D" w:rsidRPr="001547D2" w:rsidRDefault="00E6680D" w:rsidP="00FB451A">
            <w:pPr>
              <w:rPr>
                <w:rFonts w:asciiTheme="minorHAnsi" w:hAnsiTheme="minorHAnsi" w:cstheme="minorHAnsi"/>
              </w:rPr>
            </w:pPr>
            <w:r>
              <w:rPr>
                <w:rFonts w:asciiTheme="minorHAnsi" w:hAnsiTheme="minorHAnsi" w:cstheme="minorHAnsi"/>
              </w:rPr>
              <w:t>CEOS Analysis Ready Data Oversight Group</w:t>
            </w:r>
          </w:p>
        </w:tc>
      </w:tr>
      <w:tr w:rsidR="00E6680D" w:rsidRPr="001547D2" w14:paraId="7924C9D7" w14:textId="77777777" w:rsidTr="00FB451A">
        <w:tc>
          <w:tcPr>
            <w:tcW w:w="1980" w:type="dxa"/>
          </w:tcPr>
          <w:p w14:paraId="457CA278"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CGMS</w:t>
            </w:r>
          </w:p>
        </w:tc>
        <w:tc>
          <w:tcPr>
            <w:tcW w:w="7229" w:type="dxa"/>
          </w:tcPr>
          <w:p w14:paraId="5971ADC8"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Coordination Group for Meteorological Satellites</w:t>
            </w:r>
          </w:p>
        </w:tc>
      </w:tr>
      <w:tr w:rsidR="00E6680D" w:rsidRPr="001547D2" w14:paraId="5F4A8F12" w14:textId="77777777" w:rsidTr="00FB451A">
        <w:tc>
          <w:tcPr>
            <w:tcW w:w="1980" w:type="dxa"/>
          </w:tcPr>
          <w:p w14:paraId="1360246F" w14:textId="29A1948B" w:rsidR="00E6680D" w:rsidRPr="001547D2" w:rsidRDefault="00E6680D" w:rsidP="00FB451A">
            <w:pPr>
              <w:rPr>
                <w:rFonts w:asciiTheme="minorHAnsi" w:hAnsiTheme="minorHAnsi" w:cstheme="minorHAnsi"/>
              </w:rPr>
            </w:pPr>
            <w:r w:rsidRPr="001547D2">
              <w:rPr>
                <w:rFonts w:asciiTheme="minorHAnsi" w:hAnsiTheme="minorHAnsi" w:cstheme="minorHAnsi"/>
              </w:rPr>
              <w:t>COAST</w:t>
            </w:r>
            <w:r w:rsidR="009A2D7B">
              <w:rPr>
                <w:rFonts w:asciiTheme="minorHAnsi" w:hAnsiTheme="minorHAnsi" w:cstheme="minorHAnsi"/>
              </w:rPr>
              <w:t>-VC</w:t>
            </w:r>
          </w:p>
        </w:tc>
        <w:tc>
          <w:tcPr>
            <w:tcW w:w="7229" w:type="dxa"/>
          </w:tcPr>
          <w:p w14:paraId="6A627C61" w14:textId="360804DE" w:rsidR="00E6680D" w:rsidRPr="001547D2" w:rsidRDefault="00E6680D" w:rsidP="00FB451A">
            <w:pPr>
              <w:rPr>
                <w:rFonts w:asciiTheme="minorHAnsi" w:hAnsiTheme="minorHAnsi" w:cstheme="minorHAnsi"/>
              </w:rPr>
            </w:pPr>
            <w:r w:rsidRPr="001547D2">
              <w:rPr>
                <w:rFonts w:asciiTheme="minorHAnsi" w:hAnsiTheme="minorHAnsi" w:cstheme="minorHAnsi"/>
              </w:rPr>
              <w:t xml:space="preserve">CEOS Coastal Observations Applications Services and Tools </w:t>
            </w:r>
            <w:r w:rsidR="009A2D7B">
              <w:rPr>
                <w:rFonts w:asciiTheme="minorHAnsi" w:hAnsiTheme="minorHAnsi" w:cstheme="minorHAnsi"/>
              </w:rPr>
              <w:t>Virtual Constellation</w:t>
            </w:r>
          </w:p>
        </w:tc>
      </w:tr>
      <w:tr w:rsidR="00E6680D" w:rsidRPr="001547D2" w14:paraId="6558A326" w14:textId="77777777" w:rsidTr="00FB451A">
        <w:tc>
          <w:tcPr>
            <w:tcW w:w="1980" w:type="dxa"/>
          </w:tcPr>
          <w:p w14:paraId="39914496" w14:textId="77777777" w:rsidR="00E6680D" w:rsidRPr="001547D2" w:rsidRDefault="00E6680D" w:rsidP="00FB451A">
            <w:pPr>
              <w:rPr>
                <w:rFonts w:asciiTheme="minorHAnsi" w:hAnsiTheme="minorHAnsi" w:cstheme="minorHAnsi"/>
              </w:rPr>
            </w:pPr>
            <w:r>
              <w:rPr>
                <w:rFonts w:asciiTheme="minorHAnsi" w:hAnsiTheme="minorHAnsi" w:cstheme="minorHAnsi"/>
              </w:rPr>
              <w:t>EETT</w:t>
            </w:r>
          </w:p>
        </w:tc>
        <w:tc>
          <w:tcPr>
            <w:tcW w:w="7229" w:type="dxa"/>
          </w:tcPr>
          <w:p w14:paraId="15011393" w14:textId="77777777" w:rsidR="00E6680D" w:rsidRPr="001547D2" w:rsidRDefault="00E6680D" w:rsidP="00FB451A">
            <w:pPr>
              <w:rPr>
                <w:rFonts w:asciiTheme="minorHAnsi" w:hAnsiTheme="minorHAnsi" w:cstheme="minorHAnsi"/>
              </w:rPr>
            </w:pPr>
            <w:r>
              <w:rPr>
                <w:rFonts w:asciiTheme="minorHAnsi" w:hAnsiTheme="minorHAnsi" w:cstheme="minorHAnsi"/>
              </w:rPr>
              <w:t>CEOS Ecosystem Extent Task Team</w:t>
            </w:r>
          </w:p>
        </w:tc>
      </w:tr>
      <w:tr w:rsidR="00E6680D" w:rsidRPr="001547D2" w14:paraId="3FE48071" w14:textId="77777777" w:rsidTr="00FB451A">
        <w:tc>
          <w:tcPr>
            <w:tcW w:w="1980" w:type="dxa"/>
          </w:tcPr>
          <w:p w14:paraId="1477E437"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GEO</w:t>
            </w:r>
          </w:p>
        </w:tc>
        <w:tc>
          <w:tcPr>
            <w:tcW w:w="7229" w:type="dxa"/>
          </w:tcPr>
          <w:p w14:paraId="567ACBAD"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Group on Earth Observations</w:t>
            </w:r>
          </w:p>
        </w:tc>
      </w:tr>
      <w:tr w:rsidR="00E6680D" w:rsidRPr="001547D2" w14:paraId="274769D9" w14:textId="77777777" w:rsidTr="00FB451A">
        <w:tc>
          <w:tcPr>
            <w:tcW w:w="1980" w:type="dxa"/>
          </w:tcPr>
          <w:p w14:paraId="3C204BA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LSI-VC</w:t>
            </w:r>
          </w:p>
        </w:tc>
        <w:tc>
          <w:tcPr>
            <w:tcW w:w="7229" w:type="dxa"/>
          </w:tcPr>
          <w:p w14:paraId="3E037FB7"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Land Surface Imaging Virtual Constellation</w:t>
            </w:r>
          </w:p>
        </w:tc>
      </w:tr>
      <w:tr w:rsidR="00E6680D" w:rsidRPr="001547D2" w14:paraId="22868BA0" w14:textId="77777777" w:rsidTr="00FB451A">
        <w:tc>
          <w:tcPr>
            <w:tcW w:w="1980" w:type="dxa"/>
          </w:tcPr>
          <w:p w14:paraId="79B45F8D" w14:textId="77777777" w:rsidR="00E6680D" w:rsidRPr="001547D2" w:rsidRDefault="00E6680D" w:rsidP="00FB451A">
            <w:pPr>
              <w:rPr>
                <w:rFonts w:asciiTheme="minorHAnsi" w:hAnsiTheme="minorHAnsi" w:cstheme="minorHAnsi"/>
              </w:rPr>
            </w:pPr>
            <w:r>
              <w:rPr>
                <w:rFonts w:asciiTheme="minorHAnsi" w:hAnsiTheme="minorHAnsi" w:cstheme="minorHAnsi"/>
              </w:rPr>
              <w:t>NSTT</w:t>
            </w:r>
          </w:p>
        </w:tc>
        <w:tc>
          <w:tcPr>
            <w:tcW w:w="7229" w:type="dxa"/>
          </w:tcPr>
          <w:p w14:paraId="17C2AD7E" w14:textId="77777777" w:rsidR="00E6680D" w:rsidRPr="001547D2" w:rsidRDefault="00E6680D" w:rsidP="00FB451A">
            <w:pPr>
              <w:rPr>
                <w:rFonts w:asciiTheme="minorHAnsi" w:hAnsiTheme="minorHAnsi" w:cstheme="minorHAnsi"/>
              </w:rPr>
            </w:pPr>
            <w:r>
              <w:rPr>
                <w:rFonts w:asciiTheme="minorHAnsi" w:hAnsiTheme="minorHAnsi" w:cstheme="minorHAnsi"/>
              </w:rPr>
              <w:t>CEOS New Space Task Team</w:t>
            </w:r>
          </w:p>
        </w:tc>
      </w:tr>
      <w:tr w:rsidR="00E6680D" w:rsidRPr="001547D2" w14:paraId="748A3255" w14:textId="77777777" w:rsidTr="00FB451A">
        <w:tc>
          <w:tcPr>
            <w:tcW w:w="1980" w:type="dxa"/>
          </w:tcPr>
          <w:p w14:paraId="1EA72C3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OCR-VC</w:t>
            </w:r>
          </w:p>
        </w:tc>
        <w:tc>
          <w:tcPr>
            <w:tcW w:w="7229" w:type="dxa"/>
          </w:tcPr>
          <w:p w14:paraId="0E588244"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Ocean Colour Radiometry Virtual Constellation</w:t>
            </w:r>
          </w:p>
        </w:tc>
      </w:tr>
      <w:tr w:rsidR="00E6680D" w:rsidRPr="001547D2" w14:paraId="0390E8FE" w14:textId="77777777" w:rsidTr="00FB451A">
        <w:tc>
          <w:tcPr>
            <w:tcW w:w="1980" w:type="dxa"/>
          </w:tcPr>
          <w:p w14:paraId="74B9D997"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OST-VC</w:t>
            </w:r>
          </w:p>
        </w:tc>
        <w:tc>
          <w:tcPr>
            <w:tcW w:w="7229" w:type="dxa"/>
          </w:tcPr>
          <w:p w14:paraId="18DD79A8"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Ocean Surface Topography Virtual Constellation</w:t>
            </w:r>
          </w:p>
        </w:tc>
      </w:tr>
      <w:tr w:rsidR="00E6680D" w:rsidRPr="001547D2" w14:paraId="7A766BDB" w14:textId="77777777" w:rsidTr="00FB451A">
        <w:tc>
          <w:tcPr>
            <w:tcW w:w="1980" w:type="dxa"/>
          </w:tcPr>
          <w:p w14:paraId="69470C45"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OSVW-VC</w:t>
            </w:r>
          </w:p>
        </w:tc>
        <w:tc>
          <w:tcPr>
            <w:tcW w:w="7229" w:type="dxa"/>
          </w:tcPr>
          <w:p w14:paraId="65AEB584"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Ocean Surface Vector Winds Virtual Constellation</w:t>
            </w:r>
          </w:p>
        </w:tc>
      </w:tr>
      <w:tr w:rsidR="00E6680D" w:rsidRPr="001547D2" w14:paraId="381189F9" w14:textId="77777777" w:rsidTr="00FB451A">
        <w:tc>
          <w:tcPr>
            <w:tcW w:w="1980" w:type="dxa"/>
          </w:tcPr>
          <w:p w14:paraId="2C14A7C5"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P-VC</w:t>
            </w:r>
          </w:p>
        </w:tc>
        <w:tc>
          <w:tcPr>
            <w:tcW w:w="7229" w:type="dxa"/>
          </w:tcPr>
          <w:p w14:paraId="2F750A1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Precipitation Virtual Constellation</w:t>
            </w:r>
          </w:p>
        </w:tc>
      </w:tr>
      <w:tr w:rsidR="00E6680D" w:rsidRPr="001547D2" w14:paraId="1C8E4821" w14:textId="77777777" w:rsidTr="00FB451A">
        <w:tc>
          <w:tcPr>
            <w:tcW w:w="1980" w:type="dxa"/>
          </w:tcPr>
          <w:p w14:paraId="13E6D8F8" w14:textId="77777777" w:rsidR="00E6680D" w:rsidRPr="001547D2" w:rsidRDefault="00E6680D" w:rsidP="00FB451A">
            <w:pPr>
              <w:rPr>
                <w:rFonts w:asciiTheme="minorHAnsi" w:hAnsiTheme="minorHAnsi" w:cstheme="minorHAnsi"/>
              </w:rPr>
            </w:pPr>
            <w:r>
              <w:rPr>
                <w:rFonts w:asciiTheme="minorHAnsi" w:hAnsiTheme="minorHAnsi" w:cstheme="minorHAnsi"/>
              </w:rPr>
              <w:t>SDG CG</w:t>
            </w:r>
          </w:p>
        </w:tc>
        <w:tc>
          <w:tcPr>
            <w:tcW w:w="7229" w:type="dxa"/>
          </w:tcPr>
          <w:p w14:paraId="1A1E6ED3" w14:textId="77777777" w:rsidR="00E6680D" w:rsidRPr="001547D2" w:rsidRDefault="00E6680D" w:rsidP="00FB451A">
            <w:pPr>
              <w:rPr>
                <w:rFonts w:asciiTheme="minorHAnsi" w:hAnsiTheme="minorHAnsi" w:cstheme="minorHAnsi"/>
              </w:rPr>
            </w:pPr>
            <w:r>
              <w:rPr>
                <w:rFonts w:asciiTheme="minorHAnsi" w:hAnsiTheme="minorHAnsi" w:cstheme="minorHAnsi"/>
              </w:rPr>
              <w:t>CEOS Sustainable Development Goals Coordination Group</w:t>
            </w:r>
          </w:p>
        </w:tc>
      </w:tr>
      <w:tr w:rsidR="00E6680D" w:rsidRPr="001547D2" w14:paraId="0C816C40" w14:textId="77777777" w:rsidTr="00FB451A">
        <w:tc>
          <w:tcPr>
            <w:tcW w:w="1980" w:type="dxa"/>
          </w:tcPr>
          <w:p w14:paraId="1971EBAA" w14:textId="77777777" w:rsidR="00E6680D" w:rsidRDefault="00E6680D" w:rsidP="00FB451A">
            <w:pPr>
              <w:rPr>
                <w:rFonts w:asciiTheme="minorHAnsi" w:hAnsiTheme="minorHAnsi" w:cstheme="minorHAnsi"/>
              </w:rPr>
            </w:pPr>
            <w:r w:rsidRPr="001547D2">
              <w:rPr>
                <w:rFonts w:asciiTheme="minorHAnsi" w:hAnsiTheme="minorHAnsi" w:cstheme="minorHAnsi"/>
              </w:rPr>
              <w:t>SEC</w:t>
            </w:r>
          </w:p>
        </w:tc>
        <w:tc>
          <w:tcPr>
            <w:tcW w:w="7229" w:type="dxa"/>
          </w:tcPr>
          <w:p w14:paraId="426A8BC9" w14:textId="77777777" w:rsidR="00E6680D" w:rsidRDefault="00E6680D" w:rsidP="00FB451A">
            <w:pPr>
              <w:rPr>
                <w:rFonts w:asciiTheme="minorHAnsi" w:hAnsiTheme="minorHAnsi" w:cstheme="minorHAnsi"/>
              </w:rPr>
            </w:pPr>
            <w:r w:rsidRPr="001547D2">
              <w:rPr>
                <w:rFonts w:asciiTheme="minorHAnsi" w:hAnsiTheme="minorHAnsi" w:cstheme="minorHAnsi"/>
              </w:rPr>
              <w:t>CEOS Secretariat</w:t>
            </w:r>
          </w:p>
        </w:tc>
      </w:tr>
      <w:tr w:rsidR="00E6680D" w:rsidRPr="001547D2" w14:paraId="5577E378" w14:textId="77777777" w:rsidTr="00FB451A">
        <w:tc>
          <w:tcPr>
            <w:tcW w:w="1980" w:type="dxa"/>
          </w:tcPr>
          <w:p w14:paraId="5C2278A3" w14:textId="77777777" w:rsidR="00E6680D" w:rsidRDefault="00E6680D" w:rsidP="00FB451A">
            <w:pPr>
              <w:rPr>
                <w:rFonts w:asciiTheme="minorHAnsi" w:hAnsiTheme="minorHAnsi" w:cstheme="minorHAnsi"/>
              </w:rPr>
            </w:pPr>
            <w:r w:rsidRPr="001547D2">
              <w:rPr>
                <w:rFonts w:asciiTheme="minorHAnsi" w:hAnsiTheme="minorHAnsi" w:cstheme="minorHAnsi"/>
              </w:rPr>
              <w:t>SEO</w:t>
            </w:r>
          </w:p>
        </w:tc>
        <w:tc>
          <w:tcPr>
            <w:tcW w:w="7229" w:type="dxa"/>
          </w:tcPr>
          <w:p w14:paraId="317AF78E" w14:textId="77777777" w:rsidR="00E6680D" w:rsidRDefault="00E6680D" w:rsidP="00FB451A">
            <w:pPr>
              <w:rPr>
                <w:rFonts w:asciiTheme="minorHAnsi" w:hAnsiTheme="minorHAnsi" w:cstheme="minorHAnsi"/>
              </w:rPr>
            </w:pPr>
            <w:r w:rsidRPr="001547D2">
              <w:rPr>
                <w:rFonts w:asciiTheme="minorHAnsi" w:hAnsiTheme="minorHAnsi" w:cstheme="minorHAnsi"/>
              </w:rPr>
              <w:t>CEOS Systems Engineering Office</w:t>
            </w:r>
          </w:p>
        </w:tc>
      </w:tr>
      <w:tr w:rsidR="00E6680D" w:rsidRPr="001547D2" w14:paraId="259624DE" w14:textId="77777777" w:rsidTr="00FB451A">
        <w:tc>
          <w:tcPr>
            <w:tcW w:w="1980" w:type="dxa"/>
          </w:tcPr>
          <w:p w14:paraId="735E471C" w14:textId="77777777" w:rsidR="00E6680D" w:rsidRDefault="00E6680D" w:rsidP="00FB451A">
            <w:pPr>
              <w:rPr>
                <w:rFonts w:asciiTheme="minorHAnsi" w:hAnsiTheme="minorHAnsi" w:cstheme="minorHAnsi"/>
              </w:rPr>
            </w:pPr>
            <w:r w:rsidRPr="001547D2">
              <w:rPr>
                <w:rFonts w:asciiTheme="minorHAnsi" w:hAnsiTheme="minorHAnsi" w:cstheme="minorHAnsi"/>
              </w:rPr>
              <w:t>SIT</w:t>
            </w:r>
          </w:p>
        </w:tc>
        <w:tc>
          <w:tcPr>
            <w:tcW w:w="7229" w:type="dxa"/>
          </w:tcPr>
          <w:p w14:paraId="02DAF92F" w14:textId="77777777" w:rsidR="00E6680D" w:rsidRDefault="00E6680D" w:rsidP="00FB451A">
            <w:pPr>
              <w:rPr>
                <w:rFonts w:asciiTheme="minorHAnsi" w:hAnsiTheme="minorHAnsi" w:cstheme="minorHAnsi"/>
              </w:rPr>
            </w:pPr>
            <w:r w:rsidRPr="001547D2">
              <w:rPr>
                <w:rFonts w:asciiTheme="minorHAnsi" w:hAnsiTheme="minorHAnsi" w:cstheme="minorHAnsi"/>
              </w:rPr>
              <w:t>CEOS Strategic Implementation Team</w:t>
            </w:r>
          </w:p>
        </w:tc>
      </w:tr>
      <w:tr w:rsidR="00E6680D" w:rsidRPr="001547D2" w14:paraId="009E75EA" w14:textId="77777777" w:rsidTr="00FB451A">
        <w:tc>
          <w:tcPr>
            <w:tcW w:w="1980" w:type="dxa"/>
          </w:tcPr>
          <w:p w14:paraId="0C111340"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SST-VC</w:t>
            </w:r>
          </w:p>
        </w:tc>
        <w:tc>
          <w:tcPr>
            <w:tcW w:w="7229" w:type="dxa"/>
          </w:tcPr>
          <w:p w14:paraId="061C2405" w14:textId="6CAF811A" w:rsidR="00E6680D" w:rsidRPr="001547D2" w:rsidRDefault="00E6680D" w:rsidP="00FB451A">
            <w:pPr>
              <w:rPr>
                <w:rFonts w:asciiTheme="minorHAnsi" w:hAnsiTheme="minorHAnsi" w:cstheme="minorHAnsi"/>
              </w:rPr>
            </w:pPr>
            <w:r w:rsidRPr="001547D2">
              <w:rPr>
                <w:rFonts w:asciiTheme="minorHAnsi" w:hAnsiTheme="minorHAnsi" w:cstheme="minorHAnsi"/>
              </w:rPr>
              <w:t>CEOS Sea</w:t>
            </w:r>
            <w:r w:rsidR="009A2D7B">
              <w:rPr>
                <w:rFonts w:asciiTheme="minorHAnsi" w:hAnsiTheme="minorHAnsi" w:cstheme="minorHAnsi"/>
              </w:rPr>
              <w:t xml:space="preserve"> </w:t>
            </w:r>
            <w:r w:rsidRPr="001547D2">
              <w:rPr>
                <w:rFonts w:asciiTheme="minorHAnsi" w:hAnsiTheme="minorHAnsi" w:cstheme="minorHAnsi"/>
              </w:rPr>
              <w:t>Surface Temperature Virtual Constellation</w:t>
            </w:r>
          </w:p>
        </w:tc>
      </w:tr>
      <w:tr w:rsidR="00E6680D" w:rsidRPr="001547D2" w14:paraId="3CA0D47D" w14:textId="77777777" w:rsidTr="00FB451A">
        <w:tc>
          <w:tcPr>
            <w:tcW w:w="1980" w:type="dxa"/>
          </w:tcPr>
          <w:p w14:paraId="5A1E37EC"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UN</w:t>
            </w:r>
          </w:p>
        </w:tc>
        <w:tc>
          <w:tcPr>
            <w:tcW w:w="7229" w:type="dxa"/>
          </w:tcPr>
          <w:p w14:paraId="54542F20"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United Nations</w:t>
            </w:r>
          </w:p>
        </w:tc>
      </w:tr>
      <w:tr w:rsidR="00E6680D" w:rsidRPr="001547D2" w14:paraId="04FFF9C4" w14:textId="77777777" w:rsidTr="00FB451A">
        <w:tc>
          <w:tcPr>
            <w:tcW w:w="1980" w:type="dxa"/>
          </w:tcPr>
          <w:p w14:paraId="01048E8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VC</w:t>
            </w:r>
          </w:p>
        </w:tc>
        <w:tc>
          <w:tcPr>
            <w:tcW w:w="7229" w:type="dxa"/>
          </w:tcPr>
          <w:p w14:paraId="26DCF06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Virtual Constellation</w:t>
            </w:r>
          </w:p>
        </w:tc>
      </w:tr>
      <w:tr w:rsidR="00E6680D" w:rsidRPr="001547D2" w14:paraId="46C1F3E3" w14:textId="77777777" w:rsidTr="00FB451A">
        <w:tc>
          <w:tcPr>
            <w:tcW w:w="1980" w:type="dxa"/>
          </w:tcPr>
          <w:p w14:paraId="6B1D785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w:t>
            </w:r>
          </w:p>
        </w:tc>
        <w:tc>
          <w:tcPr>
            <w:tcW w:w="7229" w:type="dxa"/>
          </w:tcPr>
          <w:p w14:paraId="649F1A54"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w:t>
            </w:r>
          </w:p>
        </w:tc>
      </w:tr>
      <w:tr w:rsidR="00E6680D" w:rsidRPr="001547D2" w14:paraId="09900ED4" w14:textId="77777777" w:rsidTr="00FB451A">
        <w:tc>
          <w:tcPr>
            <w:tcW w:w="1980" w:type="dxa"/>
          </w:tcPr>
          <w:p w14:paraId="19B63079"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WGCapD</w:t>
            </w:r>
          </w:p>
        </w:tc>
        <w:tc>
          <w:tcPr>
            <w:tcW w:w="7229" w:type="dxa"/>
          </w:tcPr>
          <w:p w14:paraId="7D6E3FBC"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Capacity Building and Data Democracy</w:t>
            </w:r>
          </w:p>
        </w:tc>
      </w:tr>
      <w:tr w:rsidR="00E6680D" w:rsidRPr="001547D2" w14:paraId="3AEAB747" w14:textId="77777777" w:rsidTr="00FB451A">
        <w:tc>
          <w:tcPr>
            <w:tcW w:w="1980" w:type="dxa"/>
          </w:tcPr>
          <w:p w14:paraId="76959455"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WGClimate</w:t>
            </w:r>
          </w:p>
        </w:tc>
        <w:tc>
          <w:tcPr>
            <w:tcW w:w="7229" w:type="dxa"/>
          </w:tcPr>
          <w:p w14:paraId="63687F5B"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Joint CEOS – CGMS Working Group on Climate</w:t>
            </w:r>
          </w:p>
        </w:tc>
      </w:tr>
      <w:tr w:rsidR="00E6680D" w:rsidRPr="001547D2" w14:paraId="6141CA5B" w14:textId="77777777" w:rsidTr="00FB451A">
        <w:tc>
          <w:tcPr>
            <w:tcW w:w="1980" w:type="dxa"/>
          </w:tcPr>
          <w:p w14:paraId="5985E3E0"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WGCV</w:t>
            </w:r>
          </w:p>
        </w:tc>
        <w:tc>
          <w:tcPr>
            <w:tcW w:w="7229" w:type="dxa"/>
          </w:tcPr>
          <w:p w14:paraId="0083F45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Calibration and Validation</w:t>
            </w:r>
          </w:p>
        </w:tc>
      </w:tr>
      <w:tr w:rsidR="00E6680D" w:rsidRPr="001547D2" w14:paraId="6C27821C" w14:textId="77777777" w:rsidTr="00FB451A">
        <w:tc>
          <w:tcPr>
            <w:tcW w:w="1980" w:type="dxa"/>
          </w:tcPr>
          <w:p w14:paraId="33FCDE9A"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WGDisasters</w:t>
            </w:r>
          </w:p>
        </w:tc>
        <w:tc>
          <w:tcPr>
            <w:tcW w:w="7229" w:type="dxa"/>
          </w:tcPr>
          <w:p w14:paraId="06F47B36"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Disasters</w:t>
            </w:r>
          </w:p>
        </w:tc>
      </w:tr>
      <w:tr w:rsidR="00E6680D" w:rsidRPr="001547D2" w14:paraId="6D05C3A2" w14:textId="77777777" w:rsidTr="00FB451A">
        <w:tc>
          <w:tcPr>
            <w:tcW w:w="1980" w:type="dxa"/>
          </w:tcPr>
          <w:p w14:paraId="42B74E8E"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WGISS</w:t>
            </w:r>
          </w:p>
        </w:tc>
        <w:tc>
          <w:tcPr>
            <w:tcW w:w="7229" w:type="dxa"/>
          </w:tcPr>
          <w:p w14:paraId="0D4D6419" w14:textId="77777777" w:rsidR="00E6680D" w:rsidRPr="001547D2" w:rsidRDefault="00E6680D" w:rsidP="00FB451A">
            <w:pPr>
              <w:rPr>
                <w:rFonts w:asciiTheme="minorHAnsi" w:hAnsiTheme="minorHAnsi" w:cstheme="minorHAnsi"/>
              </w:rPr>
            </w:pPr>
            <w:r w:rsidRPr="001547D2">
              <w:rPr>
                <w:rFonts w:asciiTheme="minorHAnsi" w:hAnsiTheme="minorHAnsi" w:cstheme="minorHAnsi"/>
              </w:rPr>
              <w:t>CEOS Working Group on Information Systems and Services</w:t>
            </w:r>
          </w:p>
        </w:tc>
      </w:tr>
    </w:tbl>
    <w:p w14:paraId="112F12AB" w14:textId="77777777" w:rsidR="00E6680D" w:rsidRPr="001547D2" w:rsidRDefault="00E6680D" w:rsidP="00E6680D">
      <w:pPr>
        <w:spacing w:after="120"/>
        <w:rPr>
          <w:rFonts w:asciiTheme="minorHAnsi" w:hAnsiTheme="minorHAnsi" w:cstheme="minorHAnsi"/>
          <w:highlight w:val="yellow"/>
        </w:rPr>
        <w:sectPr w:rsidR="00E6680D" w:rsidRPr="001547D2" w:rsidSect="00B6717E">
          <w:headerReference w:type="even" r:id="rId9"/>
          <w:headerReference w:type="default" r:id="rId10"/>
          <w:footerReference w:type="even" r:id="rId11"/>
          <w:footerReference w:type="default" r:id="rId12"/>
          <w:headerReference w:type="first" r:id="rId13"/>
          <w:footerReference w:type="first" r:id="rId14"/>
          <w:pgSz w:w="12240" w:h="15840"/>
          <w:pgMar w:top="1000" w:right="1200" w:bottom="640" w:left="1180" w:header="768" w:footer="453" w:gutter="0"/>
          <w:pgNumType w:start="1"/>
          <w:cols w:space="720"/>
          <w:titlePg/>
          <w:docGrid w:linePitch="326"/>
        </w:sectPr>
      </w:pPr>
    </w:p>
    <w:p w14:paraId="55EBE47D" w14:textId="52FAA1D8" w:rsidR="00E6680D" w:rsidRPr="001F4C63" w:rsidRDefault="00396A73" w:rsidP="00396A73">
      <w:pPr>
        <w:pStyle w:val="Heading1"/>
        <w:numPr>
          <w:ilvl w:val="0"/>
          <w:numId w:val="0"/>
        </w:numPr>
        <w:spacing w:before="0"/>
        <w:ind w:left="360" w:hanging="360"/>
        <w:rPr>
          <w:rFonts w:asciiTheme="minorHAnsi" w:hAnsiTheme="minorHAnsi" w:cstheme="minorHAnsi"/>
          <w:b/>
          <w:bCs/>
          <w:lang w:val="en-GB"/>
        </w:rPr>
      </w:pPr>
      <w:bookmarkStart w:id="2" w:name="_Toc61173775"/>
      <w:bookmarkStart w:id="3" w:name="_Toc159343685"/>
      <w:bookmarkStart w:id="4" w:name="_Toc193372261"/>
      <w:r>
        <w:rPr>
          <w:rFonts w:asciiTheme="minorHAnsi" w:hAnsiTheme="minorHAnsi" w:cstheme="minorHAnsi"/>
          <w:b/>
          <w:bCs/>
          <w:lang w:val="en-GB"/>
        </w:rPr>
        <w:lastRenderedPageBreak/>
        <w:t>1.</w:t>
      </w:r>
      <w:r w:rsidR="00E6680D" w:rsidRPr="001F4C63">
        <w:rPr>
          <w:rFonts w:asciiTheme="minorHAnsi" w:hAnsiTheme="minorHAnsi" w:cstheme="minorHAnsi"/>
          <w:b/>
          <w:bCs/>
          <w:lang w:val="en-GB"/>
        </w:rPr>
        <w:t>Introduction</w:t>
      </w:r>
      <w:r w:rsidR="00E6680D" w:rsidRPr="001F4C63">
        <w:rPr>
          <w:rFonts w:asciiTheme="minorHAnsi" w:hAnsiTheme="minorHAnsi" w:cstheme="minorHAnsi"/>
          <w:b/>
          <w:bCs/>
          <w:spacing w:val="-2"/>
          <w:lang w:val="en-GB"/>
        </w:rPr>
        <w:t xml:space="preserve"> </w:t>
      </w:r>
      <w:r w:rsidR="00E6680D" w:rsidRPr="001F4C63">
        <w:rPr>
          <w:rFonts w:asciiTheme="minorHAnsi" w:hAnsiTheme="minorHAnsi" w:cstheme="minorHAnsi"/>
          <w:b/>
          <w:bCs/>
          <w:spacing w:val="1"/>
          <w:lang w:val="en-GB"/>
        </w:rPr>
        <w:t>a</w:t>
      </w:r>
      <w:r w:rsidR="00E6680D" w:rsidRPr="001F4C63">
        <w:rPr>
          <w:rFonts w:asciiTheme="minorHAnsi" w:hAnsiTheme="minorHAnsi" w:cstheme="minorHAnsi"/>
          <w:b/>
          <w:bCs/>
          <w:spacing w:val="-2"/>
          <w:lang w:val="en-GB"/>
        </w:rPr>
        <w:t>n</w:t>
      </w:r>
      <w:r w:rsidR="00E6680D" w:rsidRPr="001F4C63">
        <w:rPr>
          <w:rFonts w:asciiTheme="minorHAnsi" w:hAnsiTheme="minorHAnsi" w:cstheme="minorHAnsi"/>
          <w:b/>
          <w:bCs/>
          <w:lang w:val="en-GB"/>
        </w:rPr>
        <w:t>d</w:t>
      </w:r>
      <w:r w:rsidR="00E6680D" w:rsidRPr="001F4C63">
        <w:rPr>
          <w:rFonts w:asciiTheme="minorHAnsi" w:hAnsiTheme="minorHAnsi" w:cstheme="minorHAnsi"/>
          <w:b/>
          <w:bCs/>
          <w:spacing w:val="3"/>
          <w:lang w:val="en-GB"/>
        </w:rPr>
        <w:t xml:space="preserve"> </w:t>
      </w:r>
      <w:r w:rsidR="00E6680D" w:rsidRPr="001F4C63">
        <w:rPr>
          <w:rFonts w:asciiTheme="minorHAnsi" w:hAnsiTheme="minorHAnsi" w:cstheme="minorHAnsi"/>
          <w:b/>
          <w:bCs/>
          <w:lang w:val="en-GB"/>
        </w:rPr>
        <w:t>Overview</w:t>
      </w:r>
      <w:bookmarkEnd w:id="2"/>
      <w:bookmarkEnd w:id="3"/>
      <w:bookmarkEnd w:id="4"/>
    </w:p>
    <w:p w14:paraId="6181D698" w14:textId="77777777" w:rsidR="00EF1BC1" w:rsidRDefault="00EF1BC1" w:rsidP="00EF1BC1">
      <w:pPr>
        <w:spacing w:after="120"/>
        <w:jc w:val="both"/>
        <w:rPr>
          <w:rFonts w:asciiTheme="minorHAnsi" w:hAnsiTheme="minorHAnsi" w:cstheme="minorBidi"/>
        </w:rPr>
      </w:pPr>
    </w:p>
    <w:p w14:paraId="647445F1" w14:textId="0EA6D939" w:rsidR="00EF1BC1" w:rsidRPr="00EF1BC1" w:rsidRDefault="00EF1BC1" w:rsidP="00EF1BC1">
      <w:pPr>
        <w:spacing w:after="120"/>
        <w:jc w:val="both"/>
        <w:rPr>
          <w:rFonts w:asciiTheme="minorHAnsi" w:hAnsiTheme="minorHAnsi" w:cstheme="minorBidi"/>
        </w:rPr>
      </w:pPr>
      <w:r w:rsidRPr="00EF1BC1">
        <w:rPr>
          <w:rFonts w:asciiTheme="minorHAnsi" w:hAnsiTheme="minorHAnsi" w:cstheme="minorBidi"/>
        </w:rPr>
        <w:t>Th</w:t>
      </w:r>
      <w:r w:rsidR="007C232A">
        <w:rPr>
          <w:rFonts w:asciiTheme="minorHAnsi" w:hAnsiTheme="minorHAnsi" w:cstheme="minorBidi"/>
        </w:rPr>
        <w:t xml:space="preserve">e </w:t>
      </w:r>
      <w:r w:rsidR="009A2D7B">
        <w:rPr>
          <w:rFonts w:asciiTheme="minorHAnsi" w:hAnsiTheme="minorHAnsi" w:cstheme="minorBidi"/>
        </w:rPr>
        <w:t xml:space="preserve">CEOS </w:t>
      </w:r>
      <w:r w:rsidRPr="00EF1BC1">
        <w:rPr>
          <w:rFonts w:asciiTheme="minorHAnsi" w:hAnsiTheme="minorHAnsi" w:cstheme="minorBidi"/>
        </w:rPr>
        <w:t xml:space="preserve">2025-2027 </w:t>
      </w:r>
      <w:r w:rsidR="005779AF">
        <w:rPr>
          <w:rFonts w:asciiTheme="minorHAnsi" w:hAnsiTheme="minorHAnsi" w:cstheme="minorBidi"/>
        </w:rPr>
        <w:t>Work Plan</w:t>
      </w:r>
      <w:r w:rsidRPr="00EF1BC1">
        <w:rPr>
          <w:rFonts w:asciiTheme="minorHAnsi" w:hAnsiTheme="minorHAnsi" w:cstheme="minorBidi"/>
        </w:rPr>
        <w:t xml:space="preserve"> was developed by the CEOS Executive Officer (CEO) under the direction of the United Kingdom Space Agency (UKSA) as the CEOS Chair for 2025, in consultation with the Japanese Aerospace and Exploration Agency (JAXA) as the CEOS Strategic Implementation Team (SIT) Chair, the CEOS Secretariat (SEC), CEOS Working Groups (WGs), CEOS Virtual Constellations (VCs), CEOS Ad Hoc Teams, the CEOS Systems Engineering Office (SEO), CEOS Agencies at large, and external stakeholders.</w:t>
      </w:r>
    </w:p>
    <w:p w14:paraId="3D70BBC1" w14:textId="77777777" w:rsidR="00EF1BC1" w:rsidRDefault="00EF1BC1" w:rsidP="00EF1BC1">
      <w:pPr>
        <w:spacing w:after="120"/>
        <w:jc w:val="both"/>
        <w:rPr>
          <w:rFonts w:asciiTheme="minorHAnsi" w:hAnsiTheme="minorHAnsi" w:cstheme="minorBidi"/>
        </w:rPr>
      </w:pPr>
    </w:p>
    <w:p w14:paraId="7A9959B9" w14:textId="42311B7A" w:rsidR="00EF1BC1" w:rsidRPr="00EF1BC1" w:rsidRDefault="00EF1BC1" w:rsidP="00EF1BC1">
      <w:pPr>
        <w:spacing w:after="120"/>
        <w:jc w:val="both"/>
        <w:rPr>
          <w:rFonts w:asciiTheme="minorHAnsi" w:hAnsiTheme="minorHAnsi" w:cstheme="minorBidi"/>
        </w:rPr>
      </w:pPr>
      <w:r w:rsidRPr="00EF1BC1">
        <w:rPr>
          <w:rFonts w:asciiTheme="minorHAnsi" w:hAnsiTheme="minorHAnsi" w:cstheme="minorBidi"/>
        </w:rPr>
        <w:t xml:space="preserve">This document outlines the near-term objectives and deliverables identified by CEOS to support the mission and goals defined in the CEOS Strategic Guidance document. It includes a description of activities scheduled for 2025 and provides a forward-looking summary of anticipated initiatives for 2026 and 2027. Additional resources, including previous </w:t>
      </w:r>
      <w:r w:rsidR="005779AF">
        <w:rPr>
          <w:rFonts w:asciiTheme="minorHAnsi" w:hAnsiTheme="minorHAnsi" w:cstheme="minorBidi"/>
        </w:rPr>
        <w:t>Work Plan</w:t>
      </w:r>
      <w:r w:rsidRPr="00EF1BC1">
        <w:rPr>
          <w:rFonts w:asciiTheme="minorHAnsi" w:hAnsiTheme="minorHAnsi" w:cstheme="minorBidi"/>
        </w:rPr>
        <w:t xml:space="preserve">s and thematic observation strategies adopted by CEOS, can be accessed via the CEOS website (https://ceos.org/). The CEOS </w:t>
      </w:r>
      <w:r w:rsidR="005779AF">
        <w:rPr>
          <w:rFonts w:asciiTheme="minorHAnsi" w:hAnsiTheme="minorHAnsi" w:cstheme="minorBidi"/>
        </w:rPr>
        <w:t>Work Plan</w:t>
      </w:r>
      <w:r w:rsidRPr="00EF1BC1">
        <w:rPr>
          <w:rFonts w:asciiTheme="minorHAnsi" w:hAnsiTheme="minorHAnsi" w:cstheme="minorBidi"/>
        </w:rPr>
        <w:t xml:space="preserve"> undergoes </w:t>
      </w:r>
      <w:r w:rsidR="007C232A">
        <w:rPr>
          <w:rFonts w:asciiTheme="minorHAnsi" w:hAnsiTheme="minorHAnsi" w:cstheme="minorBidi"/>
        </w:rPr>
        <w:t xml:space="preserve">an </w:t>
      </w:r>
      <w:r w:rsidRPr="00EF1BC1">
        <w:rPr>
          <w:rFonts w:asciiTheme="minorHAnsi" w:hAnsiTheme="minorHAnsi" w:cstheme="minorBidi"/>
        </w:rPr>
        <w:t xml:space="preserve">annual </w:t>
      </w:r>
      <w:r w:rsidR="007C232A">
        <w:rPr>
          <w:rFonts w:asciiTheme="minorHAnsi" w:hAnsiTheme="minorHAnsi" w:cstheme="minorBidi"/>
        </w:rPr>
        <w:t xml:space="preserve">review that includes </w:t>
      </w:r>
      <w:r w:rsidRPr="00EF1BC1">
        <w:rPr>
          <w:rFonts w:asciiTheme="minorHAnsi" w:hAnsiTheme="minorHAnsi" w:cstheme="minorBidi"/>
        </w:rPr>
        <w:t>updates to reflect progress, integrate new initiatives, and adapt to evolving global priorities.</w:t>
      </w:r>
    </w:p>
    <w:p w14:paraId="496FEA3E" w14:textId="68141168" w:rsidR="00E6680D" w:rsidRDefault="00E6680D" w:rsidP="39721C10">
      <w:pPr>
        <w:spacing w:after="120"/>
        <w:jc w:val="both"/>
        <w:rPr>
          <w:rFonts w:asciiTheme="minorHAnsi" w:hAnsiTheme="minorHAnsi" w:cstheme="minorBidi"/>
        </w:rPr>
      </w:pPr>
    </w:p>
    <w:p w14:paraId="2D605CF5" w14:textId="43F80424" w:rsidR="00EF1BC1" w:rsidRDefault="00AB590A" w:rsidP="39721C10">
      <w:pPr>
        <w:spacing w:after="120"/>
        <w:jc w:val="both"/>
        <w:rPr>
          <w:rFonts w:asciiTheme="minorHAnsi" w:hAnsiTheme="minorHAnsi" w:cstheme="minorBidi"/>
          <w:lang w:val="en-CA"/>
        </w:rPr>
      </w:pPr>
      <w:r>
        <w:rPr>
          <w:rFonts w:asciiTheme="minorHAnsi" w:hAnsiTheme="minorHAnsi" w:cstheme="minorBidi"/>
          <w:lang w:val="en-CA"/>
        </w:rPr>
        <w:t xml:space="preserve">Two characteristics of CEOS particularly influence the </w:t>
      </w:r>
      <w:r w:rsidR="005779AF">
        <w:rPr>
          <w:rFonts w:asciiTheme="minorHAnsi" w:hAnsiTheme="minorHAnsi" w:cstheme="minorBidi"/>
          <w:lang w:val="en-CA"/>
        </w:rPr>
        <w:t>Work Plan</w:t>
      </w:r>
      <w:r>
        <w:rPr>
          <w:rFonts w:asciiTheme="minorHAnsi" w:hAnsiTheme="minorHAnsi" w:cstheme="minorBidi"/>
          <w:lang w:val="en-CA"/>
        </w:rPr>
        <w:t xml:space="preserve"> cycle</w:t>
      </w:r>
      <w:r w:rsidR="00553AA0">
        <w:rPr>
          <w:rFonts w:asciiTheme="minorHAnsi" w:hAnsiTheme="minorHAnsi" w:cstheme="minorBidi"/>
          <w:lang w:val="en-CA"/>
        </w:rPr>
        <w:t>:</w:t>
      </w:r>
      <w:r>
        <w:rPr>
          <w:rFonts w:asciiTheme="minorHAnsi" w:hAnsiTheme="minorHAnsi" w:cstheme="minorBidi"/>
          <w:lang w:val="en-CA"/>
        </w:rPr>
        <w:t xml:space="preserve"> </w:t>
      </w:r>
      <w:r w:rsidR="00553AA0">
        <w:rPr>
          <w:rFonts w:asciiTheme="minorHAnsi" w:hAnsiTheme="minorHAnsi" w:cstheme="minorBidi"/>
          <w:lang w:val="en-CA"/>
        </w:rPr>
        <w:t>f</w:t>
      </w:r>
      <w:r>
        <w:rPr>
          <w:rFonts w:asciiTheme="minorHAnsi" w:hAnsiTheme="minorHAnsi" w:cstheme="minorBidi"/>
          <w:lang w:val="en-CA"/>
        </w:rPr>
        <w:t>irst, the very nature of CEOS as a “best-efforts” collaborative organi</w:t>
      </w:r>
      <w:r w:rsidR="00553AA0">
        <w:rPr>
          <w:rFonts w:asciiTheme="minorHAnsi" w:hAnsiTheme="minorHAnsi" w:cstheme="minorBidi"/>
          <w:lang w:val="en-CA"/>
        </w:rPr>
        <w:t>s</w:t>
      </w:r>
      <w:r>
        <w:rPr>
          <w:rFonts w:asciiTheme="minorHAnsi" w:hAnsiTheme="minorHAnsi" w:cstheme="minorBidi"/>
          <w:lang w:val="en-CA"/>
        </w:rPr>
        <w:t>ation</w:t>
      </w:r>
      <w:r w:rsidR="00553AA0">
        <w:rPr>
          <w:rFonts w:asciiTheme="minorHAnsi" w:hAnsiTheme="minorHAnsi" w:cstheme="minorBidi"/>
          <w:lang w:val="en-CA"/>
        </w:rPr>
        <w:t>;</w:t>
      </w:r>
      <w:r>
        <w:rPr>
          <w:rFonts w:asciiTheme="minorHAnsi" w:hAnsiTheme="minorHAnsi" w:cstheme="minorBidi"/>
          <w:lang w:val="en-CA"/>
        </w:rPr>
        <w:t xml:space="preserve"> and second, the leadership rotations (yearly for the CEOS Chair and every two years for the CEOS SIT Chair). The best-efforts context </w:t>
      </w:r>
      <w:r w:rsidR="00553AA0">
        <w:rPr>
          <w:rFonts w:asciiTheme="minorHAnsi" w:hAnsiTheme="minorHAnsi" w:cstheme="minorBidi"/>
          <w:lang w:val="en-CA"/>
        </w:rPr>
        <w:t xml:space="preserve">calls upon the organisation to periodically re-examine its activities </w:t>
      </w:r>
      <w:r>
        <w:rPr>
          <w:rFonts w:asciiTheme="minorHAnsi" w:hAnsiTheme="minorHAnsi" w:cstheme="minorBidi"/>
          <w:lang w:val="en-CA"/>
        </w:rPr>
        <w:t xml:space="preserve">for their continued relevance and that </w:t>
      </w:r>
      <w:r w:rsidR="00553AA0">
        <w:rPr>
          <w:rFonts w:asciiTheme="minorHAnsi" w:hAnsiTheme="minorHAnsi" w:cstheme="minorBidi"/>
          <w:lang w:val="en-CA"/>
        </w:rPr>
        <w:t xml:space="preserve">it be </w:t>
      </w:r>
      <w:r>
        <w:rPr>
          <w:rFonts w:asciiTheme="minorHAnsi" w:hAnsiTheme="minorHAnsi" w:cstheme="minorBidi"/>
          <w:lang w:val="en-CA"/>
        </w:rPr>
        <w:t xml:space="preserve">mindful of the demand on </w:t>
      </w:r>
      <w:r w:rsidR="00553AA0">
        <w:rPr>
          <w:rFonts w:asciiTheme="minorHAnsi" w:hAnsiTheme="minorHAnsi" w:cstheme="minorBidi"/>
          <w:lang w:val="en-CA"/>
        </w:rPr>
        <w:t>its</w:t>
      </w:r>
      <w:r>
        <w:rPr>
          <w:rFonts w:asciiTheme="minorHAnsi" w:hAnsiTheme="minorHAnsi" w:cstheme="minorBidi"/>
          <w:lang w:val="en-CA"/>
        </w:rPr>
        <w:t xml:space="preserve"> collective and individual resources. The leadership rotations bring Chair and SIT Chair priorities every year and every two years</w:t>
      </w:r>
      <w:r w:rsidR="007C232A">
        <w:rPr>
          <w:rFonts w:asciiTheme="minorHAnsi" w:hAnsiTheme="minorHAnsi" w:cstheme="minorBidi"/>
          <w:lang w:val="en-CA"/>
        </w:rPr>
        <w:t>,</w:t>
      </w:r>
      <w:r>
        <w:rPr>
          <w:rFonts w:asciiTheme="minorHAnsi" w:hAnsiTheme="minorHAnsi" w:cstheme="minorBidi"/>
          <w:lang w:val="en-CA"/>
        </w:rPr>
        <w:t xml:space="preserve"> respectively</w:t>
      </w:r>
      <w:r w:rsidR="007C232A">
        <w:rPr>
          <w:rFonts w:asciiTheme="minorHAnsi" w:hAnsiTheme="minorHAnsi" w:cstheme="minorBidi"/>
          <w:lang w:val="en-CA"/>
        </w:rPr>
        <w:t>,</w:t>
      </w:r>
      <w:r>
        <w:rPr>
          <w:rFonts w:asciiTheme="minorHAnsi" w:hAnsiTheme="minorHAnsi" w:cstheme="minorBidi"/>
          <w:lang w:val="en-CA"/>
        </w:rPr>
        <w:t xml:space="preserve"> while ensuring continuity and completion of </w:t>
      </w:r>
      <w:r w:rsidR="00F34619">
        <w:rPr>
          <w:rFonts w:asciiTheme="minorHAnsi" w:hAnsiTheme="minorHAnsi" w:cstheme="minorBidi"/>
          <w:lang w:val="en-CA"/>
        </w:rPr>
        <w:t xml:space="preserve">the </w:t>
      </w:r>
      <w:r>
        <w:rPr>
          <w:rFonts w:asciiTheme="minorHAnsi" w:hAnsiTheme="minorHAnsi" w:cstheme="minorBidi"/>
          <w:lang w:val="en-CA"/>
        </w:rPr>
        <w:t xml:space="preserve">previous </w:t>
      </w:r>
      <w:r w:rsidR="005779AF">
        <w:rPr>
          <w:rFonts w:asciiTheme="minorHAnsi" w:hAnsiTheme="minorHAnsi" w:cstheme="minorBidi"/>
          <w:lang w:val="en-CA"/>
        </w:rPr>
        <w:t>Work Plan</w:t>
      </w:r>
      <w:r w:rsidR="00F34619">
        <w:rPr>
          <w:rFonts w:asciiTheme="minorHAnsi" w:hAnsiTheme="minorHAnsi" w:cstheme="minorBidi"/>
          <w:lang w:val="en-CA"/>
        </w:rPr>
        <w:t>,</w:t>
      </w:r>
      <w:r>
        <w:rPr>
          <w:rFonts w:asciiTheme="minorHAnsi" w:hAnsiTheme="minorHAnsi" w:cstheme="minorBidi"/>
          <w:lang w:val="en-CA"/>
        </w:rPr>
        <w:t xml:space="preserve"> as well as previous priorities. Although the </w:t>
      </w:r>
      <w:r w:rsidR="005779AF">
        <w:rPr>
          <w:rFonts w:asciiTheme="minorHAnsi" w:hAnsiTheme="minorHAnsi" w:cstheme="minorBidi"/>
          <w:lang w:val="en-CA"/>
        </w:rPr>
        <w:t>Work Plan</w:t>
      </w:r>
      <w:r>
        <w:rPr>
          <w:rFonts w:asciiTheme="minorHAnsi" w:hAnsiTheme="minorHAnsi" w:cstheme="minorBidi"/>
          <w:lang w:val="en-CA"/>
        </w:rPr>
        <w:t xml:space="preserve"> is officially updated and approved</w:t>
      </w:r>
      <w:r w:rsidR="00553AA0">
        <w:rPr>
          <w:rFonts w:asciiTheme="minorHAnsi" w:hAnsiTheme="minorHAnsi" w:cstheme="minorBidi"/>
          <w:lang w:val="en-CA"/>
        </w:rPr>
        <w:t xml:space="preserve"> on an annual basis, CEOS agencies, </w:t>
      </w:r>
      <w:r w:rsidR="00F34619">
        <w:rPr>
          <w:rFonts w:asciiTheme="minorHAnsi" w:hAnsiTheme="minorHAnsi" w:cstheme="minorBidi"/>
          <w:lang w:val="en-CA"/>
        </w:rPr>
        <w:t>Working Groups,</w:t>
      </w:r>
      <w:r>
        <w:rPr>
          <w:rFonts w:asciiTheme="minorHAnsi" w:hAnsiTheme="minorHAnsi" w:cstheme="minorBidi"/>
          <w:lang w:val="en-CA"/>
        </w:rPr>
        <w:t xml:space="preserve"> </w:t>
      </w:r>
      <w:r w:rsidR="00F34619">
        <w:rPr>
          <w:rFonts w:asciiTheme="minorHAnsi" w:hAnsiTheme="minorHAnsi" w:cstheme="minorBidi"/>
          <w:lang w:val="en-CA"/>
        </w:rPr>
        <w:t>Virtual Constellations</w:t>
      </w:r>
      <w:r w:rsidR="00553AA0">
        <w:rPr>
          <w:rFonts w:asciiTheme="minorHAnsi" w:hAnsiTheme="minorHAnsi" w:cstheme="minorBidi"/>
          <w:lang w:val="en-CA"/>
        </w:rPr>
        <w:t>, and ad hoc Teams</w:t>
      </w:r>
      <w:r>
        <w:rPr>
          <w:rFonts w:asciiTheme="minorHAnsi" w:hAnsiTheme="minorHAnsi" w:cstheme="minorBidi"/>
          <w:lang w:val="en-CA"/>
        </w:rPr>
        <w:t xml:space="preserve"> are e</w:t>
      </w:r>
      <w:r w:rsidR="007C232A">
        <w:rPr>
          <w:rFonts w:asciiTheme="minorHAnsi" w:hAnsiTheme="minorHAnsi" w:cstheme="minorBidi"/>
          <w:lang w:val="en-CA"/>
        </w:rPr>
        <w:t xml:space="preserve">xpected </w:t>
      </w:r>
      <w:r>
        <w:rPr>
          <w:rFonts w:asciiTheme="minorHAnsi" w:hAnsiTheme="minorHAnsi" w:cstheme="minorBidi"/>
          <w:lang w:val="en-CA"/>
        </w:rPr>
        <w:t xml:space="preserve">to communicate </w:t>
      </w:r>
      <w:r w:rsidR="00D852B7">
        <w:rPr>
          <w:rFonts w:asciiTheme="minorHAnsi" w:hAnsiTheme="minorHAnsi" w:cstheme="minorBidi"/>
          <w:lang w:val="en-CA"/>
        </w:rPr>
        <w:t xml:space="preserve">progress on activities and changes </w:t>
      </w:r>
      <w:r>
        <w:rPr>
          <w:rFonts w:asciiTheme="minorHAnsi" w:hAnsiTheme="minorHAnsi" w:cstheme="minorBidi"/>
          <w:lang w:val="en-CA"/>
        </w:rPr>
        <w:t>throughout the year. New tasks can therefore be acknowledged and incorporated in</w:t>
      </w:r>
      <w:r w:rsidR="00553AA0">
        <w:rPr>
          <w:rFonts w:asciiTheme="minorHAnsi" w:hAnsiTheme="minorHAnsi" w:cstheme="minorBidi"/>
          <w:lang w:val="en-CA"/>
        </w:rPr>
        <w:t>to the</w:t>
      </w:r>
      <w:r>
        <w:rPr>
          <w:rFonts w:asciiTheme="minorHAnsi" w:hAnsiTheme="minorHAnsi" w:cstheme="minorBidi"/>
          <w:lang w:val="en-CA"/>
        </w:rPr>
        <w:t xml:space="preserve"> next </w:t>
      </w:r>
      <w:r w:rsidR="00553AA0">
        <w:rPr>
          <w:rFonts w:asciiTheme="minorHAnsi" w:hAnsiTheme="minorHAnsi" w:cstheme="minorBidi"/>
          <w:lang w:val="en-CA"/>
        </w:rPr>
        <w:t xml:space="preserve">edition of the </w:t>
      </w:r>
      <w:r w:rsidR="005779AF">
        <w:rPr>
          <w:rFonts w:asciiTheme="minorHAnsi" w:hAnsiTheme="minorHAnsi" w:cstheme="minorBidi"/>
          <w:lang w:val="en-CA"/>
        </w:rPr>
        <w:t>Work Plan</w:t>
      </w:r>
      <w:r w:rsidR="00553AA0">
        <w:rPr>
          <w:rFonts w:asciiTheme="minorHAnsi" w:hAnsiTheme="minorHAnsi" w:cstheme="minorBidi"/>
          <w:lang w:val="en-CA"/>
        </w:rPr>
        <w:t xml:space="preserve"> </w:t>
      </w:r>
      <w:r>
        <w:rPr>
          <w:rFonts w:asciiTheme="minorHAnsi" w:hAnsiTheme="minorHAnsi" w:cstheme="minorBidi"/>
          <w:lang w:val="en-CA"/>
        </w:rPr>
        <w:t>in an efficient way.</w:t>
      </w:r>
    </w:p>
    <w:p w14:paraId="65FFCE2A" w14:textId="77777777" w:rsidR="00D852B7" w:rsidRPr="00EF1BC1" w:rsidRDefault="00D852B7" w:rsidP="39721C10">
      <w:pPr>
        <w:spacing w:after="120"/>
        <w:jc w:val="both"/>
        <w:rPr>
          <w:rFonts w:asciiTheme="minorHAnsi" w:hAnsiTheme="minorHAnsi" w:cstheme="minorBidi"/>
          <w:lang w:val="en-CA"/>
        </w:rPr>
      </w:pPr>
    </w:p>
    <w:p w14:paraId="657A2D8E" w14:textId="77777777" w:rsidR="00E6680D" w:rsidRPr="00E6680D" w:rsidRDefault="00E6680D" w:rsidP="00E6680D">
      <w:pPr>
        <w:spacing w:after="120"/>
        <w:jc w:val="both"/>
        <w:rPr>
          <w:rFonts w:asciiTheme="minorHAnsi" w:hAnsiTheme="minorHAnsi" w:cstheme="minorHAnsi"/>
          <w:b/>
          <w:bCs/>
        </w:rPr>
      </w:pPr>
      <w:r w:rsidRPr="001547D2">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7C0AA2A7" wp14:editId="3F0EE0A5">
                <wp:simplePos x="0" y="0"/>
                <wp:positionH relativeFrom="page">
                  <wp:posOffset>901700</wp:posOffset>
                </wp:positionH>
                <wp:positionV relativeFrom="paragraph">
                  <wp:posOffset>232410</wp:posOffset>
                </wp:positionV>
                <wp:extent cx="5746750" cy="793750"/>
                <wp:effectExtent l="0" t="0" r="6350" b="635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6750" cy="793750"/>
                          <a:chOff x="1356" y="427"/>
                          <a:chExt cx="9360" cy="1080"/>
                        </a:xfrm>
                      </wpg:grpSpPr>
                      <wps:wsp>
                        <wps:cNvPr id="21" name="Freeform 5"/>
                        <wps:cNvSpPr>
                          <a:spLocks/>
                        </wps:cNvSpPr>
                        <wps:spPr bwMode="auto">
                          <a:xfrm>
                            <a:off x="1356" y="427"/>
                            <a:ext cx="9360" cy="1080"/>
                          </a:xfrm>
                          <a:custGeom>
                            <a:avLst/>
                            <a:gdLst>
                              <a:gd name="T0" fmla="+- 0 1356 1356"/>
                              <a:gd name="T1" fmla="*/ T0 w 9360"/>
                              <a:gd name="T2" fmla="+- 0 1507 427"/>
                              <a:gd name="T3" fmla="*/ 1507 h 1080"/>
                              <a:gd name="T4" fmla="+- 0 10716 1356"/>
                              <a:gd name="T5" fmla="*/ T4 w 9360"/>
                              <a:gd name="T6" fmla="+- 0 1507 427"/>
                              <a:gd name="T7" fmla="*/ 1507 h 1080"/>
                              <a:gd name="T8" fmla="+- 0 10716 1356"/>
                              <a:gd name="T9" fmla="*/ T8 w 9360"/>
                              <a:gd name="T10" fmla="+- 0 427 427"/>
                              <a:gd name="T11" fmla="*/ 427 h 1080"/>
                              <a:gd name="T12" fmla="+- 0 1356 1356"/>
                              <a:gd name="T13" fmla="*/ T12 w 9360"/>
                              <a:gd name="T14" fmla="+- 0 427 427"/>
                              <a:gd name="T15" fmla="*/ 427 h 1080"/>
                              <a:gd name="T16" fmla="+- 0 1356 1356"/>
                              <a:gd name="T17" fmla="*/ T16 w 9360"/>
                              <a:gd name="T18" fmla="+- 0 1507 427"/>
                              <a:gd name="T19" fmla="*/ 1507 h 1080"/>
                            </a:gdLst>
                            <a:ahLst/>
                            <a:cxnLst>
                              <a:cxn ang="0">
                                <a:pos x="T1" y="T3"/>
                              </a:cxn>
                              <a:cxn ang="0">
                                <a:pos x="T5" y="T7"/>
                              </a:cxn>
                              <a:cxn ang="0">
                                <a:pos x="T9" y="T11"/>
                              </a:cxn>
                              <a:cxn ang="0">
                                <a:pos x="T13" y="T15"/>
                              </a:cxn>
                              <a:cxn ang="0">
                                <a:pos x="T17" y="T19"/>
                              </a:cxn>
                            </a:cxnLst>
                            <a:rect l="0" t="0" r="r" b="b"/>
                            <a:pathLst>
                              <a:path w="9360" h="1080">
                                <a:moveTo>
                                  <a:pt x="0" y="1080"/>
                                </a:moveTo>
                                <a:lnTo>
                                  <a:pt x="9360" y="1080"/>
                                </a:lnTo>
                                <a:lnTo>
                                  <a:pt x="9360" y="0"/>
                                </a:lnTo>
                                <a:lnTo>
                                  <a:pt x="0" y="0"/>
                                </a:lnTo>
                                <a:lnTo>
                                  <a:pt x="0" y="1080"/>
                                </a:lnTo>
                              </a:path>
                            </a:pathLst>
                          </a:custGeom>
                          <a:solidFill>
                            <a:srgbClr val="B7DEE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FE54A2">
              <v:group id="Group 20" style="position:absolute;margin-left:71pt;margin-top:18.3pt;width:452.5pt;height:62.5pt;z-index:-251657216;mso-position-horizontal-relative:page" coordsize="9360,1080" coordorigin="1356,427" o:spid="_x0000_s1026" w14:anchorId="3A96D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">
                <v:shape id="Freeform 5" style="position:absolute;left:1356;top:427;width:9360;height:1080;visibility:visible;mso-wrap-style:square;v-text-anchor:top" coordsize="9360,1080" o:spid="_x0000_s1027" fillcolor="#b7dee8" stroked="f" path="m,1080r9360,l9360,,,,,1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">
                  <v:path arrowok="t" o:connecttype="custom" o:connectlocs="0,1507;9360,1507;9360,427;0,427;0,1507" o:connectangles="0,0,0,0,0"/>
                </v:shape>
                <w10:wrap anchorx="page"/>
              </v:group>
            </w:pict>
          </mc:Fallback>
        </mc:AlternateContent>
      </w:r>
      <w:r w:rsidRPr="00E6680D">
        <w:rPr>
          <w:rFonts w:asciiTheme="minorHAnsi" w:hAnsiTheme="minorHAnsi" w:cstheme="minorHAnsi"/>
          <w:b/>
          <w:bCs/>
        </w:rPr>
        <w:t>CEOS Mission Statement</w:t>
      </w:r>
    </w:p>
    <w:p w14:paraId="1B32830B" w14:textId="77777777" w:rsidR="00E6680D" w:rsidRPr="00CF727F" w:rsidRDefault="00E6680D" w:rsidP="00E6680D">
      <w:pPr>
        <w:spacing w:after="120"/>
        <w:ind w:left="320" w:right="479"/>
        <w:rPr>
          <w:rFonts w:asciiTheme="minorHAnsi" w:eastAsia="Calibri" w:hAnsiTheme="minorHAnsi" w:cstheme="minorHAnsi"/>
        </w:rPr>
      </w:pPr>
      <w:r w:rsidRPr="001547D2">
        <w:rPr>
          <w:rFonts w:asciiTheme="minorHAnsi" w:eastAsia="Calibri" w:hAnsiTheme="minorHAnsi" w:cstheme="minorHAnsi"/>
          <w:b/>
          <w:bCs/>
        </w:rPr>
        <w:t>CE</w:t>
      </w:r>
      <w:r w:rsidRPr="001547D2">
        <w:rPr>
          <w:rFonts w:asciiTheme="minorHAnsi" w:eastAsia="Calibri" w:hAnsiTheme="minorHAnsi" w:cstheme="minorHAnsi"/>
          <w:b/>
          <w:bCs/>
          <w:spacing w:val="1"/>
        </w:rPr>
        <w:t>O</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 xml:space="preserve"> </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ur</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s</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te</w:t>
      </w:r>
      <w:r w:rsidRPr="001547D2">
        <w:rPr>
          <w:rFonts w:asciiTheme="minorHAnsi" w:eastAsia="Calibri" w:hAnsiTheme="minorHAnsi" w:cstheme="minorHAnsi"/>
          <w:b/>
          <w:bCs/>
          <w:spacing w:val="1"/>
        </w:rPr>
        <w:t>rn</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2"/>
        </w:rPr>
        <w:t>t</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o</w:t>
      </w:r>
      <w:r w:rsidRPr="001547D2">
        <w:rPr>
          <w:rFonts w:asciiTheme="minorHAnsi" w:eastAsia="Calibri" w:hAnsiTheme="minorHAnsi" w:cstheme="minorHAnsi"/>
          <w:b/>
          <w:bCs/>
          <w:spacing w:val="1"/>
        </w:rPr>
        <w:t>n</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l</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o</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r</w:t>
      </w:r>
      <w:r w:rsidRPr="001547D2">
        <w:rPr>
          <w:rFonts w:asciiTheme="minorHAnsi" w:eastAsia="Calibri" w:hAnsiTheme="minorHAnsi" w:cstheme="minorHAnsi"/>
          <w:b/>
          <w:bCs/>
          <w:spacing w:val="1"/>
        </w:rPr>
        <w:t>din</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2"/>
        </w:rPr>
        <w:t>t</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on of</w:t>
      </w:r>
      <w:r w:rsidRPr="001547D2">
        <w:rPr>
          <w:rFonts w:asciiTheme="minorHAnsi" w:eastAsia="Calibri" w:hAnsiTheme="minorHAnsi" w:cstheme="minorHAnsi"/>
          <w:b/>
          <w:bCs/>
          <w:spacing w:val="3"/>
        </w:rPr>
        <w:t xml:space="preserve"> </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3"/>
        </w:rPr>
        <w:t>v</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l s</w:t>
      </w:r>
      <w:r w:rsidRPr="001547D2">
        <w:rPr>
          <w:rFonts w:asciiTheme="minorHAnsi" w:eastAsia="Calibri" w:hAnsiTheme="minorHAnsi" w:cstheme="minorHAnsi"/>
          <w:b/>
          <w:bCs/>
          <w:spacing w:val="1"/>
        </w:rPr>
        <w:t>p</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c</w:t>
      </w:r>
      <w:r w:rsidRPr="001547D2">
        <w:rPr>
          <w:rFonts w:asciiTheme="minorHAnsi" w:eastAsia="Calibri" w:hAnsiTheme="minorHAnsi" w:cstheme="minorHAnsi"/>
          <w:b/>
          <w:bCs/>
          <w:spacing w:val="7"/>
        </w:rPr>
        <w:t>e</w:t>
      </w:r>
      <w:r w:rsidRPr="001547D2">
        <w:rPr>
          <w:rFonts w:asciiTheme="minorHAnsi" w:eastAsia="Calibri" w:hAnsiTheme="minorHAnsi" w:cstheme="minorHAnsi"/>
          <w:b/>
          <w:bCs/>
          <w:spacing w:val="1"/>
        </w:rPr>
        <w:t>-b</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sed</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rPr>
        <w:t>Ea</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th</w:t>
      </w:r>
      <w:r w:rsidRPr="001547D2">
        <w:rPr>
          <w:rFonts w:asciiTheme="minorHAnsi" w:eastAsia="Calibri" w:hAnsiTheme="minorHAnsi" w:cstheme="minorHAnsi"/>
          <w:b/>
          <w:bCs/>
          <w:spacing w:val="3"/>
        </w:rPr>
        <w:t xml:space="preserve"> </w:t>
      </w:r>
      <w:r w:rsidRPr="001547D2">
        <w:rPr>
          <w:rFonts w:asciiTheme="minorHAnsi" w:eastAsia="Calibri" w:hAnsiTheme="minorHAnsi" w:cstheme="minorHAnsi"/>
          <w:b/>
          <w:bCs/>
          <w:spacing w:val="-2"/>
        </w:rPr>
        <w:t>o</w:t>
      </w:r>
      <w:r w:rsidRPr="001547D2">
        <w:rPr>
          <w:rFonts w:asciiTheme="minorHAnsi" w:eastAsia="Calibri" w:hAnsiTheme="minorHAnsi" w:cstheme="minorHAnsi"/>
          <w:b/>
          <w:bCs/>
          <w:spacing w:val="1"/>
        </w:rPr>
        <w:t>b</w:t>
      </w:r>
      <w:r w:rsidRPr="001547D2">
        <w:rPr>
          <w:rFonts w:asciiTheme="minorHAnsi" w:eastAsia="Calibri" w:hAnsiTheme="minorHAnsi" w:cstheme="minorHAnsi"/>
          <w:b/>
          <w:bCs/>
          <w:spacing w:val="-2"/>
        </w:rPr>
        <w:t>s</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v</w:t>
      </w:r>
      <w:r w:rsidRPr="001547D2">
        <w:rPr>
          <w:rFonts w:asciiTheme="minorHAnsi" w:eastAsia="Calibri" w:hAnsiTheme="minorHAnsi" w:cstheme="minorHAnsi"/>
          <w:b/>
          <w:bCs/>
          <w:spacing w:val="-2"/>
        </w:rPr>
        <w:t>a</w:t>
      </w:r>
      <w:r w:rsidRPr="001547D2">
        <w:rPr>
          <w:rFonts w:asciiTheme="minorHAnsi" w:eastAsia="Calibri" w:hAnsiTheme="minorHAnsi" w:cstheme="minorHAnsi"/>
          <w:b/>
          <w:bCs/>
        </w:rPr>
        <w:t>t</w:t>
      </w:r>
      <w:r w:rsidRPr="001547D2">
        <w:rPr>
          <w:rFonts w:asciiTheme="minorHAnsi" w:eastAsia="Calibri" w:hAnsiTheme="minorHAnsi" w:cstheme="minorHAnsi"/>
          <w:b/>
          <w:bCs/>
          <w:spacing w:val="2"/>
        </w:rPr>
        <w:t>i</w:t>
      </w:r>
      <w:r w:rsidRPr="001547D2">
        <w:rPr>
          <w:rFonts w:asciiTheme="minorHAnsi" w:eastAsia="Calibri" w:hAnsiTheme="minorHAnsi" w:cstheme="minorHAnsi"/>
          <w:b/>
          <w:bCs/>
        </w:rPr>
        <w:t>on</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spacing w:val="1"/>
        </w:rPr>
        <w:t>p</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ogr</w:t>
      </w:r>
      <w:r w:rsidRPr="001547D2">
        <w:rPr>
          <w:rFonts w:asciiTheme="minorHAnsi" w:eastAsia="Calibri" w:hAnsiTheme="minorHAnsi" w:cstheme="minorHAnsi"/>
          <w:b/>
          <w:bCs/>
          <w:spacing w:val="-1"/>
        </w:rPr>
        <w:t>am</w:t>
      </w:r>
      <w:r w:rsidRPr="001547D2">
        <w:rPr>
          <w:rFonts w:asciiTheme="minorHAnsi" w:eastAsia="Calibri" w:hAnsiTheme="minorHAnsi" w:cstheme="minorHAnsi"/>
          <w:b/>
          <w:bCs/>
        </w:rPr>
        <w:t xml:space="preserve">s </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d</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spacing w:val="-2"/>
        </w:rPr>
        <w:t>p</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omo</w:t>
      </w:r>
      <w:r w:rsidRPr="001547D2">
        <w:rPr>
          <w:rFonts w:asciiTheme="minorHAnsi" w:eastAsia="Calibri" w:hAnsiTheme="minorHAnsi" w:cstheme="minorHAnsi"/>
          <w:b/>
          <w:bCs/>
          <w:spacing w:val="1"/>
        </w:rPr>
        <w:t>t</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s</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xc</w:t>
      </w:r>
      <w:r w:rsidRPr="001547D2">
        <w:rPr>
          <w:rFonts w:asciiTheme="minorHAnsi" w:eastAsia="Calibri" w:hAnsiTheme="minorHAnsi" w:cstheme="minorHAnsi"/>
          <w:b/>
          <w:bCs/>
          <w:spacing w:val="1"/>
        </w:rPr>
        <w:t>h</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spacing w:val="-1"/>
        </w:rPr>
        <w:t>g</w:t>
      </w:r>
      <w:r w:rsidRPr="001547D2">
        <w:rPr>
          <w:rFonts w:asciiTheme="minorHAnsi" w:eastAsia="Calibri" w:hAnsiTheme="minorHAnsi" w:cstheme="minorHAnsi"/>
          <w:b/>
          <w:bCs/>
        </w:rPr>
        <w:t>e</w:t>
      </w:r>
      <w:r w:rsidRPr="001547D2">
        <w:rPr>
          <w:rFonts w:asciiTheme="minorHAnsi" w:eastAsia="Calibri" w:hAnsiTheme="minorHAnsi" w:cstheme="minorHAnsi"/>
          <w:b/>
          <w:bCs/>
          <w:spacing w:val="24"/>
        </w:rPr>
        <w:t xml:space="preserve"> </w:t>
      </w:r>
      <w:r w:rsidRPr="001547D2">
        <w:rPr>
          <w:rFonts w:asciiTheme="minorHAnsi" w:eastAsia="Calibri" w:hAnsiTheme="minorHAnsi" w:cstheme="minorHAnsi"/>
          <w:b/>
          <w:bCs/>
        </w:rPr>
        <w:t>of</w:t>
      </w:r>
      <w:r w:rsidRPr="001547D2">
        <w:rPr>
          <w:rFonts w:asciiTheme="minorHAnsi" w:eastAsia="Calibri" w:hAnsiTheme="minorHAnsi" w:cstheme="minorHAnsi"/>
          <w:b/>
          <w:bCs/>
          <w:spacing w:val="26"/>
        </w:rPr>
        <w:t xml:space="preserve"> </w:t>
      </w:r>
      <w:r w:rsidRPr="001547D2">
        <w:rPr>
          <w:rFonts w:asciiTheme="minorHAnsi" w:eastAsia="Calibri" w:hAnsiTheme="minorHAnsi" w:cstheme="minorHAnsi"/>
          <w:b/>
          <w:bCs/>
          <w:spacing w:val="1"/>
        </w:rPr>
        <w:t>d</w:t>
      </w:r>
      <w:r w:rsidRPr="001547D2">
        <w:rPr>
          <w:rFonts w:asciiTheme="minorHAnsi" w:eastAsia="Calibri" w:hAnsiTheme="minorHAnsi" w:cstheme="minorHAnsi"/>
          <w:b/>
          <w:bCs/>
          <w:spacing w:val="-1"/>
        </w:rPr>
        <w:t>a</w:t>
      </w:r>
      <w:r w:rsidRPr="001547D2">
        <w:rPr>
          <w:rFonts w:asciiTheme="minorHAnsi" w:eastAsia="Calibri" w:hAnsiTheme="minorHAnsi" w:cstheme="minorHAnsi"/>
          <w:b/>
          <w:bCs/>
        </w:rPr>
        <w:t>ta</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rPr>
        <w:t>to</w:t>
      </w:r>
      <w:r w:rsidRPr="001547D2">
        <w:rPr>
          <w:rFonts w:asciiTheme="minorHAnsi" w:eastAsia="Calibri" w:hAnsiTheme="minorHAnsi" w:cstheme="minorHAnsi"/>
          <w:b/>
          <w:bCs/>
          <w:spacing w:val="26"/>
        </w:rPr>
        <w:t xml:space="preserve"> </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p</w:t>
      </w:r>
      <w:r w:rsidRPr="001547D2">
        <w:rPr>
          <w:rFonts w:asciiTheme="minorHAnsi" w:eastAsia="Calibri" w:hAnsiTheme="minorHAnsi" w:cstheme="minorHAnsi"/>
          <w:b/>
          <w:bCs/>
        </w:rPr>
        <w:t>t</w:t>
      </w:r>
      <w:r w:rsidRPr="001547D2">
        <w:rPr>
          <w:rFonts w:asciiTheme="minorHAnsi" w:eastAsia="Calibri" w:hAnsiTheme="minorHAnsi" w:cstheme="minorHAnsi"/>
          <w:b/>
          <w:bCs/>
          <w:spacing w:val="2"/>
        </w:rPr>
        <w:t>i</w:t>
      </w:r>
      <w:r w:rsidRPr="001547D2">
        <w:rPr>
          <w:rFonts w:asciiTheme="minorHAnsi" w:eastAsia="Calibri" w:hAnsiTheme="minorHAnsi" w:cstheme="minorHAnsi"/>
          <w:b/>
          <w:bCs/>
          <w:spacing w:val="-1"/>
        </w:rPr>
        <w:t>mi</w:t>
      </w:r>
      <w:r w:rsidRPr="001547D2">
        <w:rPr>
          <w:rFonts w:asciiTheme="minorHAnsi" w:eastAsia="Calibri" w:hAnsiTheme="minorHAnsi" w:cstheme="minorHAnsi"/>
          <w:b/>
          <w:bCs/>
        </w:rPr>
        <w:t>ze</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rPr>
        <w:t>s</w:t>
      </w:r>
      <w:r w:rsidRPr="001547D2">
        <w:rPr>
          <w:rFonts w:asciiTheme="minorHAnsi" w:eastAsia="Calibri" w:hAnsiTheme="minorHAnsi" w:cstheme="minorHAnsi"/>
          <w:b/>
          <w:bCs/>
          <w:spacing w:val="-2"/>
        </w:rPr>
        <w:t>o</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tal</w:t>
      </w:r>
      <w:r w:rsidRPr="001547D2">
        <w:rPr>
          <w:rFonts w:asciiTheme="minorHAnsi" w:eastAsia="Calibri" w:hAnsiTheme="minorHAnsi" w:cstheme="minorHAnsi"/>
          <w:b/>
          <w:bCs/>
          <w:spacing w:val="28"/>
        </w:rPr>
        <w:t xml:space="preserve"> </w:t>
      </w:r>
      <w:r w:rsidRPr="001547D2">
        <w:rPr>
          <w:rFonts w:asciiTheme="minorHAnsi" w:eastAsia="Calibri" w:hAnsiTheme="minorHAnsi" w:cstheme="minorHAnsi"/>
          <w:b/>
          <w:bCs/>
          <w:spacing w:val="1"/>
        </w:rPr>
        <w:t>b</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1"/>
        </w:rPr>
        <w:t>n</w:t>
      </w:r>
      <w:r w:rsidRPr="001547D2">
        <w:rPr>
          <w:rFonts w:asciiTheme="minorHAnsi" w:eastAsia="Calibri" w:hAnsiTheme="minorHAnsi" w:cstheme="minorHAnsi"/>
          <w:b/>
          <w:bCs/>
          <w:spacing w:val="-1"/>
        </w:rPr>
        <w:t>e</w:t>
      </w:r>
      <w:r w:rsidRPr="001547D2">
        <w:rPr>
          <w:rFonts w:asciiTheme="minorHAnsi" w:eastAsia="Calibri" w:hAnsiTheme="minorHAnsi" w:cstheme="minorHAnsi"/>
          <w:b/>
          <w:bCs/>
          <w:spacing w:val="-2"/>
        </w:rPr>
        <w:t>f</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t</w:t>
      </w:r>
      <w:r w:rsidRPr="001547D2">
        <w:rPr>
          <w:rFonts w:asciiTheme="minorHAnsi" w:eastAsia="Calibri" w:hAnsiTheme="minorHAnsi" w:cstheme="minorHAnsi"/>
          <w:b/>
          <w:bCs/>
          <w:spacing w:val="26"/>
        </w:rPr>
        <w:t xml:space="preserve"> </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d</w:t>
      </w:r>
      <w:r w:rsidRPr="001547D2">
        <w:rPr>
          <w:rFonts w:asciiTheme="minorHAnsi" w:eastAsia="Calibri" w:hAnsiTheme="minorHAnsi" w:cstheme="minorHAnsi"/>
          <w:b/>
          <w:bCs/>
          <w:spacing w:val="33"/>
        </w:rPr>
        <w:t xml:space="preserve"> </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n</w:t>
      </w:r>
      <w:r w:rsidRPr="001547D2">
        <w:rPr>
          <w:rFonts w:asciiTheme="minorHAnsi" w:eastAsia="Calibri" w:hAnsiTheme="minorHAnsi" w:cstheme="minorHAnsi"/>
          <w:b/>
          <w:bCs/>
          <w:spacing w:val="1"/>
        </w:rPr>
        <w:t>f</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m</w:t>
      </w:r>
      <w:r w:rsidRPr="001547D2">
        <w:rPr>
          <w:rFonts w:asciiTheme="minorHAnsi" w:eastAsia="Calibri" w:hAnsiTheme="minorHAnsi" w:cstheme="minorHAnsi"/>
          <w:b/>
          <w:bCs/>
          <w:spacing w:val="27"/>
        </w:rPr>
        <w:t xml:space="preserve"> </w:t>
      </w:r>
      <w:r w:rsidRPr="001547D2">
        <w:rPr>
          <w:rFonts w:asciiTheme="minorHAnsi" w:eastAsia="Calibri" w:hAnsiTheme="minorHAnsi" w:cstheme="minorHAnsi"/>
          <w:b/>
          <w:bCs/>
          <w:spacing w:val="1"/>
        </w:rPr>
        <w:t>d</w:t>
      </w:r>
      <w:r w:rsidRPr="001547D2">
        <w:rPr>
          <w:rFonts w:asciiTheme="minorHAnsi" w:eastAsia="Calibri" w:hAnsiTheme="minorHAnsi" w:cstheme="minorHAnsi"/>
          <w:b/>
          <w:bCs/>
          <w:spacing w:val="-1"/>
        </w:rPr>
        <w:t>e</w:t>
      </w:r>
      <w:r w:rsidRPr="001547D2">
        <w:rPr>
          <w:rFonts w:asciiTheme="minorHAnsi" w:eastAsia="Calibri" w:hAnsiTheme="minorHAnsi" w:cstheme="minorHAnsi"/>
          <w:b/>
          <w:bCs/>
        </w:rPr>
        <w:t>c</w:t>
      </w:r>
      <w:r w:rsidRPr="001547D2">
        <w:rPr>
          <w:rFonts w:asciiTheme="minorHAnsi" w:eastAsia="Calibri" w:hAnsiTheme="minorHAnsi" w:cstheme="minorHAnsi"/>
          <w:b/>
          <w:bCs/>
          <w:spacing w:val="1"/>
        </w:rPr>
        <w:t>i</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o</w:t>
      </w:r>
      <w:r w:rsidRPr="001547D2">
        <w:rPr>
          <w:rFonts w:asciiTheme="minorHAnsi" w:eastAsia="Calibri" w:hAnsiTheme="minorHAnsi" w:cstheme="minorHAnsi"/>
          <w:b/>
          <w:bCs/>
        </w:rPr>
        <w:t>n</w:t>
      </w:r>
      <w:r w:rsidRPr="001547D2">
        <w:rPr>
          <w:rFonts w:asciiTheme="minorHAnsi" w:eastAsia="Calibri" w:hAnsiTheme="minorHAnsi" w:cstheme="minorHAnsi"/>
          <w:b/>
          <w:bCs/>
          <w:spacing w:val="29"/>
        </w:rPr>
        <w:t xml:space="preserve"> </w:t>
      </w:r>
      <w:r w:rsidRPr="001547D2">
        <w:rPr>
          <w:rFonts w:asciiTheme="minorHAnsi" w:eastAsia="Calibri" w:hAnsiTheme="minorHAnsi" w:cstheme="minorHAnsi"/>
          <w:b/>
          <w:bCs/>
          <w:spacing w:val="-1"/>
        </w:rPr>
        <w:t>ma</w:t>
      </w:r>
      <w:r w:rsidRPr="001547D2">
        <w:rPr>
          <w:rFonts w:asciiTheme="minorHAnsi" w:eastAsia="Calibri" w:hAnsiTheme="minorHAnsi" w:cstheme="minorHAnsi"/>
          <w:b/>
          <w:bCs/>
        </w:rPr>
        <w:t>k</w:t>
      </w:r>
      <w:r w:rsidRPr="001547D2">
        <w:rPr>
          <w:rFonts w:asciiTheme="minorHAnsi" w:eastAsia="Calibri" w:hAnsiTheme="minorHAnsi" w:cstheme="minorHAnsi"/>
          <w:b/>
          <w:bCs/>
          <w:spacing w:val="1"/>
        </w:rPr>
        <w:t>in</w:t>
      </w:r>
      <w:r w:rsidRPr="001547D2">
        <w:rPr>
          <w:rFonts w:asciiTheme="minorHAnsi" w:eastAsia="Calibri" w:hAnsiTheme="minorHAnsi" w:cstheme="minorHAnsi"/>
          <w:b/>
          <w:bCs/>
        </w:rPr>
        <w:t xml:space="preserve">g </w:t>
      </w:r>
      <w:r w:rsidRPr="001547D2">
        <w:rPr>
          <w:rFonts w:asciiTheme="minorHAnsi" w:eastAsia="Calibri" w:hAnsiTheme="minorHAnsi" w:cstheme="minorHAnsi"/>
          <w:b/>
          <w:bCs/>
          <w:spacing w:val="1"/>
        </w:rPr>
        <w:t>f</w:t>
      </w:r>
      <w:r w:rsidRPr="001547D2">
        <w:rPr>
          <w:rFonts w:asciiTheme="minorHAnsi" w:eastAsia="Calibri" w:hAnsiTheme="minorHAnsi" w:cstheme="minorHAnsi"/>
          <w:b/>
          <w:bCs/>
        </w:rPr>
        <w:t>or securi</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 xml:space="preserve">g a </w:t>
      </w:r>
      <w:r w:rsidRPr="001547D2">
        <w:rPr>
          <w:rFonts w:asciiTheme="minorHAnsi" w:eastAsia="Calibri" w:hAnsiTheme="minorHAnsi" w:cstheme="minorHAnsi"/>
          <w:b/>
          <w:bCs/>
          <w:spacing w:val="-2"/>
        </w:rPr>
        <w:t>p</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sp</w:t>
      </w:r>
      <w:r w:rsidRPr="001547D2">
        <w:rPr>
          <w:rFonts w:asciiTheme="minorHAnsi" w:eastAsia="Calibri" w:hAnsiTheme="minorHAnsi" w:cstheme="minorHAnsi"/>
          <w:b/>
          <w:bCs/>
          <w:spacing w:val="-1"/>
        </w:rPr>
        <w:t>er</w:t>
      </w:r>
      <w:r w:rsidRPr="001547D2">
        <w:rPr>
          <w:rFonts w:asciiTheme="minorHAnsi" w:eastAsia="Calibri" w:hAnsiTheme="minorHAnsi" w:cstheme="minorHAnsi"/>
          <w:b/>
          <w:bCs/>
        </w:rPr>
        <w:t>o</w:t>
      </w:r>
      <w:r w:rsidRPr="001547D2">
        <w:rPr>
          <w:rFonts w:asciiTheme="minorHAnsi" w:eastAsia="Calibri" w:hAnsiTheme="minorHAnsi" w:cstheme="minorHAnsi"/>
          <w:b/>
          <w:bCs/>
          <w:spacing w:val="-1"/>
        </w:rPr>
        <w:t>u</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 xml:space="preserve"> </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d</w:t>
      </w:r>
      <w:r w:rsidRPr="001547D2">
        <w:rPr>
          <w:rFonts w:asciiTheme="minorHAnsi" w:eastAsia="Calibri" w:hAnsiTheme="minorHAnsi" w:cstheme="minorHAnsi"/>
          <w:b/>
          <w:bCs/>
          <w:spacing w:val="1"/>
        </w:rPr>
        <w:t xml:space="preserve"> </w:t>
      </w:r>
      <w:r w:rsidRPr="001547D2">
        <w:rPr>
          <w:rFonts w:asciiTheme="minorHAnsi" w:eastAsia="Calibri" w:hAnsiTheme="minorHAnsi" w:cstheme="minorHAnsi"/>
          <w:b/>
          <w:bCs/>
          <w:spacing w:val="-2"/>
        </w:rPr>
        <w:t>s</w:t>
      </w:r>
      <w:r w:rsidRPr="001547D2">
        <w:rPr>
          <w:rFonts w:asciiTheme="minorHAnsi" w:eastAsia="Calibri" w:hAnsiTheme="minorHAnsi" w:cstheme="minorHAnsi"/>
          <w:b/>
          <w:bCs/>
          <w:spacing w:val="4"/>
        </w:rPr>
        <w:t>u</w:t>
      </w:r>
      <w:r w:rsidRPr="001547D2">
        <w:rPr>
          <w:rFonts w:asciiTheme="minorHAnsi" w:eastAsia="Calibri" w:hAnsiTheme="minorHAnsi" w:cstheme="minorHAnsi"/>
          <w:b/>
          <w:bCs/>
        </w:rPr>
        <w:t>s</w:t>
      </w:r>
      <w:r w:rsidRPr="001547D2">
        <w:rPr>
          <w:rFonts w:asciiTheme="minorHAnsi" w:eastAsia="Calibri" w:hAnsiTheme="minorHAnsi" w:cstheme="minorHAnsi"/>
          <w:b/>
          <w:bCs/>
          <w:spacing w:val="1"/>
        </w:rPr>
        <w:t>t</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1"/>
        </w:rPr>
        <w:t>in</w:t>
      </w:r>
      <w:r w:rsidRPr="001547D2">
        <w:rPr>
          <w:rFonts w:asciiTheme="minorHAnsi" w:eastAsia="Calibri" w:hAnsiTheme="minorHAnsi" w:cstheme="minorHAnsi"/>
          <w:b/>
          <w:bCs/>
          <w:spacing w:val="-1"/>
        </w:rPr>
        <w:t>a</w:t>
      </w:r>
      <w:r w:rsidRPr="001547D2">
        <w:rPr>
          <w:rFonts w:asciiTheme="minorHAnsi" w:eastAsia="Calibri" w:hAnsiTheme="minorHAnsi" w:cstheme="minorHAnsi"/>
          <w:b/>
          <w:bCs/>
          <w:spacing w:val="-2"/>
        </w:rPr>
        <w:t>b</w:t>
      </w:r>
      <w:r w:rsidRPr="001547D2">
        <w:rPr>
          <w:rFonts w:asciiTheme="minorHAnsi" w:eastAsia="Calibri" w:hAnsiTheme="minorHAnsi" w:cstheme="minorHAnsi"/>
          <w:b/>
          <w:bCs/>
          <w:spacing w:val="1"/>
        </w:rPr>
        <w:t>l</w:t>
      </w:r>
      <w:r w:rsidRPr="001547D2">
        <w:rPr>
          <w:rFonts w:asciiTheme="minorHAnsi" w:eastAsia="Calibri" w:hAnsiTheme="minorHAnsi" w:cstheme="minorHAnsi"/>
          <w:b/>
          <w:bCs/>
        </w:rPr>
        <w:t xml:space="preserve">e </w:t>
      </w:r>
      <w:r w:rsidRPr="001547D2">
        <w:rPr>
          <w:rFonts w:asciiTheme="minorHAnsi" w:eastAsia="Calibri" w:hAnsiTheme="minorHAnsi" w:cstheme="minorHAnsi"/>
          <w:b/>
          <w:bCs/>
          <w:spacing w:val="-2"/>
        </w:rPr>
        <w:t>f</w:t>
      </w:r>
      <w:r w:rsidRPr="001547D2">
        <w:rPr>
          <w:rFonts w:asciiTheme="minorHAnsi" w:eastAsia="Calibri" w:hAnsiTheme="minorHAnsi" w:cstheme="minorHAnsi"/>
          <w:b/>
          <w:bCs/>
          <w:spacing w:val="1"/>
        </w:rPr>
        <w:t>u</w:t>
      </w:r>
      <w:r w:rsidRPr="001547D2">
        <w:rPr>
          <w:rFonts w:asciiTheme="minorHAnsi" w:eastAsia="Calibri" w:hAnsiTheme="minorHAnsi" w:cstheme="minorHAnsi"/>
          <w:b/>
          <w:bCs/>
        </w:rPr>
        <w:t>t</w:t>
      </w:r>
      <w:r w:rsidRPr="001547D2">
        <w:rPr>
          <w:rFonts w:asciiTheme="minorHAnsi" w:eastAsia="Calibri" w:hAnsiTheme="minorHAnsi" w:cstheme="minorHAnsi"/>
          <w:b/>
          <w:bCs/>
          <w:spacing w:val="-1"/>
        </w:rPr>
        <w:t>u</w:t>
      </w:r>
      <w:r w:rsidRPr="001547D2">
        <w:rPr>
          <w:rFonts w:asciiTheme="minorHAnsi" w:eastAsia="Calibri" w:hAnsiTheme="minorHAnsi" w:cstheme="minorHAnsi"/>
          <w:b/>
          <w:bCs/>
          <w:spacing w:val="1"/>
        </w:rPr>
        <w:t>r</w:t>
      </w:r>
      <w:r w:rsidRPr="001547D2">
        <w:rPr>
          <w:rFonts w:asciiTheme="minorHAnsi" w:eastAsia="Calibri" w:hAnsiTheme="minorHAnsi" w:cstheme="minorHAnsi"/>
          <w:b/>
          <w:bCs/>
        </w:rPr>
        <w:t>e</w:t>
      </w:r>
      <w:r w:rsidRPr="001547D2">
        <w:rPr>
          <w:rFonts w:asciiTheme="minorHAnsi" w:eastAsia="Calibri" w:hAnsiTheme="minorHAnsi" w:cstheme="minorHAnsi"/>
          <w:b/>
          <w:bCs/>
          <w:spacing w:val="-2"/>
        </w:rPr>
        <w:t xml:space="preserve"> </w:t>
      </w:r>
      <w:r w:rsidRPr="001547D2">
        <w:rPr>
          <w:rFonts w:asciiTheme="minorHAnsi" w:eastAsia="Calibri" w:hAnsiTheme="minorHAnsi" w:cstheme="minorHAnsi"/>
          <w:b/>
          <w:bCs/>
          <w:spacing w:val="1"/>
        </w:rPr>
        <w:t>f</w:t>
      </w:r>
      <w:r w:rsidRPr="001547D2">
        <w:rPr>
          <w:rFonts w:asciiTheme="minorHAnsi" w:eastAsia="Calibri" w:hAnsiTheme="minorHAnsi" w:cstheme="minorHAnsi"/>
          <w:b/>
          <w:bCs/>
        </w:rPr>
        <w:t xml:space="preserve">or </w:t>
      </w:r>
      <w:r w:rsidRPr="001547D2">
        <w:rPr>
          <w:rFonts w:asciiTheme="minorHAnsi" w:eastAsia="Calibri" w:hAnsiTheme="minorHAnsi" w:cstheme="minorHAnsi"/>
          <w:b/>
          <w:bCs/>
          <w:spacing w:val="1"/>
        </w:rPr>
        <w:t>hu</w:t>
      </w:r>
      <w:r w:rsidRPr="001547D2">
        <w:rPr>
          <w:rFonts w:asciiTheme="minorHAnsi" w:eastAsia="Calibri" w:hAnsiTheme="minorHAnsi" w:cstheme="minorHAnsi"/>
          <w:b/>
          <w:bCs/>
          <w:spacing w:val="-1"/>
        </w:rPr>
        <w:t>ma</w:t>
      </w:r>
      <w:r w:rsidRPr="001547D2">
        <w:rPr>
          <w:rFonts w:asciiTheme="minorHAnsi" w:eastAsia="Calibri" w:hAnsiTheme="minorHAnsi" w:cstheme="minorHAnsi"/>
          <w:b/>
          <w:bCs/>
          <w:spacing w:val="1"/>
        </w:rPr>
        <w:t>n</w:t>
      </w:r>
      <w:r w:rsidRPr="001547D2">
        <w:rPr>
          <w:rFonts w:asciiTheme="minorHAnsi" w:eastAsia="Calibri" w:hAnsiTheme="minorHAnsi" w:cstheme="minorHAnsi"/>
          <w:b/>
          <w:bCs/>
        </w:rPr>
        <w:t>k</w:t>
      </w:r>
      <w:r w:rsidRPr="001547D2">
        <w:rPr>
          <w:rFonts w:asciiTheme="minorHAnsi" w:eastAsia="Calibri" w:hAnsiTheme="minorHAnsi" w:cstheme="minorHAnsi"/>
          <w:b/>
          <w:bCs/>
          <w:spacing w:val="1"/>
        </w:rPr>
        <w:t>i</w:t>
      </w:r>
      <w:r w:rsidRPr="001547D2">
        <w:rPr>
          <w:rFonts w:asciiTheme="minorHAnsi" w:eastAsia="Calibri" w:hAnsiTheme="minorHAnsi" w:cstheme="minorHAnsi"/>
          <w:b/>
          <w:bCs/>
          <w:spacing w:val="-2"/>
        </w:rPr>
        <w:t>n</w:t>
      </w:r>
      <w:r w:rsidRPr="001547D2">
        <w:rPr>
          <w:rFonts w:asciiTheme="minorHAnsi" w:eastAsia="Calibri" w:hAnsiTheme="minorHAnsi" w:cstheme="minorHAnsi"/>
          <w:b/>
          <w:bCs/>
          <w:spacing w:val="1"/>
        </w:rPr>
        <w:t>d</w:t>
      </w:r>
      <w:r w:rsidRPr="001547D2">
        <w:rPr>
          <w:rFonts w:asciiTheme="minorHAnsi" w:eastAsia="Calibri" w:hAnsiTheme="minorHAnsi" w:cstheme="minorHAnsi"/>
          <w:b/>
          <w:bCs/>
        </w:rPr>
        <w:t>.</w:t>
      </w:r>
    </w:p>
    <w:p w14:paraId="7BDA0A65" w14:textId="77777777" w:rsidR="00E6680D" w:rsidRPr="00E87157" w:rsidRDefault="00E6680D" w:rsidP="00D852B7">
      <w:pPr>
        <w:spacing w:after="120"/>
        <w:jc w:val="both"/>
        <w:rPr>
          <w:rFonts w:asciiTheme="minorHAnsi" w:hAnsiTheme="minorHAnsi" w:cstheme="minorHAnsi"/>
        </w:rPr>
      </w:pPr>
    </w:p>
    <w:p w14:paraId="76CDB6E1" w14:textId="77777777" w:rsidR="00E6680D" w:rsidRPr="00E6680D" w:rsidRDefault="00E6680D" w:rsidP="39721C10">
      <w:pPr>
        <w:spacing w:after="120"/>
        <w:rPr>
          <w:rFonts w:asciiTheme="minorHAnsi" w:hAnsiTheme="minorHAnsi" w:cstheme="minorBidi"/>
        </w:rPr>
      </w:pP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1"/>
        </w:rPr>
        <w:t xml:space="preserve"> </w:t>
      </w:r>
      <w:r w:rsidRPr="39721C10">
        <w:rPr>
          <w:rFonts w:asciiTheme="minorHAnsi" w:hAnsiTheme="minorHAnsi" w:cstheme="minorBidi"/>
          <w:spacing w:val="1"/>
        </w:rPr>
        <w:t>p</w:t>
      </w:r>
      <w:r w:rsidRPr="39721C10">
        <w:rPr>
          <w:rFonts w:asciiTheme="minorHAnsi" w:hAnsiTheme="minorHAnsi" w:cstheme="minorBidi"/>
        </w:rPr>
        <w:t>rim</w:t>
      </w:r>
      <w:r w:rsidRPr="39721C10">
        <w:rPr>
          <w:rFonts w:asciiTheme="minorHAnsi" w:hAnsiTheme="minorHAnsi" w:cstheme="minorBidi"/>
          <w:spacing w:val="1"/>
        </w:rPr>
        <w:t>a</w:t>
      </w:r>
      <w:r w:rsidRPr="39721C10">
        <w:rPr>
          <w:rFonts w:asciiTheme="minorHAnsi" w:hAnsiTheme="minorHAnsi" w:cstheme="minorBidi"/>
        </w:rPr>
        <w:t>ry</w:t>
      </w:r>
      <w:r w:rsidRPr="39721C10">
        <w:rPr>
          <w:rFonts w:asciiTheme="minorHAnsi" w:hAnsiTheme="minorHAnsi" w:cstheme="minorBidi"/>
          <w:spacing w:val="-2"/>
        </w:rPr>
        <w:t xml:space="preserve"> </w:t>
      </w:r>
      <w:r w:rsidRPr="39721C10">
        <w:rPr>
          <w:rFonts w:asciiTheme="minorHAnsi" w:hAnsiTheme="minorHAnsi" w:cstheme="minorBidi"/>
        </w:rPr>
        <w:t>o</w:t>
      </w:r>
      <w:r w:rsidRPr="39721C10">
        <w:rPr>
          <w:rFonts w:asciiTheme="minorHAnsi" w:hAnsiTheme="minorHAnsi" w:cstheme="minorBidi"/>
          <w:spacing w:val="1"/>
        </w:rPr>
        <w:t>b</w:t>
      </w:r>
      <w:r w:rsidRPr="39721C10">
        <w:rPr>
          <w:rFonts w:asciiTheme="minorHAnsi" w:hAnsiTheme="minorHAnsi" w:cstheme="minorBidi"/>
        </w:rPr>
        <w:t>j</w:t>
      </w:r>
      <w:r w:rsidRPr="39721C10">
        <w:rPr>
          <w:rFonts w:asciiTheme="minorHAnsi" w:hAnsiTheme="minorHAnsi" w:cstheme="minorBidi"/>
          <w:spacing w:val="1"/>
        </w:rPr>
        <w:t>e</w:t>
      </w:r>
      <w:r w:rsidRPr="39721C10">
        <w:rPr>
          <w:rFonts w:asciiTheme="minorHAnsi" w:hAnsiTheme="minorHAnsi" w:cstheme="minorBidi"/>
          <w:spacing w:val="-1"/>
        </w:rPr>
        <w:t>c</w:t>
      </w:r>
      <w:r w:rsidRPr="39721C10">
        <w:rPr>
          <w:rFonts w:asciiTheme="minorHAnsi" w:hAnsiTheme="minorHAnsi" w:cstheme="minorBidi"/>
          <w:spacing w:val="1"/>
        </w:rPr>
        <w:t>t</w:t>
      </w:r>
      <w:r w:rsidRPr="39721C10">
        <w:rPr>
          <w:rFonts w:asciiTheme="minorHAnsi" w:hAnsiTheme="minorHAnsi" w:cstheme="minorBidi"/>
        </w:rPr>
        <w:t>ives</w:t>
      </w:r>
      <w:r w:rsidRPr="39721C10">
        <w:rPr>
          <w:rFonts w:asciiTheme="minorHAnsi" w:hAnsiTheme="minorHAnsi" w:cstheme="minorBidi"/>
          <w:spacing w:val="1"/>
        </w:rPr>
        <w:t xml:space="preserve"> </w:t>
      </w:r>
      <w:r w:rsidRPr="39721C10">
        <w:rPr>
          <w:rFonts w:asciiTheme="minorHAnsi" w:hAnsiTheme="minorHAnsi" w:cstheme="minorBidi"/>
        </w:rPr>
        <w:t>of 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2"/>
        </w:rPr>
        <w:t xml:space="preserve"> </w:t>
      </w:r>
      <w:r w:rsidRPr="39721C10">
        <w:rPr>
          <w:rFonts w:asciiTheme="minorHAnsi" w:hAnsiTheme="minorHAnsi" w:cstheme="minorBidi"/>
        </w:rPr>
        <w:t>ar</w:t>
      </w:r>
      <w:r w:rsidRPr="39721C10">
        <w:rPr>
          <w:rFonts w:asciiTheme="minorHAnsi" w:hAnsiTheme="minorHAnsi" w:cstheme="minorBidi"/>
          <w:spacing w:val="-1"/>
        </w:rPr>
        <w:t>e</w:t>
      </w:r>
      <w:r w:rsidRPr="39721C10">
        <w:rPr>
          <w:rFonts w:asciiTheme="minorHAnsi" w:hAnsiTheme="minorHAnsi" w:cstheme="minorBidi"/>
        </w:rPr>
        <w:t>:</w:t>
      </w:r>
    </w:p>
    <w:p w14:paraId="4CEDCF0C" w14:textId="768BE3E7" w:rsidR="00E6680D" w:rsidRPr="00E6680D" w:rsidRDefault="00E6680D" w:rsidP="00407788">
      <w:pPr>
        <w:pStyle w:val="ListParagraph"/>
        <w:numPr>
          <w:ilvl w:val="0"/>
          <w:numId w:val="2"/>
        </w:numPr>
        <w:rPr>
          <w:lang w:val="en-GB"/>
        </w:rPr>
      </w:pPr>
      <w:r w:rsidRPr="39721C10">
        <w:rPr>
          <w:rFonts w:eastAsia="Calibri"/>
          <w:lang w:val="en-GB"/>
        </w:rPr>
        <w:t>To</w:t>
      </w:r>
      <w:r w:rsidRPr="39721C10">
        <w:rPr>
          <w:rFonts w:eastAsia="Calibri"/>
          <w:spacing w:val="25"/>
          <w:lang w:val="en-GB"/>
        </w:rPr>
        <w:t xml:space="preserve"> </w:t>
      </w:r>
      <w:r w:rsidRPr="39721C10">
        <w:rPr>
          <w:rFonts w:eastAsia="Calibri"/>
          <w:spacing w:val="-2"/>
          <w:lang w:val="en-GB"/>
        </w:rPr>
        <w:t>o</w:t>
      </w:r>
      <w:r w:rsidRPr="39721C10">
        <w:rPr>
          <w:rFonts w:eastAsia="Calibri"/>
          <w:spacing w:val="1"/>
          <w:lang w:val="en-GB"/>
        </w:rPr>
        <w:t>pt</w:t>
      </w:r>
      <w:r w:rsidRPr="39721C10">
        <w:rPr>
          <w:rFonts w:eastAsia="Calibri"/>
          <w:spacing w:val="-2"/>
          <w:lang w:val="en-GB"/>
        </w:rPr>
        <w:t>i</w:t>
      </w:r>
      <w:r w:rsidRPr="39721C10">
        <w:rPr>
          <w:rFonts w:eastAsia="Calibri"/>
          <w:lang w:val="en-GB"/>
        </w:rPr>
        <w:t>mi</w:t>
      </w:r>
      <w:r w:rsidRPr="39721C10">
        <w:rPr>
          <w:rFonts w:eastAsia="Calibri"/>
          <w:spacing w:val="1"/>
          <w:lang w:val="en-GB"/>
        </w:rPr>
        <w:t>s</w:t>
      </w:r>
      <w:r w:rsidRPr="39721C10">
        <w:rPr>
          <w:rFonts w:eastAsia="Calibri"/>
          <w:lang w:val="en-GB"/>
        </w:rPr>
        <w:t>e</w:t>
      </w:r>
      <w:r w:rsidRPr="39721C10">
        <w:rPr>
          <w:rFonts w:eastAsia="Calibri"/>
          <w:spacing w:val="23"/>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23"/>
          <w:lang w:val="en-GB"/>
        </w:rPr>
        <w:t xml:space="preserve"> </w:t>
      </w:r>
      <w:r w:rsidRPr="39721C10">
        <w:rPr>
          <w:rFonts w:eastAsia="Calibri"/>
          <w:spacing w:val="-1"/>
          <w:lang w:val="en-GB"/>
        </w:rPr>
        <w:t>b</w:t>
      </w:r>
      <w:r w:rsidRPr="39721C10">
        <w:rPr>
          <w:rFonts w:eastAsia="Calibri"/>
          <w:lang w:val="en-GB"/>
        </w:rPr>
        <w:t>e</w:t>
      </w:r>
      <w:r w:rsidRPr="39721C10">
        <w:rPr>
          <w:rFonts w:eastAsia="Calibri"/>
          <w:spacing w:val="1"/>
          <w:lang w:val="en-GB"/>
        </w:rPr>
        <w:t>n</w:t>
      </w:r>
      <w:r w:rsidRPr="39721C10">
        <w:rPr>
          <w:rFonts w:eastAsia="Calibri"/>
          <w:spacing w:val="-2"/>
          <w:lang w:val="en-GB"/>
        </w:rPr>
        <w:t>e</w:t>
      </w:r>
      <w:r w:rsidRPr="39721C10">
        <w:rPr>
          <w:rFonts w:eastAsia="Calibri"/>
          <w:spacing w:val="1"/>
          <w:lang w:val="en-GB"/>
        </w:rPr>
        <w:t>f</w:t>
      </w:r>
      <w:r w:rsidRPr="39721C10">
        <w:rPr>
          <w:rFonts w:eastAsia="Calibri"/>
          <w:lang w:val="en-GB"/>
        </w:rPr>
        <w:t>i</w:t>
      </w:r>
      <w:r w:rsidRPr="39721C10">
        <w:rPr>
          <w:rFonts w:eastAsia="Calibri"/>
          <w:spacing w:val="1"/>
          <w:lang w:val="en-GB"/>
        </w:rPr>
        <w:t>t</w:t>
      </w:r>
      <w:r w:rsidRPr="39721C10">
        <w:rPr>
          <w:rFonts w:eastAsia="Calibri"/>
          <w:lang w:val="en-GB"/>
        </w:rPr>
        <w:t>s</w:t>
      </w:r>
      <w:r w:rsidRPr="39721C10">
        <w:rPr>
          <w:rFonts w:eastAsia="Calibri"/>
          <w:spacing w:val="22"/>
          <w:lang w:val="en-GB"/>
        </w:rPr>
        <w:t xml:space="preserve"> </w:t>
      </w:r>
      <w:r w:rsidRPr="39721C10">
        <w:rPr>
          <w:rFonts w:eastAsia="Calibri"/>
          <w:lang w:val="en-GB"/>
        </w:rPr>
        <w:t>of</w:t>
      </w:r>
      <w:r w:rsidRPr="39721C10">
        <w:rPr>
          <w:rFonts w:eastAsia="Calibri"/>
          <w:spacing w:val="23"/>
          <w:lang w:val="en-GB"/>
        </w:rPr>
        <w:t xml:space="preserve"> </w:t>
      </w:r>
      <w:r w:rsidRPr="39721C10">
        <w:rPr>
          <w:rFonts w:eastAsia="Calibri"/>
          <w:lang w:val="en-GB"/>
        </w:rPr>
        <w:t>s</w:t>
      </w:r>
      <w:r w:rsidRPr="39721C10">
        <w:rPr>
          <w:rFonts w:eastAsia="Calibri"/>
          <w:spacing w:val="1"/>
          <w:lang w:val="en-GB"/>
        </w:rPr>
        <w:t>p</w:t>
      </w:r>
      <w:r w:rsidRPr="39721C10">
        <w:rPr>
          <w:rFonts w:eastAsia="Calibri"/>
          <w:lang w:val="en-GB"/>
        </w:rPr>
        <w:t>ac</w:t>
      </w:r>
      <w:r w:rsidRPr="39721C10">
        <w:rPr>
          <w:rFonts w:eastAsia="Calibri"/>
          <w:spacing w:val="2"/>
          <w:lang w:val="en-GB"/>
        </w:rPr>
        <w:t>e</w:t>
      </w:r>
      <w:r w:rsidRPr="39721C10">
        <w:rPr>
          <w:rFonts w:eastAsia="Calibri"/>
          <w:spacing w:val="1"/>
          <w:lang w:val="en-GB"/>
        </w:rPr>
        <w:t>-b</w:t>
      </w:r>
      <w:r w:rsidRPr="39721C10">
        <w:rPr>
          <w:rFonts w:eastAsia="Calibri"/>
          <w:lang w:val="en-GB"/>
        </w:rPr>
        <w:t>as</w:t>
      </w:r>
      <w:r w:rsidRPr="39721C10">
        <w:rPr>
          <w:rFonts w:eastAsia="Calibri"/>
          <w:spacing w:val="-2"/>
          <w:lang w:val="en-GB"/>
        </w:rPr>
        <w:t>e</w:t>
      </w:r>
      <w:r w:rsidRPr="39721C10">
        <w:rPr>
          <w:rFonts w:eastAsia="Calibri"/>
          <w:lang w:val="en-GB"/>
        </w:rPr>
        <w:t>d</w:t>
      </w:r>
      <w:r w:rsidRPr="39721C10">
        <w:rPr>
          <w:rFonts w:eastAsia="Calibri"/>
          <w:spacing w:val="23"/>
          <w:lang w:val="en-GB"/>
        </w:rPr>
        <w:t xml:space="preserve"> </w:t>
      </w:r>
      <w:r w:rsidRPr="39721C10">
        <w:rPr>
          <w:rFonts w:eastAsia="Calibri"/>
          <w:lang w:val="en-GB"/>
        </w:rPr>
        <w:t>Ear</w:t>
      </w:r>
      <w:r w:rsidRPr="39721C10">
        <w:rPr>
          <w:rFonts w:eastAsia="Calibri"/>
          <w:spacing w:val="-1"/>
          <w:lang w:val="en-GB"/>
        </w:rPr>
        <w:t>t</w:t>
      </w:r>
      <w:r w:rsidRPr="39721C10">
        <w:rPr>
          <w:rFonts w:eastAsia="Calibri"/>
          <w:lang w:val="en-GB"/>
        </w:rPr>
        <w:t>h</w:t>
      </w:r>
      <w:r w:rsidRPr="39721C10">
        <w:rPr>
          <w:rFonts w:eastAsia="Calibri"/>
          <w:spacing w:val="23"/>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serva</w:t>
      </w:r>
      <w:r w:rsidRPr="39721C10">
        <w:rPr>
          <w:rFonts w:eastAsia="Calibri"/>
          <w:spacing w:val="1"/>
          <w:lang w:val="en-GB"/>
        </w:rPr>
        <w:t>t</w:t>
      </w:r>
      <w:r w:rsidRPr="39721C10">
        <w:rPr>
          <w:rFonts w:eastAsia="Calibri"/>
          <w:lang w:val="en-GB"/>
        </w:rPr>
        <w:t>i</w:t>
      </w:r>
      <w:r w:rsidRPr="39721C10">
        <w:rPr>
          <w:rFonts w:eastAsia="Calibri"/>
          <w:spacing w:val="-2"/>
          <w:lang w:val="en-GB"/>
        </w:rPr>
        <w:t>o</w:t>
      </w:r>
      <w:r w:rsidRPr="39721C10">
        <w:rPr>
          <w:rFonts w:eastAsia="Calibri"/>
          <w:lang w:val="en-GB"/>
        </w:rPr>
        <w:t>n</w:t>
      </w:r>
      <w:r w:rsidRPr="39721C10">
        <w:rPr>
          <w:rFonts w:eastAsia="Calibri"/>
          <w:spacing w:val="23"/>
          <w:lang w:val="en-GB"/>
        </w:rPr>
        <w:t xml:space="preserve"> </w:t>
      </w:r>
      <w:r w:rsidRPr="00E87157">
        <w:rPr>
          <w:rFonts w:eastAsia="Times New Roman"/>
          <w:spacing w:val="1"/>
          <w:szCs w:val="24"/>
          <w:lang w:eastAsia="en-GB"/>
        </w:rPr>
        <w:t xml:space="preserve">through </w:t>
      </w:r>
      <w:r w:rsidR="00F34619" w:rsidRPr="00E87157">
        <w:rPr>
          <w:rFonts w:eastAsia="Times New Roman"/>
          <w:spacing w:val="1"/>
          <w:szCs w:val="24"/>
          <w:lang w:eastAsia="en-GB"/>
        </w:rPr>
        <w:t xml:space="preserve">the </w:t>
      </w:r>
      <w:r w:rsidRPr="00E87157">
        <w:rPr>
          <w:rFonts w:eastAsia="Times New Roman"/>
          <w:spacing w:val="1"/>
          <w:szCs w:val="24"/>
          <w:lang w:eastAsia="en-GB"/>
        </w:rPr>
        <w:t>cooperation</w:t>
      </w:r>
      <w:r w:rsidRPr="39721C10">
        <w:rPr>
          <w:rFonts w:eastAsia="Calibri"/>
          <w:spacing w:val="23"/>
          <w:lang w:val="en-GB"/>
        </w:rPr>
        <w:t xml:space="preserve"> </w:t>
      </w:r>
      <w:r w:rsidRPr="39721C10">
        <w:rPr>
          <w:rFonts w:eastAsia="Calibri"/>
          <w:lang w:val="en-GB"/>
        </w:rPr>
        <w:t>of</w:t>
      </w:r>
      <w:r w:rsidRPr="39721C10">
        <w:rPr>
          <w:rFonts w:eastAsia="Calibri"/>
          <w:spacing w:val="23"/>
          <w:lang w:val="en-GB"/>
        </w:rPr>
        <w:t xml:space="preserve"> </w:t>
      </w:r>
      <w:r w:rsidRPr="39721C10">
        <w:rPr>
          <w:rFonts w:eastAsia="Calibri"/>
          <w:lang w:val="en-GB"/>
        </w:rPr>
        <w:t>CE</w:t>
      </w:r>
      <w:r w:rsidRPr="39721C10">
        <w:rPr>
          <w:rFonts w:eastAsia="Calibri"/>
          <w:spacing w:val="-1"/>
          <w:lang w:val="en-GB"/>
        </w:rPr>
        <w:t>O</w:t>
      </w:r>
      <w:r w:rsidRPr="39721C10">
        <w:rPr>
          <w:rFonts w:eastAsia="Calibri"/>
          <w:lang w:val="en-GB"/>
        </w:rPr>
        <w:t>S Age</w:t>
      </w:r>
      <w:r w:rsidRPr="39721C10">
        <w:rPr>
          <w:rFonts w:eastAsia="Calibri"/>
          <w:spacing w:val="2"/>
          <w:lang w:val="en-GB"/>
        </w:rPr>
        <w:t>n</w:t>
      </w:r>
      <w:r w:rsidRPr="39721C10">
        <w:rPr>
          <w:rFonts w:eastAsia="Calibri"/>
          <w:spacing w:val="-1"/>
          <w:lang w:val="en-GB"/>
        </w:rPr>
        <w:t>c</w:t>
      </w:r>
      <w:r w:rsidRPr="39721C10">
        <w:rPr>
          <w:rFonts w:eastAsia="Calibri"/>
          <w:lang w:val="en-GB"/>
        </w:rPr>
        <w:t xml:space="preserve">ies </w:t>
      </w:r>
      <w:r w:rsidRPr="39721C10">
        <w:rPr>
          <w:rFonts w:eastAsia="Calibri"/>
          <w:spacing w:val="-2"/>
          <w:lang w:val="en-GB"/>
        </w:rPr>
        <w:t>i</w:t>
      </w:r>
      <w:r w:rsidRPr="39721C10">
        <w:rPr>
          <w:rFonts w:eastAsia="Calibri"/>
          <w:lang w:val="en-GB"/>
        </w:rPr>
        <w:t xml:space="preserve">n mission </w:t>
      </w:r>
      <w:r w:rsidRPr="39721C10">
        <w:rPr>
          <w:rFonts w:eastAsia="Calibri"/>
          <w:spacing w:val="1"/>
          <w:lang w:val="en-GB"/>
        </w:rPr>
        <w:t>p</w:t>
      </w:r>
      <w:r w:rsidRPr="39721C10">
        <w:rPr>
          <w:rFonts w:eastAsia="Calibri"/>
          <w:spacing w:val="-2"/>
          <w:lang w:val="en-GB"/>
        </w:rPr>
        <w:t>l</w:t>
      </w:r>
      <w:r w:rsidRPr="39721C10">
        <w:rPr>
          <w:rFonts w:eastAsia="Calibri"/>
          <w:lang w:val="en-GB"/>
        </w:rPr>
        <w:t>a</w:t>
      </w:r>
      <w:r w:rsidRPr="39721C10">
        <w:rPr>
          <w:rFonts w:eastAsia="Calibri"/>
          <w:spacing w:val="1"/>
          <w:lang w:val="en-GB"/>
        </w:rPr>
        <w:t>nn</w:t>
      </w:r>
      <w:r w:rsidRPr="39721C10">
        <w:rPr>
          <w:rFonts w:eastAsia="Calibri"/>
          <w:spacing w:val="-2"/>
          <w:lang w:val="en-GB"/>
        </w:rPr>
        <w:t>i</w:t>
      </w:r>
      <w:r w:rsidRPr="39721C10">
        <w:rPr>
          <w:rFonts w:eastAsia="Calibri"/>
          <w:spacing w:val="1"/>
          <w:lang w:val="en-GB"/>
        </w:rPr>
        <w:t>n</w:t>
      </w:r>
      <w:r w:rsidRPr="39721C10">
        <w:rPr>
          <w:rFonts w:eastAsia="Calibri"/>
          <w:lang w:val="en-GB"/>
        </w:rPr>
        <w:t xml:space="preserve">g </w:t>
      </w:r>
      <w:r w:rsidRPr="39721C10">
        <w:rPr>
          <w:rFonts w:eastAsia="Calibri"/>
          <w:spacing w:val="-2"/>
          <w:lang w:val="en-GB"/>
        </w:rPr>
        <w:t>a</w:t>
      </w:r>
      <w:r w:rsidRPr="39721C10">
        <w:rPr>
          <w:rFonts w:eastAsia="Calibri"/>
          <w:spacing w:val="1"/>
          <w:lang w:val="en-GB"/>
        </w:rPr>
        <w:t>n</w:t>
      </w:r>
      <w:r w:rsidRPr="39721C10">
        <w:rPr>
          <w:rFonts w:eastAsia="Calibri"/>
          <w:lang w:val="en-GB"/>
        </w:rPr>
        <w:t xml:space="preserve">d </w:t>
      </w:r>
      <w:r w:rsidRPr="39721C10">
        <w:rPr>
          <w:rFonts w:eastAsia="Calibri"/>
          <w:spacing w:val="1"/>
          <w:lang w:val="en-GB"/>
        </w:rPr>
        <w:t>th</w:t>
      </w:r>
      <w:r w:rsidRPr="39721C10">
        <w:rPr>
          <w:rFonts w:eastAsia="Calibri"/>
          <w:lang w:val="en-GB"/>
        </w:rPr>
        <w:t xml:space="preserve">e </w:t>
      </w:r>
      <w:r w:rsidRPr="39721C10">
        <w:rPr>
          <w:rFonts w:eastAsia="Calibri"/>
          <w:spacing w:val="1"/>
          <w:lang w:val="en-GB"/>
        </w:rPr>
        <w:t>d</w:t>
      </w:r>
      <w:r w:rsidRPr="39721C10">
        <w:rPr>
          <w:rFonts w:eastAsia="Calibri"/>
          <w:lang w:val="en-GB"/>
        </w:rPr>
        <w:t>e</w:t>
      </w:r>
      <w:r w:rsidRPr="39721C10">
        <w:rPr>
          <w:rFonts w:eastAsia="Calibri"/>
          <w:spacing w:val="-2"/>
          <w:lang w:val="en-GB"/>
        </w:rPr>
        <w:t>v</w:t>
      </w:r>
      <w:r w:rsidRPr="39721C10">
        <w:rPr>
          <w:rFonts w:eastAsia="Calibri"/>
          <w:lang w:val="en-GB"/>
        </w:rPr>
        <w:t>el</w:t>
      </w:r>
      <w:r w:rsidRPr="39721C10">
        <w:rPr>
          <w:rFonts w:eastAsia="Calibri"/>
          <w:spacing w:val="1"/>
          <w:lang w:val="en-GB"/>
        </w:rPr>
        <w:t>op</w:t>
      </w:r>
      <w:r w:rsidRPr="39721C10">
        <w:rPr>
          <w:rFonts w:eastAsia="Calibri"/>
          <w:lang w:val="en-GB"/>
        </w:rPr>
        <w:t>m</w:t>
      </w:r>
      <w:r w:rsidRPr="39721C10">
        <w:rPr>
          <w:rFonts w:eastAsia="Calibri"/>
          <w:spacing w:val="-2"/>
          <w:lang w:val="en-GB"/>
        </w:rPr>
        <w:t>e</w:t>
      </w:r>
      <w:r w:rsidRPr="39721C10">
        <w:rPr>
          <w:rFonts w:eastAsia="Calibri"/>
          <w:spacing w:val="1"/>
          <w:lang w:val="en-GB"/>
        </w:rPr>
        <w:t>n</w:t>
      </w:r>
      <w:r w:rsidRPr="39721C10">
        <w:rPr>
          <w:rFonts w:eastAsia="Calibri"/>
          <w:lang w:val="en-GB"/>
        </w:rPr>
        <w:t xml:space="preserve">t </w:t>
      </w:r>
      <w:r w:rsidRPr="39721C10">
        <w:rPr>
          <w:rFonts w:eastAsia="Calibri"/>
          <w:spacing w:val="-2"/>
          <w:lang w:val="en-GB"/>
        </w:rPr>
        <w:t>o</w:t>
      </w:r>
      <w:r w:rsidRPr="39721C10">
        <w:rPr>
          <w:rFonts w:eastAsia="Calibri"/>
          <w:lang w:val="en-GB"/>
        </w:rPr>
        <w:t xml:space="preserve">f </w:t>
      </w:r>
      <w:r w:rsidRPr="39721C10">
        <w:rPr>
          <w:rFonts w:eastAsia="Calibri"/>
          <w:spacing w:val="-1"/>
          <w:lang w:val="en-GB"/>
        </w:rPr>
        <w:t>c</w:t>
      </w:r>
      <w:r w:rsidRPr="39721C10">
        <w:rPr>
          <w:rFonts w:eastAsia="Calibri"/>
          <w:lang w:val="en-GB"/>
        </w:rPr>
        <w:t>om</w:t>
      </w:r>
      <w:r w:rsidRPr="39721C10">
        <w:rPr>
          <w:rFonts w:eastAsia="Calibri"/>
          <w:spacing w:val="1"/>
          <w:lang w:val="en-GB"/>
        </w:rPr>
        <w:t>p</w:t>
      </w:r>
      <w:r w:rsidRPr="39721C10">
        <w:rPr>
          <w:rFonts w:eastAsia="Calibri"/>
          <w:spacing w:val="-2"/>
          <w:lang w:val="en-GB"/>
        </w:rPr>
        <w:t>a</w:t>
      </w:r>
      <w:r w:rsidRPr="39721C10">
        <w:rPr>
          <w:rFonts w:eastAsia="Calibri"/>
          <w:spacing w:val="1"/>
          <w:lang w:val="en-GB"/>
        </w:rPr>
        <w:t>t</w:t>
      </w:r>
      <w:r w:rsidRPr="39721C10">
        <w:rPr>
          <w:rFonts w:eastAsia="Calibri"/>
          <w:lang w:val="en-GB"/>
        </w:rPr>
        <w:t>i</w:t>
      </w:r>
      <w:r w:rsidRPr="39721C10">
        <w:rPr>
          <w:rFonts w:eastAsia="Calibri"/>
          <w:spacing w:val="1"/>
          <w:lang w:val="en-GB"/>
        </w:rPr>
        <w:t>b</w:t>
      </w:r>
      <w:r w:rsidRPr="39721C10">
        <w:rPr>
          <w:rFonts w:eastAsia="Calibri"/>
          <w:spacing w:val="-2"/>
          <w:lang w:val="en-GB"/>
        </w:rPr>
        <w:t>l</w:t>
      </w:r>
      <w:r w:rsidRPr="39721C10">
        <w:rPr>
          <w:rFonts w:eastAsia="Calibri"/>
          <w:lang w:val="en-GB"/>
        </w:rPr>
        <w:t xml:space="preserve">e </w:t>
      </w:r>
      <w:r w:rsidRPr="39721C10">
        <w:rPr>
          <w:rFonts w:eastAsia="Calibri"/>
          <w:spacing w:val="-1"/>
          <w:lang w:val="en-GB"/>
        </w:rPr>
        <w:t>d</w:t>
      </w:r>
      <w:r w:rsidRPr="39721C10">
        <w:rPr>
          <w:rFonts w:eastAsia="Calibri"/>
          <w:lang w:val="en-GB"/>
        </w:rPr>
        <w:t>a</w:t>
      </w:r>
      <w:r w:rsidRPr="39721C10">
        <w:rPr>
          <w:rFonts w:eastAsia="Calibri"/>
          <w:spacing w:val="1"/>
          <w:lang w:val="en-GB"/>
        </w:rPr>
        <w:t>t</w:t>
      </w:r>
      <w:r w:rsidRPr="39721C10">
        <w:rPr>
          <w:rFonts w:eastAsia="Calibri"/>
          <w:lang w:val="en-GB"/>
        </w:rPr>
        <w:t xml:space="preserve">a </w:t>
      </w:r>
      <w:r w:rsidRPr="39721C10">
        <w:rPr>
          <w:rFonts w:eastAsia="Calibri"/>
          <w:spacing w:val="-1"/>
          <w:lang w:val="en-GB"/>
        </w:rPr>
        <w:t>p</w:t>
      </w:r>
      <w:r w:rsidRPr="39721C10">
        <w:rPr>
          <w:rFonts w:eastAsia="Calibri"/>
          <w:lang w:val="en-GB"/>
        </w:rPr>
        <w:t>r</w:t>
      </w:r>
      <w:r w:rsidRPr="39721C10">
        <w:rPr>
          <w:rFonts w:eastAsia="Calibri"/>
          <w:spacing w:val="1"/>
          <w:lang w:val="en-GB"/>
        </w:rPr>
        <w:t>o</w:t>
      </w:r>
      <w:r w:rsidRPr="39721C10">
        <w:rPr>
          <w:rFonts w:eastAsia="Calibri"/>
          <w:spacing w:val="-1"/>
          <w:lang w:val="en-GB"/>
        </w:rPr>
        <w:t>d</w:t>
      </w:r>
      <w:r w:rsidRPr="39721C10">
        <w:rPr>
          <w:rFonts w:eastAsia="Calibri"/>
          <w:spacing w:val="1"/>
          <w:lang w:val="en-GB"/>
        </w:rPr>
        <w:t>u</w:t>
      </w:r>
      <w:r w:rsidRPr="39721C10">
        <w:rPr>
          <w:rFonts w:eastAsia="Calibri"/>
          <w:spacing w:val="-1"/>
          <w:lang w:val="en-GB"/>
        </w:rPr>
        <w:t>c</w:t>
      </w:r>
      <w:r w:rsidRPr="39721C10">
        <w:rPr>
          <w:rFonts w:eastAsia="Calibri"/>
          <w:spacing w:val="1"/>
          <w:lang w:val="en-GB"/>
        </w:rPr>
        <w:t>t</w:t>
      </w:r>
      <w:r w:rsidRPr="39721C10">
        <w:rPr>
          <w:rFonts w:eastAsia="Calibri"/>
          <w:lang w:val="en-GB"/>
        </w:rPr>
        <w:t xml:space="preserve">s, </w:t>
      </w:r>
      <w:r w:rsidRPr="39721C10">
        <w:rPr>
          <w:rFonts w:eastAsia="Calibri"/>
          <w:spacing w:val="1"/>
          <w:lang w:val="en-GB"/>
        </w:rPr>
        <w:t>f</w:t>
      </w:r>
      <w:r w:rsidRPr="39721C10">
        <w:rPr>
          <w:rFonts w:eastAsia="Calibri"/>
          <w:lang w:val="en-GB"/>
        </w:rPr>
        <w:t>orm</w:t>
      </w:r>
      <w:r w:rsidRPr="39721C10">
        <w:rPr>
          <w:rFonts w:eastAsia="Calibri"/>
          <w:spacing w:val="-2"/>
          <w:lang w:val="en-GB"/>
        </w:rPr>
        <w:t>a</w:t>
      </w:r>
      <w:r w:rsidRPr="39721C10">
        <w:rPr>
          <w:rFonts w:eastAsia="Calibri"/>
          <w:spacing w:val="1"/>
          <w:lang w:val="en-GB"/>
        </w:rPr>
        <w:t>t</w:t>
      </w:r>
      <w:r w:rsidRPr="39721C10">
        <w:rPr>
          <w:rFonts w:eastAsia="Calibri"/>
          <w:lang w:val="en-GB"/>
        </w:rPr>
        <w:t>s, s</w:t>
      </w:r>
      <w:r w:rsidRPr="39721C10">
        <w:rPr>
          <w:rFonts w:eastAsia="Calibri"/>
          <w:spacing w:val="1"/>
          <w:lang w:val="en-GB"/>
        </w:rPr>
        <w:t>e</w:t>
      </w:r>
      <w:r w:rsidRPr="39721C10">
        <w:rPr>
          <w:rFonts w:eastAsia="Calibri"/>
          <w:lang w:val="en-GB"/>
        </w:rPr>
        <w:t>rvi</w:t>
      </w:r>
      <w:r w:rsidRPr="39721C10">
        <w:rPr>
          <w:rFonts w:eastAsia="Calibri"/>
          <w:spacing w:val="-1"/>
          <w:lang w:val="en-GB"/>
        </w:rPr>
        <w:t>c</w:t>
      </w:r>
      <w:r w:rsidRPr="39721C10">
        <w:rPr>
          <w:rFonts w:eastAsia="Calibri"/>
          <w:lang w:val="en-GB"/>
        </w:rPr>
        <w:t>es,</w:t>
      </w:r>
      <w:r w:rsidRPr="39721C10">
        <w:rPr>
          <w:rFonts w:eastAsia="Calibri"/>
          <w:spacing w:val="1"/>
          <w:lang w:val="en-GB"/>
        </w:rPr>
        <w:t xml:space="preserve"> </w:t>
      </w:r>
      <w:r w:rsidRPr="39721C10">
        <w:rPr>
          <w:rFonts w:eastAsia="Calibri"/>
          <w:spacing w:val="-2"/>
          <w:lang w:val="en-GB"/>
        </w:rPr>
        <w:t>a</w:t>
      </w:r>
      <w:r w:rsidRPr="39721C10">
        <w:rPr>
          <w:rFonts w:eastAsia="Calibri"/>
          <w:spacing w:val="1"/>
          <w:lang w:val="en-GB"/>
        </w:rPr>
        <w:t>pp</w:t>
      </w:r>
      <w:r w:rsidRPr="39721C10">
        <w:rPr>
          <w:rFonts w:eastAsia="Calibri"/>
          <w:lang w:val="en-GB"/>
        </w:rPr>
        <w:t>li</w:t>
      </w:r>
      <w:r w:rsidRPr="39721C10">
        <w:rPr>
          <w:rFonts w:eastAsia="Calibri"/>
          <w:spacing w:val="-3"/>
          <w:lang w:val="en-GB"/>
        </w:rPr>
        <w:t>c</w:t>
      </w:r>
      <w:r w:rsidRPr="39721C10">
        <w:rPr>
          <w:rFonts w:eastAsia="Calibri"/>
          <w:lang w:val="en-GB"/>
        </w:rPr>
        <w:t>a</w:t>
      </w:r>
      <w:r w:rsidRPr="39721C10">
        <w:rPr>
          <w:rFonts w:eastAsia="Calibri"/>
          <w:spacing w:val="1"/>
          <w:lang w:val="en-GB"/>
        </w:rPr>
        <w:t>t</w:t>
      </w:r>
      <w:r w:rsidRPr="39721C10">
        <w:rPr>
          <w:rFonts w:eastAsia="Calibri"/>
          <w:lang w:val="en-GB"/>
        </w:rPr>
        <w:t>io</w:t>
      </w:r>
      <w:r w:rsidRPr="39721C10">
        <w:rPr>
          <w:rFonts w:eastAsia="Calibri"/>
          <w:spacing w:val="2"/>
          <w:lang w:val="en-GB"/>
        </w:rPr>
        <w:t>n</w:t>
      </w:r>
      <w:r w:rsidRPr="39721C10">
        <w:rPr>
          <w:rFonts w:eastAsia="Calibri"/>
          <w:lang w:val="en-GB"/>
        </w:rPr>
        <w:t>s,</w:t>
      </w:r>
      <w:r w:rsidRPr="39721C10">
        <w:rPr>
          <w:rFonts w:eastAsia="Calibri"/>
          <w:spacing w:val="-2"/>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
          <w:lang w:val="en-GB"/>
        </w:rPr>
        <w:t xml:space="preserve"> </w:t>
      </w:r>
      <w:r w:rsidRPr="39721C10">
        <w:rPr>
          <w:rFonts w:eastAsia="Calibri"/>
          <w:spacing w:val="-1"/>
          <w:lang w:val="en-GB"/>
        </w:rPr>
        <w:t>p</w:t>
      </w:r>
      <w:r w:rsidRPr="39721C10">
        <w:rPr>
          <w:rFonts w:eastAsia="Calibri"/>
          <w:lang w:val="en-GB"/>
        </w:rPr>
        <w:t>olicies.</w:t>
      </w:r>
    </w:p>
    <w:p w14:paraId="5A2CDC32" w14:textId="77777777" w:rsidR="00E6680D" w:rsidRPr="00E6680D" w:rsidRDefault="00E6680D" w:rsidP="00407788">
      <w:pPr>
        <w:pStyle w:val="ListParagraph"/>
        <w:numPr>
          <w:ilvl w:val="0"/>
          <w:numId w:val="2"/>
        </w:numPr>
        <w:rPr>
          <w:lang w:val="en-GB"/>
        </w:rPr>
      </w:pPr>
      <w:r w:rsidRPr="39721C10">
        <w:rPr>
          <w:rFonts w:eastAsia="Calibri"/>
          <w:lang w:val="en-GB"/>
        </w:rPr>
        <w:t>To</w:t>
      </w:r>
      <w:r w:rsidRPr="39721C10">
        <w:rPr>
          <w:rFonts w:eastAsia="Calibri"/>
          <w:spacing w:val="11"/>
          <w:lang w:val="en-GB"/>
        </w:rPr>
        <w:t xml:space="preserve"> </w:t>
      </w:r>
      <w:r w:rsidRPr="39721C10">
        <w:rPr>
          <w:rFonts w:eastAsia="Calibri"/>
          <w:spacing w:val="-2"/>
          <w:lang w:val="en-GB"/>
        </w:rPr>
        <w:t>a</w:t>
      </w:r>
      <w:r w:rsidRPr="39721C10">
        <w:rPr>
          <w:rFonts w:eastAsia="Calibri"/>
          <w:lang w:val="en-GB"/>
        </w:rPr>
        <w:t>id</w:t>
      </w:r>
      <w:r w:rsidRPr="39721C10">
        <w:rPr>
          <w:rFonts w:eastAsia="Calibri"/>
          <w:spacing w:val="9"/>
          <w:lang w:val="en-GB"/>
        </w:rPr>
        <w:t xml:space="preserve"> </w:t>
      </w:r>
      <w:r w:rsidRPr="39721C10">
        <w:rPr>
          <w:rFonts w:eastAsia="Calibri"/>
          <w:spacing w:val="-1"/>
          <w:lang w:val="en-GB"/>
        </w:rPr>
        <w:t>b</w:t>
      </w:r>
      <w:r w:rsidRPr="39721C10">
        <w:rPr>
          <w:rFonts w:eastAsia="Calibri"/>
          <w:lang w:val="en-GB"/>
        </w:rPr>
        <w:t>o</w:t>
      </w:r>
      <w:r w:rsidRPr="39721C10">
        <w:rPr>
          <w:rFonts w:eastAsia="Calibri"/>
          <w:spacing w:val="1"/>
          <w:lang w:val="en-GB"/>
        </w:rPr>
        <w:t>t</w:t>
      </w:r>
      <w:r w:rsidRPr="39721C10">
        <w:rPr>
          <w:rFonts w:eastAsia="Calibri"/>
          <w:lang w:val="en-GB"/>
        </w:rPr>
        <w:t>h</w:t>
      </w:r>
      <w:r w:rsidRPr="39721C10">
        <w:rPr>
          <w:rFonts w:eastAsia="Calibri"/>
          <w:spacing w:val="11"/>
          <w:lang w:val="en-GB"/>
        </w:rPr>
        <w:t xml:space="preserve"> </w:t>
      </w:r>
      <w:r w:rsidRPr="39721C10">
        <w:rPr>
          <w:rFonts w:eastAsia="Calibri"/>
          <w:lang w:val="en-GB"/>
        </w:rPr>
        <w:t>CE</w:t>
      </w:r>
      <w:r w:rsidRPr="39721C10">
        <w:rPr>
          <w:rFonts w:eastAsia="Calibri"/>
          <w:spacing w:val="-1"/>
          <w:lang w:val="en-GB"/>
        </w:rPr>
        <w:t>O</w:t>
      </w:r>
      <w:r w:rsidRPr="39721C10">
        <w:rPr>
          <w:rFonts w:eastAsia="Calibri"/>
          <w:lang w:val="en-GB"/>
        </w:rPr>
        <w:t>S</w:t>
      </w:r>
      <w:r w:rsidRPr="39721C10">
        <w:rPr>
          <w:rFonts w:eastAsia="Calibri"/>
          <w:spacing w:val="8"/>
          <w:lang w:val="en-GB"/>
        </w:rPr>
        <w:t xml:space="preserve"> </w:t>
      </w:r>
      <w:r w:rsidRPr="39721C10">
        <w:rPr>
          <w:rFonts w:eastAsia="Calibri"/>
          <w:lang w:val="en-GB"/>
        </w:rPr>
        <w:t>Ag</w:t>
      </w:r>
      <w:r w:rsidRPr="39721C10">
        <w:rPr>
          <w:rFonts w:eastAsia="Calibri"/>
          <w:spacing w:val="-2"/>
          <w:lang w:val="en-GB"/>
        </w:rPr>
        <w:t>e</w:t>
      </w:r>
      <w:r w:rsidRPr="39721C10">
        <w:rPr>
          <w:rFonts w:eastAsia="Calibri"/>
          <w:spacing w:val="1"/>
          <w:lang w:val="en-GB"/>
        </w:rPr>
        <w:t>n</w:t>
      </w:r>
      <w:r w:rsidRPr="39721C10">
        <w:rPr>
          <w:rFonts w:eastAsia="Calibri"/>
          <w:spacing w:val="-1"/>
          <w:lang w:val="en-GB"/>
        </w:rPr>
        <w:t>c</w:t>
      </w:r>
      <w:r w:rsidRPr="39721C10">
        <w:rPr>
          <w:rFonts w:eastAsia="Calibri"/>
          <w:lang w:val="en-GB"/>
        </w:rPr>
        <w:t>ies</w:t>
      </w:r>
      <w:r w:rsidRPr="39721C10">
        <w:rPr>
          <w:rFonts w:eastAsia="Calibri"/>
          <w:spacing w:val="11"/>
          <w:lang w:val="en-GB"/>
        </w:rPr>
        <w:t xml:space="preserve"> </w:t>
      </w:r>
      <w:r w:rsidRPr="39721C10">
        <w:rPr>
          <w:rFonts w:eastAsia="Calibri"/>
          <w:spacing w:val="-2"/>
          <w:lang w:val="en-GB"/>
        </w:rPr>
        <w:t>a</w:t>
      </w:r>
      <w:r w:rsidRPr="39721C10">
        <w:rPr>
          <w:rFonts w:eastAsia="Calibri"/>
          <w:spacing w:val="1"/>
          <w:lang w:val="en-GB"/>
        </w:rPr>
        <w:t>n</w:t>
      </w:r>
      <w:r w:rsidRPr="39721C10">
        <w:rPr>
          <w:rFonts w:eastAsia="Calibri"/>
          <w:lang w:val="en-GB"/>
        </w:rPr>
        <w:t>d</w:t>
      </w:r>
      <w:r w:rsidRPr="39721C10">
        <w:rPr>
          <w:rFonts w:eastAsia="Calibri"/>
          <w:spacing w:val="9"/>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9"/>
          <w:lang w:val="en-GB"/>
        </w:rPr>
        <w:t xml:space="preserve"> </w:t>
      </w:r>
      <w:r w:rsidRPr="39721C10">
        <w:rPr>
          <w:rFonts w:eastAsia="Calibri"/>
          <w:lang w:val="en-GB"/>
        </w:rPr>
        <w:t>i</w:t>
      </w:r>
      <w:r w:rsidRPr="39721C10">
        <w:rPr>
          <w:rFonts w:eastAsia="Calibri"/>
          <w:spacing w:val="-1"/>
          <w:lang w:val="en-GB"/>
        </w:rPr>
        <w:t>n</w:t>
      </w:r>
      <w:r w:rsidRPr="39721C10">
        <w:rPr>
          <w:rFonts w:eastAsia="Calibri"/>
          <w:spacing w:val="1"/>
          <w:lang w:val="en-GB"/>
        </w:rPr>
        <w:t>t</w:t>
      </w:r>
      <w:r w:rsidRPr="39721C10">
        <w:rPr>
          <w:rFonts w:eastAsia="Calibri"/>
          <w:lang w:val="en-GB"/>
        </w:rPr>
        <w:t>e</w:t>
      </w:r>
      <w:r w:rsidRPr="39721C10">
        <w:rPr>
          <w:rFonts w:eastAsia="Calibri"/>
          <w:spacing w:val="-1"/>
          <w:lang w:val="en-GB"/>
        </w:rPr>
        <w:t>r</w:t>
      </w:r>
      <w:r w:rsidRPr="39721C10">
        <w:rPr>
          <w:rFonts w:eastAsia="Calibri"/>
          <w:spacing w:val="1"/>
          <w:lang w:val="en-GB"/>
        </w:rPr>
        <w:t>n</w:t>
      </w:r>
      <w:r w:rsidRPr="39721C10">
        <w:rPr>
          <w:rFonts w:eastAsia="Calibri"/>
          <w:lang w:val="en-GB"/>
        </w:rPr>
        <w:t>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al</w:t>
      </w:r>
      <w:r w:rsidRPr="39721C10">
        <w:rPr>
          <w:rFonts w:eastAsia="Calibri"/>
          <w:spacing w:val="6"/>
          <w:lang w:val="en-GB"/>
        </w:rPr>
        <w:t xml:space="preserve"> </w:t>
      </w:r>
      <w:r w:rsidRPr="39721C10">
        <w:rPr>
          <w:rFonts w:eastAsia="Calibri"/>
          <w:spacing w:val="1"/>
          <w:lang w:val="en-GB"/>
        </w:rPr>
        <w:t>u</w:t>
      </w:r>
      <w:r w:rsidRPr="39721C10">
        <w:rPr>
          <w:rFonts w:eastAsia="Calibri"/>
          <w:lang w:val="en-GB"/>
        </w:rPr>
        <w:t>ser</w:t>
      </w:r>
      <w:r w:rsidRPr="39721C10">
        <w:rPr>
          <w:rFonts w:eastAsia="Calibri"/>
          <w:spacing w:val="9"/>
          <w:lang w:val="en-GB"/>
        </w:rPr>
        <w:t xml:space="preserve"> </w:t>
      </w:r>
      <w:r w:rsidRPr="39721C10">
        <w:rPr>
          <w:rFonts w:eastAsia="Calibri"/>
          <w:spacing w:val="-1"/>
          <w:lang w:val="en-GB"/>
        </w:rPr>
        <w:t>c</w:t>
      </w:r>
      <w:r w:rsidRPr="39721C10">
        <w:rPr>
          <w:rFonts w:eastAsia="Calibri"/>
          <w:lang w:val="en-GB"/>
        </w:rPr>
        <w:t>omm</w:t>
      </w:r>
      <w:r w:rsidRPr="39721C10">
        <w:rPr>
          <w:rFonts w:eastAsia="Calibri"/>
          <w:spacing w:val="-1"/>
          <w:lang w:val="en-GB"/>
        </w:rPr>
        <w:t>u</w:t>
      </w:r>
      <w:r w:rsidRPr="39721C10">
        <w:rPr>
          <w:rFonts w:eastAsia="Calibri"/>
          <w:spacing w:val="1"/>
          <w:lang w:val="en-GB"/>
        </w:rPr>
        <w:t>n</w:t>
      </w:r>
      <w:r w:rsidRPr="39721C10">
        <w:rPr>
          <w:rFonts w:eastAsia="Calibri"/>
          <w:lang w:val="en-GB"/>
        </w:rPr>
        <w:t>i</w:t>
      </w:r>
      <w:r w:rsidRPr="39721C10">
        <w:rPr>
          <w:rFonts w:eastAsia="Calibri"/>
          <w:spacing w:val="1"/>
          <w:lang w:val="en-GB"/>
        </w:rPr>
        <w:t>t</w:t>
      </w:r>
      <w:r w:rsidRPr="39721C10">
        <w:rPr>
          <w:rFonts w:eastAsia="Calibri"/>
          <w:lang w:val="en-GB"/>
        </w:rPr>
        <w:t>y</w:t>
      </w:r>
      <w:r w:rsidRPr="39721C10">
        <w:rPr>
          <w:rFonts w:eastAsia="Calibri"/>
          <w:spacing w:val="7"/>
          <w:lang w:val="en-GB"/>
        </w:rPr>
        <w:t xml:space="preserve"> </w:t>
      </w:r>
      <w:r w:rsidRPr="39721C10">
        <w:rPr>
          <w:rFonts w:eastAsia="Calibri"/>
          <w:spacing w:val="1"/>
          <w:lang w:val="en-GB"/>
        </w:rPr>
        <w:t>b</w:t>
      </w:r>
      <w:r w:rsidRPr="39721C10">
        <w:rPr>
          <w:rFonts w:eastAsia="Calibri"/>
          <w:lang w:val="en-GB"/>
        </w:rPr>
        <w:t>y,</w:t>
      </w:r>
      <w:r w:rsidRPr="39721C10">
        <w:rPr>
          <w:rFonts w:eastAsia="Calibri"/>
          <w:spacing w:val="7"/>
          <w:lang w:val="en-GB"/>
        </w:rPr>
        <w:t xml:space="preserve"> </w:t>
      </w:r>
      <w:r w:rsidRPr="39721C10">
        <w:rPr>
          <w:rFonts w:eastAsia="Calibri"/>
          <w:lang w:val="en-GB"/>
        </w:rPr>
        <w:t>am</w:t>
      </w:r>
      <w:r w:rsidRPr="39721C10">
        <w:rPr>
          <w:rFonts w:eastAsia="Calibri"/>
          <w:spacing w:val="-1"/>
          <w:lang w:val="en-GB"/>
        </w:rPr>
        <w:t>o</w:t>
      </w:r>
      <w:r w:rsidRPr="39721C10">
        <w:rPr>
          <w:rFonts w:eastAsia="Calibri"/>
          <w:spacing w:val="1"/>
          <w:lang w:val="en-GB"/>
        </w:rPr>
        <w:t>n</w:t>
      </w:r>
      <w:r w:rsidRPr="39721C10">
        <w:rPr>
          <w:rFonts w:eastAsia="Calibri"/>
          <w:lang w:val="en-GB"/>
        </w:rPr>
        <w:t>g</w:t>
      </w:r>
      <w:r w:rsidRPr="39721C10">
        <w:rPr>
          <w:rFonts w:eastAsia="Calibri"/>
          <w:spacing w:val="10"/>
          <w:lang w:val="en-GB"/>
        </w:rPr>
        <w:t xml:space="preserve"> </w:t>
      </w:r>
      <w:r w:rsidRPr="39721C10">
        <w:rPr>
          <w:rFonts w:eastAsia="Calibri"/>
          <w:spacing w:val="-2"/>
          <w:lang w:val="en-GB"/>
        </w:rPr>
        <w:t>o</w:t>
      </w:r>
      <w:r w:rsidRPr="39721C10">
        <w:rPr>
          <w:rFonts w:eastAsia="Calibri"/>
          <w:spacing w:val="1"/>
          <w:lang w:val="en-GB"/>
        </w:rPr>
        <w:t>t</w:t>
      </w:r>
      <w:r w:rsidRPr="39721C10">
        <w:rPr>
          <w:rFonts w:eastAsia="Calibri"/>
          <w:spacing w:val="-1"/>
          <w:lang w:val="en-GB"/>
        </w:rPr>
        <w:t>h</w:t>
      </w:r>
      <w:r w:rsidRPr="39721C10">
        <w:rPr>
          <w:rFonts w:eastAsia="Calibri"/>
          <w:lang w:val="en-GB"/>
        </w:rPr>
        <w:t>er</w:t>
      </w:r>
      <w:r w:rsidRPr="39721C10">
        <w:rPr>
          <w:rFonts w:eastAsia="Calibri"/>
          <w:spacing w:val="9"/>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i</w:t>
      </w:r>
      <w:r w:rsidRPr="39721C10">
        <w:rPr>
          <w:rFonts w:eastAsia="Calibri"/>
          <w:spacing w:val="1"/>
          <w:lang w:val="en-GB"/>
        </w:rPr>
        <w:t>n</w:t>
      </w:r>
      <w:r w:rsidRPr="39721C10">
        <w:rPr>
          <w:rFonts w:eastAsia="Calibri"/>
          <w:lang w:val="en-GB"/>
        </w:rPr>
        <w:t>g</w:t>
      </w:r>
      <w:r w:rsidRPr="39721C10">
        <w:rPr>
          <w:rFonts w:eastAsia="Calibri"/>
          <w:spacing w:val="-3"/>
          <w:lang w:val="en-GB"/>
        </w:rPr>
        <w:t>s</w:t>
      </w:r>
      <w:r w:rsidRPr="39721C10">
        <w:rPr>
          <w:rFonts w:eastAsia="Calibri"/>
          <w:lang w:val="en-GB"/>
        </w:rPr>
        <w:t>, servi</w:t>
      </w:r>
      <w:r w:rsidRPr="39721C10">
        <w:rPr>
          <w:rFonts w:eastAsia="Calibri"/>
          <w:spacing w:val="1"/>
          <w:lang w:val="en-GB"/>
        </w:rPr>
        <w:t>n</w:t>
      </w:r>
      <w:r w:rsidRPr="39721C10">
        <w:rPr>
          <w:rFonts w:eastAsia="Calibri"/>
          <w:lang w:val="en-GB"/>
        </w:rPr>
        <w:t>g</w:t>
      </w:r>
      <w:r w:rsidRPr="39721C10">
        <w:rPr>
          <w:rFonts w:eastAsia="Calibri"/>
          <w:spacing w:val="2"/>
          <w:lang w:val="en-GB"/>
        </w:rPr>
        <w:t xml:space="preserve"> </w:t>
      </w:r>
      <w:r w:rsidRPr="39721C10">
        <w:rPr>
          <w:rFonts w:eastAsia="Calibri"/>
          <w:lang w:val="en-GB"/>
        </w:rPr>
        <w:t>as</w:t>
      </w:r>
      <w:r w:rsidRPr="39721C10">
        <w:rPr>
          <w:rFonts w:eastAsia="Calibri"/>
          <w:spacing w:val="2"/>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e </w:t>
      </w:r>
      <w:r w:rsidRPr="39721C10">
        <w:rPr>
          <w:rFonts w:eastAsia="Calibri"/>
          <w:spacing w:val="1"/>
          <w:lang w:val="en-GB"/>
        </w:rPr>
        <w:t>f</w:t>
      </w:r>
      <w:r w:rsidRPr="39721C10">
        <w:rPr>
          <w:rFonts w:eastAsia="Calibri"/>
          <w:lang w:val="en-GB"/>
        </w:rPr>
        <w:t>o</w:t>
      </w:r>
      <w:r w:rsidRPr="39721C10">
        <w:rPr>
          <w:rFonts w:eastAsia="Calibri"/>
          <w:spacing w:val="-1"/>
          <w:lang w:val="en-GB"/>
        </w:rPr>
        <w:t>c</w:t>
      </w:r>
      <w:r w:rsidRPr="39721C10">
        <w:rPr>
          <w:rFonts w:eastAsia="Calibri"/>
          <w:lang w:val="en-GB"/>
        </w:rPr>
        <w:t xml:space="preserve">al </w:t>
      </w:r>
      <w:r w:rsidRPr="39721C10">
        <w:rPr>
          <w:rFonts w:eastAsia="Calibri"/>
          <w:spacing w:val="1"/>
          <w:lang w:val="en-GB"/>
        </w:rPr>
        <w:t>p</w:t>
      </w:r>
      <w:r w:rsidRPr="39721C10">
        <w:rPr>
          <w:rFonts w:eastAsia="Calibri"/>
          <w:lang w:val="en-GB"/>
        </w:rPr>
        <w:t>oi</w:t>
      </w:r>
      <w:r w:rsidRPr="39721C10">
        <w:rPr>
          <w:rFonts w:eastAsia="Calibri"/>
          <w:spacing w:val="-1"/>
          <w:lang w:val="en-GB"/>
        </w:rPr>
        <w:t>n</w:t>
      </w:r>
      <w:r w:rsidRPr="39721C10">
        <w:rPr>
          <w:rFonts w:eastAsia="Calibri"/>
          <w:lang w:val="en-GB"/>
        </w:rPr>
        <w:t>t</w:t>
      </w:r>
      <w:r w:rsidRPr="39721C10">
        <w:rPr>
          <w:rFonts w:eastAsia="Calibri"/>
          <w:spacing w:val="3"/>
          <w:lang w:val="en-GB"/>
        </w:rPr>
        <w:t xml:space="preserve"> </w:t>
      </w:r>
      <w:r w:rsidRPr="39721C10">
        <w:rPr>
          <w:rFonts w:eastAsia="Calibri"/>
          <w:spacing w:val="1"/>
          <w:lang w:val="en-GB"/>
        </w:rPr>
        <w:t>f</w:t>
      </w:r>
      <w:r w:rsidRPr="39721C10">
        <w:rPr>
          <w:rFonts w:eastAsia="Calibri"/>
          <w:spacing w:val="-2"/>
          <w:lang w:val="en-GB"/>
        </w:rPr>
        <w:t>o</w:t>
      </w:r>
      <w:r w:rsidRPr="39721C10">
        <w:rPr>
          <w:rFonts w:eastAsia="Calibri"/>
          <w:lang w:val="en-GB"/>
        </w:rPr>
        <w:t>r</w:t>
      </w:r>
      <w:r w:rsidRPr="39721C10">
        <w:rPr>
          <w:rFonts w:eastAsia="Calibri"/>
          <w:spacing w:val="2"/>
          <w:lang w:val="en-GB"/>
        </w:rPr>
        <w:t xml:space="preserve"> </w:t>
      </w:r>
      <w:r w:rsidRPr="39721C10">
        <w:rPr>
          <w:rFonts w:eastAsia="Calibri"/>
          <w:lang w:val="en-GB"/>
        </w:rPr>
        <w:t>i</w:t>
      </w:r>
      <w:r w:rsidRPr="39721C10">
        <w:rPr>
          <w:rFonts w:eastAsia="Calibri"/>
          <w:spacing w:val="-1"/>
          <w:lang w:val="en-GB"/>
        </w:rPr>
        <w:t>n</w:t>
      </w:r>
      <w:r w:rsidRPr="39721C10">
        <w:rPr>
          <w:rFonts w:eastAsia="Calibri"/>
          <w:spacing w:val="1"/>
          <w:lang w:val="en-GB"/>
        </w:rPr>
        <w:t>t</w:t>
      </w:r>
      <w:r w:rsidRPr="39721C10">
        <w:rPr>
          <w:rFonts w:eastAsia="Calibri"/>
          <w:lang w:val="en-GB"/>
        </w:rPr>
        <w:t>e</w:t>
      </w:r>
      <w:r w:rsidRPr="39721C10">
        <w:rPr>
          <w:rFonts w:eastAsia="Calibri"/>
          <w:spacing w:val="-1"/>
          <w:lang w:val="en-GB"/>
        </w:rPr>
        <w:t>r</w:t>
      </w:r>
      <w:r w:rsidRPr="39721C10">
        <w:rPr>
          <w:rFonts w:eastAsia="Calibri"/>
          <w:spacing w:val="1"/>
          <w:lang w:val="en-GB"/>
        </w:rPr>
        <w:t>n</w:t>
      </w:r>
      <w:r w:rsidRPr="39721C10">
        <w:rPr>
          <w:rFonts w:eastAsia="Calibri"/>
          <w:lang w:val="en-GB"/>
        </w:rPr>
        <w:t>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al</w:t>
      </w:r>
      <w:r w:rsidRPr="39721C10">
        <w:rPr>
          <w:rFonts w:eastAsia="Calibri"/>
          <w:spacing w:val="2"/>
          <w:lang w:val="en-GB"/>
        </w:rPr>
        <w:t xml:space="preserve"> </w:t>
      </w:r>
      <w:r w:rsidRPr="39721C10">
        <w:rPr>
          <w:rFonts w:eastAsia="Calibri"/>
          <w:spacing w:val="-1"/>
          <w:lang w:val="en-GB"/>
        </w:rPr>
        <w:t>c</w:t>
      </w:r>
      <w:r w:rsidRPr="39721C10">
        <w:rPr>
          <w:rFonts w:eastAsia="Calibri"/>
          <w:spacing w:val="-2"/>
          <w:lang w:val="en-GB"/>
        </w:rPr>
        <w:t>o</w:t>
      </w:r>
      <w:r w:rsidRPr="39721C10">
        <w:rPr>
          <w:rFonts w:eastAsia="Calibri"/>
          <w:lang w:val="en-GB"/>
        </w:rPr>
        <w:t>or</w:t>
      </w:r>
      <w:r w:rsidRPr="39721C10">
        <w:rPr>
          <w:rFonts w:eastAsia="Calibri"/>
          <w:spacing w:val="1"/>
          <w:lang w:val="en-GB"/>
        </w:rPr>
        <w:t>d</w:t>
      </w:r>
      <w:r w:rsidRPr="39721C10">
        <w:rPr>
          <w:rFonts w:eastAsia="Calibri"/>
          <w:spacing w:val="-2"/>
          <w:lang w:val="en-GB"/>
        </w:rPr>
        <w:t>i</w:t>
      </w:r>
      <w:r w:rsidRPr="39721C10">
        <w:rPr>
          <w:rFonts w:eastAsia="Calibri"/>
          <w:spacing w:val="1"/>
          <w:lang w:val="en-GB"/>
        </w:rPr>
        <w:t>n</w:t>
      </w:r>
      <w:r w:rsidRPr="39721C10">
        <w:rPr>
          <w:rFonts w:eastAsia="Calibri"/>
          <w:lang w:val="en-GB"/>
        </w:rPr>
        <w:t>a</w:t>
      </w:r>
      <w:r w:rsidRPr="39721C10">
        <w:rPr>
          <w:rFonts w:eastAsia="Calibri"/>
          <w:spacing w:val="1"/>
          <w:lang w:val="en-GB"/>
        </w:rPr>
        <w:t>t</w:t>
      </w:r>
      <w:r w:rsidRPr="39721C10">
        <w:rPr>
          <w:rFonts w:eastAsia="Calibri"/>
          <w:lang w:val="en-GB"/>
        </w:rPr>
        <w:t>i</w:t>
      </w:r>
      <w:r w:rsidRPr="39721C10">
        <w:rPr>
          <w:rFonts w:eastAsia="Calibri"/>
          <w:spacing w:val="-2"/>
          <w:lang w:val="en-GB"/>
        </w:rPr>
        <w:t>o</w:t>
      </w:r>
      <w:r w:rsidRPr="39721C10">
        <w:rPr>
          <w:rFonts w:eastAsia="Calibri"/>
          <w:lang w:val="en-GB"/>
        </w:rPr>
        <w:t>n</w:t>
      </w:r>
      <w:r w:rsidRPr="39721C10">
        <w:rPr>
          <w:rFonts w:eastAsia="Calibri"/>
          <w:spacing w:val="3"/>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3"/>
          <w:lang w:val="en-GB"/>
        </w:rPr>
        <w:t xml:space="preserve"> </w:t>
      </w:r>
      <w:r w:rsidRPr="39721C10">
        <w:rPr>
          <w:rFonts w:eastAsia="Calibri"/>
          <w:lang w:val="en-GB"/>
        </w:rPr>
        <w:t>s</w:t>
      </w:r>
      <w:r w:rsidRPr="39721C10">
        <w:rPr>
          <w:rFonts w:eastAsia="Calibri"/>
          <w:spacing w:val="1"/>
          <w:lang w:val="en-GB"/>
        </w:rPr>
        <w:t>p</w:t>
      </w:r>
      <w:r w:rsidRPr="39721C10">
        <w:rPr>
          <w:rFonts w:eastAsia="Calibri"/>
          <w:lang w:val="en-GB"/>
        </w:rPr>
        <w:t>ac</w:t>
      </w:r>
      <w:r w:rsidRPr="39721C10">
        <w:rPr>
          <w:rFonts w:eastAsia="Calibri"/>
          <w:spacing w:val="6"/>
          <w:lang w:val="en-GB"/>
        </w:rPr>
        <w:t>e</w:t>
      </w:r>
      <w:r w:rsidRPr="39721C10">
        <w:rPr>
          <w:rFonts w:eastAsia="Calibri"/>
          <w:spacing w:val="1"/>
          <w:lang w:val="en-GB"/>
        </w:rPr>
        <w:t>-b</w:t>
      </w:r>
      <w:r w:rsidRPr="39721C10">
        <w:rPr>
          <w:rFonts w:eastAsia="Calibri"/>
          <w:lang w:val="en-GB"/>
        </w:rPr>
        <w:t>as</w:t>
      </w:r>
      <w:r w:rsidRPr="39721C10">
        <w:rPr>
          <w:rFonts w:eastAsia="Calibri"/>
          <w:spacing w:val="-2"/>
          <w:lang w:val="en-GB"/>
        </w:rPr>
        <w:t>e</w:t>
      </w:r>
      <w:r w:rsidRPr="39721C10">
        <w:rPr>
          <w:rFonts w:eastAsia="Calibri"/>
          <w:lang w:val="en-GB"/>
        </w:rPr>
        <w:t>d</w:t>
      </w:r>
      <w:r w:rsidRPr="39721C10">
        <w:rPr>
          <w:rFonts w:eastAsia="Calibri"/>
          <w:spacing w:val="3"/>
          <w:lang w:val="en-GB"/>
        </w:rPr>
        <w:t xml:space="preserve"> </w:t>
      </w:r>
      <w:r w:rsidRPr="39721C10">
        <w:rPr>
          <w:rFonts w:eastAsia="Calibri"/>
          <w:spacing w:val="-2"/>
          <w:lang w:val="en-GB"/>
        </w:rPr>
        <w:t>E</w:t>
      </w:r>
      <w:r w:rsidRPr="39721C10">
        <w:rPr>
          <w:rFonts w:eastAsia="Calibri"/>
          <w:lang w:val="en-GB"/>
        </w:rPr>
        <w:t>ar</w:t>
      </w:r>
      <w:r w:rsidRPr="39721C10">
        <w:rPr>
          <w:rFonts w:eastAsia="Calibri"/>
          <w:spacing w:val="2"/>
          <w:lang w:val="en-GB"/>
        </w:rPr>
        <w:t>t</w:t>
      </w:r>
      <w:r w:rsidRPr="39721C10">
        <w:rPr>
          <w:rFonts w:eastAsia="Calibri"/>
          <w:lang w:val="en-GB"/>
        </w:rPr>
        <w:t xml:space="preserve">h </w:t>
      </w:r>
      <w:r w:rsidRPr="39721C10">
        <w:rPr>
          <w:rFonts w:eastAsia="Calibri"/>
          <w:lang w:val="en-GB"/>
        </w:rPr>
        <w:lastRenderedPageBreak/>
        <w:t>o</w:t>
      </w:r>
      <w:r w:rsidRPr="39721C10">
        <w:rPr>
          <w:rFonts w:eastAsia="Calibri"/>
          <w:spacing w:val="1"/>
          <w:lang w:val="en-GB"/>
        </w:rPr>
        <w:t>b</w:t>
      </w:r>
      <w:r w:rsidRPr="39721C10">
        <w:rPr>
          <w:rFonts w:eastAsia="Calibri"/>
          <w:lang w:val="en-GB"/>
        </w:rPr>
        <w:t>serv</w:t>
      </w:r>
      <w:r w:rsidRPr="39721C10">
        <w:rPr>
          <w:rFonts w:eastAsia="Calibri"/>
          <w:spacing w:val="-2"/>
          <w:lang w:val="en-GB"/>
        </w:rPr>
        <w:t>a</w:t>
      </w:r>
      <w:r w:rsidRPr="39721C10">
        <w:rPr>
          <w:rFonts w:eastAsia="Calibri"/>
          <w:spacing w:val="1"/>
          <w:lang w:val="en-GB"/>
        </w:rPr>
        <w:t>t</w:t>
      </w:r>
      <w:r w:rsidRPr="39721C10">
        <w:rPr>
          <w:rFonts w:eastAsia="Calibri"/>
          <w:spacing w:val="-2"/>
          <w:lang w:val="en-GB"/>
        </w:rPr>
        <w:t>io</w:t>
      </w:r>
      <w:r w:rsidRPr="39721C10">
        <w:rPr>
          <w:rFonts w:eastAsia="Calibri"/>
          <w:lang w:val="en-GB"/>
        </w:rPr>
        <w:t>n ac</w:t>
      </w:r>
      <w:r w:rsidRPr="39721C10">
        <w:rPr>
          <w:rFonts w:eastAsia="Calibri"/>
          <w:spacing w:val="1"/>
          <w:lang w:val="en-GB"/>
        </w:rPr>
        <w:t>t</w:t>
      </w:r>
      <w:r w:rsidRPr="39721C10">
        <w:rPr>
          <w:rFonts w:eastAsia="Calibri"/>
          <w:lang w:val="en-GB"/>
        </w:rPr>
        <w:t>ivi</w:t>
      </w:r>
      <w:r w:rsidRPr="39721C10">
        <w:rPr>
          <w:rFonts w:eastAsia="Calibri"/>
          <w:spacing w:val="1"/>
          <w:lang w:val="en-GB"/>
        </w:rPr>
        <w:t>t</w:t>
      </w:r>
      <w:r w:rsidRPr="39721C10">
        <w:rPr>
          <w:rFonts w:eastAsia="Calibri"/>
          <w:lang w:val="en-GB"/>
        </w:rPr>
        <w:t>ies,</w:t>
      </w:r>
      <w:r w:rsidRPr="39721C10">
        <w:rPr>
          <w:rFonts w:eastAsia="Calibri"/>
          <w:spacing w:val="1"/>
          <w:lang w:val="en-GB"/>
        </w:rPr>
        <w:t xml:space="preserve"> </w:t>
      </w:r>
      <w:r w:rsidRPr="39721C10">
        <w:rPr>
          <w:rFonts w:eastAsia="Calibri"/>
          <w:spacing w:val="-2"/>
          <w:lang w:val="en-GB"/>
        </w:rPr>
        <w:t>i</w:t>
      </w:r>
      <w:r w:rsidRPr="39721C10">
        <w:rPr>
          <w:rFonts w:eastAsia="Calibri"/>
          <w:spacing w:val="1"/>
          <w:lang w:val="en-GB"/>
        </w:rPr>
        <w:t>n</w:t>
      </w:r>
      <w:r w:rsidRPr="39721C10">
        <w:rPr>
          <w:rFonts w:eastAsia="Calibri"/>
          <w:spacing w:val="-1"/>
          <w:lang w:val="en-GB"/>
        </w:rPr>
        <w:t>c</w:t>
      </w:r>
      <w:r w:rsidRPr="39721C10">
        <w:rPr>
          <w:rFonts w:eastAsia="Calibri"/>
          <w:lang w:val="en-GB"/>
        </w:rPr>
        <w:t>l</w:t>
      </w:r>
      <w:r w:rsidRPr="39721C10">
        <w:rPr>
          <w:rFonts w:eastAsia="Calibri"/>
          <w:spacing w:val="-1"/>
          <w:lang w:val="en-GB"/>
        </w:rPr>
        <w:t>u</w:t>
      </w:r>
      <w:r w:rsidRPr="39721C10">
        <w:rPr>
          <w:rFonts w:eastAsia="Calibri"/>
          <w:spacing w:val="1"/>
          <w:lang w:val="en-GB"/>
        </w:rPr>
        <w:t>d</w:t>
      </w:r>
      <w:r w:rsidRPr="39721C10">
        <w:rPr>
          <w:rFonts w:eastAsia="Calibri"/>
          <w:lang w:val="en-GB"/>
        </w:rPr>
        <w:t>i</w:t>
      </w:r>
      <w:r w:rsidRPr="39721C10">
        <w:rPr>
          <w:rFonts w:eastAsia="Calibri"/>
          <w:spacing w:val="1"/>
          <w:lang w:val="en-GB"/>
        </w:rPr>
        <w:t>n</w:t>
      </w:r>
      <w:r w:rsidRPr="39721C10">
        <w:rPr>
          <w:rFonts w:eastAsia="Calibri"/>
          <w:lang w:val="en-GB"/>
        </w:rPr>
        <w:t>g</w:t>
      </w:r>
      <w:r w:rsidRPr="39721C10">
        <w:rPr>
          <w:rFonts w:eastAsia="Calibri"/>
          <w:spacing w:val="-2"/>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1"/>
          <w:lang w:val="en-GB"/>
        </w:rPr>
        <w:t xml:space="preserve"> </w:t>
      </w:r>
      <w:r w:rsidRPr="39721C10">
        <w:rPr>
          <w:rFonts w:eastAsia="Calibri"/>
          <w:spacing w:val="-3"/>
          <w:lang w:val="en-GB"/>
        </w:rPr>
        <w:t>G</w:t>
      </w:r>
      <w:r w:rsidRPr="39721C10">
        <w:rPr>
          <w:rFonts w:eastAsia="Calibri"/>
          <w:lang w:val="en-GB"/>
        </w:rPr>
        <w:t>r</w:t>
      </w:r>
      <w:r w:rsidRPr="39721C10">
        <w:rPr>
          <w:rFonts w:eastAsia="Calibri"/>
          <w:spacing w:val="1"/>
          <w:lang w:val="en-GB"/>
        </w:rPr>
        <w:t>ou</w:t>
      </w:r>
      <w:r w:rsidRPr="39721C10">
        <w:rPr>
          <w:rFonts w:eastAsia="Calibri"/>
          <w:lang w:val="en-GB"/>
        </w:rPr>
        <w:t>p</w:t>
      </w:r>
      <w:r w:rsidRPr="39721C10">
        <w:rPr>
          <w:rFonts w:eastAsia="Calibri"/>
          <w:spacing w:val="-1"/>
          <w:lang w:val="en-GB"/>
        </w:rPr>
        <w:t xml:space="preserve"> </w:t>
      </w:r>
      <w:r w:rsidRPr="39721C10">
        <w:rPr>
          <w:rFonts w:eastAsia="Calibri"/>
          <w:lang w:val="en-GB"/>
        </w:rPr>
        <w:t>on</w:t>
      </w:r>
      <w:r w:rsidRPr="39721C10">
        <w:rPr>
          <w:rFonts w:eastAsia="Calibri"/>
          <w:spacing w:val="-1"/>
          <w:lang w:val="en-GB"/>
        </w:rPr>
        <w:t xml:space="preserve"> </w:t>
      </w:r>
      <w:r w:rsidRPr="39721C10">
        <w:rPr>
          <w:rFonts w:eastAsia="Calibri"/>
          <w:lang w:val="en-GB"/>
        </w:rPr>
        <w:t>Ea</w:t>
      </w:r>
      <w:r w:rsidRPr="39721C10">
        <w:rPr>
          <w:rFonts w:eastAsia="Calibri"/>
          <w:spacing w:val="-2"/>
          <w:lang w:val="en-GB"/>
        </w:rPr>
        <w:t>r</w:t>
      </w:r>
      <w:r w:rsidRPr="39721C10">
        <w:rPr>
          <w:rFonts w:eastAsia="Calibri"/>
          <w:spacing w:val="1"/>
          <w:lang w:val="en-GB"/>
        </w:rPr>
        <w:t>t</w:t>
      </w:r>
      <w:r w:rsidRPr="39721C10">
        <w:rPr>
          <w:rFonts w:eastAsia="Calibri"/>
          <w:lang w:val="en-GB"/>
        </w:rPr>
        <w:t>h</w:t>
      </w:r>
      <w:r w:rsidRPr="39721C10">
        <w:rPr>
          <w:rFonts w:eastAsia="Calibri"/>
          <w:spacing w:val="-1"/>
          <w:lang w:val="en-GB"/>
        </w:rPr>
        <w:t xml:space="preserve"> </w:t>
      </w:r>
      <w:r w:rsidRPr="39721C10">
        <w:rPr>
          <w:rFonts w:eastAsia="Calibri"/>
          <w:lang w:val="en-GB"/>
        </w:rPr>
        <w:t>Observa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 xml:space="preserve">s (GEO) </w:t>
      </w:r>
      <w:r w:rsidRPr="39721C10">
        <w:rPr>
          <w:rFonts w:eastAsia="Calibri"/>
          <w:spacing w:val="-2"/>
          <w:lang w:val="en-GB"/>
        </w:rPr>
        <w:t>a</w:t>
      </w:r>
      <w:r w:rsidRPr="39721C10">
        <w:rPr>
          <w:rFonts w:eastAsia="Calibri"/>
          <w:spacing w:val="1"/>
          <w:lang w:val="en-GB"/>
        </w:rPr>
        <w:t>n</w:t>
      </w:r>
      <w:r w:rsidRPr="39721C10">
        <w:rPr>
          <w:rFonts w:eastAsia="Calibri"/>
          <w:lang w:val="en-GB"/>
        </w:rPr>
        <w:t>d</w:t>
      </w:r>
      <w:r w:rsidRPr="39721C10">
        <w:rPr>
          <w:rFonts w:eastAsia="Calibri"/>
          <w:spacing w:val="-1"/>
          <w:lang w:val="en-GB"/>
        </w:rPr>
        <w:t xml:space="preserve"> </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i</w:t>
      </w:r>
      <w:r w:rsidRPr="39721C10">
        <w:rPr>
          <w:rFonts w:eastAsia="Calibri"/>
          <w:spacing w:val="1"/>
          <w:lang w:val="en-GB"/>
        </w:rPr>
        <w:t>t</w:t>
      </w:r>
      <w:r w:rsidRPr="39721C10">
        <w:rPr>
          <w:rFonts w:eastAsia="Calibri"/>
          <w:lang w:val="en-GB"/>
        </w:rPr>
        <w:t>ies</w:t>
      </w:r>
      <w:r w:rsidRPr="39721C10">
        <w:rPr>
          <w:rFonts w:eastAsia="Calibri"/>
          <w:spacing w:val="-1"/>
          <w:lang w:val="en-GB"/>
        </w:rPr>
        <w:t xml:space="preserve"> </w:t>
      </w:r>
      <w:r w:rsidRPr="39721C10">
        <w:rPr>
          <w:rFonts w:eastAsia="Calibri"/>
          <w:lang w:val="en-GB"/>
        </w:rPr>
        <w:t>r</w:t>
      </w:r>
      <w:r w:rsidRPr="39721C10">
        <w:rPr>
          <w:rFonts w:eastAsia="Calibri"/>
          <w:spacing w:val="1"/>
          <w:lang w:val="en-GB"/>
        </w:rPr>
        <w:t>e</w:t>
      </w:r>
      <w:r w:rsidRPr="39721C10">
        <w:rPr>
          <w:rFonts w:eastAsia="Calibri"/>
          <w:lang w:val="en-GB"/>
        </w:rPr>
        <w:t>l</w:t>
      </w:r>
      <w:r w:rsidRPr="39721C10">
        <w:rPr>
          <w:rFonts w:eastAsia="Calibri"/>
          <w:spacing w:val="-2"/>
          <w:lang w:val="en-GB"/>
        </w:rPr>
        <w:t>a</w:t>
      </w:r>
      <w:r w:rsidRPr="39721C10">
        <w:rPr>
          <w:rFonts w:eastAsia="Calibri"/>
          <w:spacing w:val="1"/>
          <w:lang w:val="en-GB"/>
        </w:rPr>
        <w:t>t</w:t>
      </w:r>
      <w:r w:rsidRPr="39721C10">
        <w:rPr>
          <w:rFonts w:eastAsia="Calibri"/>
          <w:lang w:val="en-GB"/>
        </w:rPr>
        <w:t xml:space="preserve">ed </w:t>
      </w:r>
      <w:r w:rsidRPr="39721C10">
        <w:rPr>
          <w:rFonts w:eastAsia="Calibri"/>
          <w:spacing w:val="-1"/>
          <w:lang w:val="en-GB"/>
        </w:rPr>
        <w:t>t</w:t>
      </w:r>
      <w:r w:rsidRPr="39721C10">
        <w:rPr>
          <w:rFonts w:eastAsia="Calibri"/>
          <w:lang w:val="en-GB"/>
        </w:rPr>
        <w:t>o</w:t>
      </w:r>
      <w:r w:rsidRPr="39721C10">
        <w:rPr>
          <w:rFonts w:eastAsia="Calibri"/>
          <w:spacing w:val="1"/>
          <w:lang w:val="en-GB"/>
        </w:rPr>
        <w:t xml:space="preserve"> </w:t>
      </w:r>
      <w:r w:rsidRPr="39721C10">
        <w:rPr>
          <w:rFonts w:eastAsia="Calibri"/>
          <w:lang w:val="en-GB"/>
        </w:rPr>
        <w:t>glo</w:t>
      </w:r>
      <w:r w:rsidRPr="39721C10">
        <w:rPr>
          <w:rFonts w:eastAsia="Calibri"/>
          <w:spacing w:val="1"/>
          <w:lang w:val="en-GB"/>
        </w:rPr>
        <w:t>b</w:t>
      </w:r>
      <w:r w:rsidRPr="39721C10">
        <w:rPr>
          <w:rFonts w:eastAsia="Calibri"/>
          <w:lang w:val="en-GB"/>
        </w:rPr>
        <w:t>al</w:t>
      </w:r>
      <w:r w:rsidRPr="39721C10">
        <w:rPr>
          <w:rFonts w:eastAsia="Calibri"/>
          <w:spacing w:val="-1"/>
          <w:lang w:val="en-GB"/>
        </w:rPr>
        <w:t xml:space="preserve"> activities that have an environmental or socioeconomic impact</w:t>
      </w:r>
      <w:r w:rsidRPr="39721C10">
        <w:rPr>
          <w:rFonts w:eastAsia="Calibri"/>
          <w:lang w:val="en-GB"/>
        </w:rPr>
        <w:t>.</w:t>
      </w:r>
    </w:p>
    <w:p w14:paraId="06084608" w14:textId="77777777" w:rsidR="00E6680D" w:rsidRPr="00E87157" w:rsidRDefault="00E6680D" w:rsidP="00407788">
      <w:pPr>
        <w:pStyle w:val="ListParagraph"/>
        <w:numPr>
          <w:ilvl w:val="0"/>
          <w:numId w:val="2"/>
        </w:numPr>
        <w:rPr>
          <w:lang w:val="en-GB"/>
        </w:rPr>
      </w:pPr>
      <w:r w:rsidRPr="39721C10">
        <w:rPr>
          <w:rFonts w:eastAsia="Calibri"/>
          <w:lang w:val="en-GB"/>
        </w:rPr>
        <w:t>To ex</w:t>
      </w:r>
      <w:r w:rsidRPr="39721C10">
        <w:rPr>
          <w:rFonts w:eastAsia="Calibri"/>
          <w:spacing w:val="-1"/>
          <w:lang w:val="en-GB"/>
        </w:rPr>
        <w:t>c</w:t>
      </w:r>
      <w:r w:rsidRPr="39721C10">
        <w:rPr>
          <w:rFonts w:eastAsia="Calibri"/>
          <w:spacing w:val="1"/>
          <w:lang w:val="en-GB"/>
        </w:rPr>
        <w:t>h</w:t>
      </w:r>
      <w:r w:rsidRPr="39721C10">
        <w:rPr>
          <w:rFonts w:eastAsia="Calibri"/>
          <w:lang w:val="en-GB"/>
        </w:rPr>
        <w:t>a</w:t>
      </w:r>
      <w:r w:rsidRPr="39721C10">
        <w:rPr>
          <w:rFonts w:eastAsia="Calibri"/>
          <w:spacing w:val="1"/>
          <w:lang w:val="en-GB"/>
        </w:rPr>
        <w:t>n</w:t>
      </w:r>
      <w:r w:rsidRPr="39721C10">
        <w:rPr>
          <w:rFonts w:eastAsia="Calibri"/>
          <w:lang w:val="en-GB"/>
        </w:rPr>
        <w:t xml:space="preserve">ge </w:t>
      </w:r>
      <w:r w:rsidRPr="39721C10">
        <w:rPr>
          <w:rFonts w:eastAsia="Calibri"/>
          <w:spacing w:val="-1"/>
          <w:lang w:val="en-GB"/>
        </w:rPr>
        <w:t>p</w:t>
      </w:r>
      <w:r w:rsidRPr="39721C10">
        <w:rPr>
          <w:rFonts w:eastAsia="Calibri"/>
          <w:lang w:val="en-GB"/>
        </w:rPr>
        <w:t>olicy a</w:t>
      </w:r>
      <w:r w:rsidRPr="39721C10">
        <w:rPr>
          <w:rFonts w:eastAsia="Calibri"/>
          <w:spacing w:val="-1"/>
          <w:lang w:val="en-GB"/>
        </w:rPr>
        <w:t>n</w:t>
      </w:r>
      <w:r w:rsidRPr="39721C10">
        <w:rPr>
          <w:rFonts w:eastAsia="Calibri"/>
          <w:lang w:val="en-GB"/>
        </w:rPr>
        <w:t xml:space="preserve">d </w:t>
      </w:r>
      <w:r w:rsidRPr="39721C10">
        <w:rPr>
          <w:rFonts w:eastAsia="Calibri"/>
          <w:spacing w:val="1"/>
          <w:lang w:val="en-GB"/>
        </w:rPr>
        <w:t>t</w:t>
      </w:r>
      <w:r w:rsidRPr="39721C10">
        <w:rPr>
          <w:rFonts w:eastAsia="Calibri"/>
          <w:lang w:val="en-GB"/>
        </w:rPr>
        <w:t>ec</w:t>
      </w:r>
      <w:r w:rsidRPr="39721C10">
        <w:rPr>
          <w:rFonts w:eastAsia="Calibri"/>
          <w:spacing w:val="-1"/>
          <w:lang w:val="en-GB"/>
        </w:rPr>
        <w:t>h</w:t>
      </w:r>
      <w:r w:rsidRPr="39721C10">
        <w:rPr>
          <w:rFonts w:eastAsia="Calibri"/>
          <w:spacing w:val="1"/>
          <w:lang w:val="en-GB"/>
        </w:rPr>
        <w:t>n</w:t>
      </w:r>
      <w:r w:rsidRPr="39721C10">
        <w:rPr>
          <w:rFonts w:eastAsia="Calibri"/>
          <w:lang w:val="en-GB"/>
        </w:rPr>
        <w:t>i</w:t>
      </w:r>
      <w:r w:rsidRPr="39721C10">
        <w:rPr>
          <w:rFonts w:eastAsia="Calibri"/>
          <w:spacing w:val="-1"/>
          <w:lang w:val="en-GB"/>
        </w:rPr>
        <w:t>c</w:t>
      </w:r>
      <w:r w:rsidRPr="39721C10">
        <w:rPr>
          <w:rFonts w:eastAsia="Calibri"/>
          <w:lang w:val="en-GB"/>
        </w:rPr>
        <w:t xml:space="preserve">al </w:t>
      </w:r>
      <w:r w:rsidRPr="39721C10">
        <w:rPr>
          <w:rFonts w:eastAsia="Calibri"/>
          <w:spacing w:val="-2"/>
          <w:lang w:val="en-GB"/>
        </w:rPr>
        <w:t>i</w:t>
      </w:r>
      <w:r w:rsidRPr="39721C10">
        <w:rPr>
          <w:rFonts w:eastAsia="Calibri"/>
          <w:spacing w:val="1"/>
          <w:lang w:val="en-GB"/>
        </w:rPr>
        <w:t>n</w:t>
      </w:r>
      <w:r w:rsidRPr="39721C10">
        <w:rPr>
          <w:rFonts w:eastAsia="Calibri"/>
          <w:spacing w:val="-1"/>
          <w:lang w:val="en-GB"/>
        </w:rPr>
        <w:t>f</w:t>
      </w:r>
      <w:r w:rsidRPr="39721C10">
        <w:rPr>
          <w:rFonts w:eastAsia="Calibri"/>
          <w:lang w:val="en-GB"/>
        </w:rPr>
        <w:t>orm</w:t>
      </w:r>
      <w:r w:rsidRPr="39721C10">
        <w:rPr>
          <w:rFonts w:eastAsia="Calibri"/>
          <w:spacing w:val="1"/>
          <w:lang w:val="en-GB"/>
        </w:rPr>
        <w:t>at</w:t>
      </w:r>
      <w:r w:rsidRPr="39721C10">
        <w:rPr>
          <w:rFonts w:eastAsia="Calibri"/>
          <w:spacing w:val="-2"/>
          <w:lang w:val="en-GB"/>
        </w:rPr>
        <w:t>io</w:t>
      </w:r>
      <w:r w:rsidRPr="39721C10">
        <w:rPr>
          <w:rFonts w:eastAsia="Calibri"/>
          <w:lang w:val="en-GB"/>
        </w:rPr>
        <w:t xml:space="preserve">n </w:t>
      </w:r>
      <w:r w:rsidRPr="39721C10">
        <w:rPr>
          <w:rFonts w:eastAsia="Calibri"/>
          <w:spacing w:val="1"/>
          <w:lang w:val="en-GB"/>
        </w:rPr>
        <w:t>t</w:t>
      </w:r>
      <w:r w:rsidRPr="39721C10">
        <w:rPr>
          <w:rFonts w:eastAsia="Calibri"/>
          <w:lang w:val="en-GB"/>
        </w:rPr>
        <w:t>o e</w:t>
      </w:r>
      <w:r w:rsidRPr="39721C10">
        <w:rPr>
          <w:rFonts w:eastAsia="Calibri"/>
          <w:spacing w:val="1"/>
          <w:lang w:val="en-GB"/>
        </w:rPr>
        <w:t>n</w:t>
      </w:r>
      <w:r w:rsidRPr="39721C10">
        <w:rPr>
          <w:rFonts w:eastAsia="Calibri"/>
          <w:spacing w:val="-1"/>
          <w:lang w:val="en-GB"/>
        </w:rPr>
        <w:t>c</w:t>
      </w:r>
      <w:r w:rsidRPr="39721C10">
        <w:rPr>
          <w:rFonts w:eastAsia="Calibri"/>
          <w:spacing w:val="-2"/>
          <w:lang w:val="en-GB"/>
        </w:rPr>
        <w:t>o</w:t>
      </w:r>
      <w:r w:rsidRPr="39721C10">
        <w:rPr>
          <w:rFonts w:eastAsia="Calibri"/>
          <w:spacing w:val="1"/>
          <w:lang w:val="en-GB"/>
        </w:rPr>
        <w:t>u</w:t>
      </w:r>
      <w:r w:rsidRPr="39721C10">
        <w:rPr>
          <w:rFonts w:eastAsia="Calibri"/>
          <w:lang w:val="en-GB"/>
        </w:rPr>
        <w:t xml:space="preserve">rage </w:t>
      </w:r>
      <w:r w:rsidRPr="39721C10">
        <w:rPr>
          <w:rFonts w:eastAsia="Calibri"/>
          <w:spacing w:val="-1"/>
          <w:lang w:val="en-GB"/>
        </w:rPr>
        <w:t>c</w:t>
      </w:r>
      <w:r w:rsidRPr="39721C10">
        <w:rPr>
          <w:rFonts w:eastAsia="Calibri"/>
          <w:lang w:val="en-GB"/>
        </w:rPr>
        <w:t>o</w:t>
      </w:r>
      <w:r w:rsidRPr="39721C10">
        <w:rPr>
          <w:rFonts w:eastAsia="Calibri"/>
          <w:spacing w:val="-2"/>
          <w:lang w:val="en-GB"/>
        </w:rPr>
        <w:t>m</w:t>
      </w:r>
      <w:r w:rsidRPr="39721C10">
        <w:rPr>
          <w:rFonts w:eastAsia="Calibri"/>
          <w:spacing w:val="1"/>
          <w:lang w:val="en-GB"/>
        </w:rPr>
        <w:t>p</w:t>
      </w:r>
      <w:r w:rsidRPr="39721C10">
        <w:rPr>
          <w:rFonts w:eastAsia="Calibri"/>
          <w:spacing w:val="-2"/>
          <w:lang w:val="en-GB"/>
        </w:rPr>
        <w:t>l</w:t>
      </w:r>
      <w:r w:rsidRPr="39721C10">
        <w:rPr>
          <w:rFonts w:eastAsia="Calibri"/>
          <w:lang w:val="en-GB"/>
        </w:rPr>
        <w:t>e</w:t>
      </w:r>
      <w:r w:rsidRPr="39721C10">
        <w:rPr>
          <w:rFonts w:eastAsia="Calibri"/>
          <w:spacing w:val="1"/>
          <w:lang w:val="en-GB"/>
        </w:rPr>
        <w:t>m</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ari</w:t>
      </w:r>
      <w:r w:rsidRPr="39721C10">
        <w:rPr>
          <w:rFonts w:eastAsia="Calibri"/>
          <w:spacing w:val="2"/>
          <w:lang w:val="en-GB"/>
        </w:rPr>
        <w:t>t</w:t>
      </w:r>
      <w:r w:rsidRPr="39721C10">
        <w:rPr>
          <w:rFonts w:eastAsia="Calibri"/>
          <w:lang w:val="en-GB"/>
        </w:rPr>
        <w:t>y a</w:t>
      </w:r>
      <w:r w:rsidRPr="39721C10">
        <w:rPr>
          <w:rFonts w:eastAsia="Calibri"/>
          <w:spacing w:val="-1"/>
          <w:lang w:val="en-GB"/>
        </w:rPr>
        <w:t>n</w:t>
      </w:r>
      <w:r w:rsidRPr="39721C10">
        <w:rPr>
          <w:rFonts w:eastAsia="Calibri"/>
          <w:lang w:val="en-GB"/>
        </w:rPr>
        <w:t xml:space="preserve">d </w:t>
      </w:r>
      <w:r w:rsidRPr="39721C10">
        <w:rPr>
          <w:rFonts w:eastAsia="Calibri"/>
          <w:spacing w:val="-1"/>
          <w:lang w:val="en-GB"/>
        </w:rPr>
        <w:t>c</w:t>
      </w:r>
      <w:r w:rsidRPr="39721C10">
        <w:rPr>
          <w:rFonts w:eastAsia="Calibri"/>
          <w:lang w:val="en-GB"/>
        </w:rPr>
        <w:t>om</w:t>
      </w:r>
      <w:r w:rsidRPr="39721C10">
        <w:rPr>
          <w:rFonts w:eastAsia="Calibri"/>
          <w:spacing w:val="1"/>
          <w:lang w:val="en-GB"/>
        </w:rPr>
        <w:t>p</w:t>
      </w:r>
      <w:r w:rsidRPr="39721C10">
        <w:rPr>
          <w:rFonts w:eastAsia="Calibri"/>
          <w:lang w:val="en-GB"/>
        </w:rPr>
        <w:t>a</w:t>
      </w:r>
      <w:r w:rsidRPr="39721C10">
        <w:rPr>
          <w:rFonts w:eastAsia="Calibri"/>
          <w:spacing w:val="1"/>
          <w:lang w:val="en-GB"/>
        </w:rPr>
        <w:t>t</w:t>
      </w:r>
      <w:r w:rsidRPr="39721C10">
        <w:rPr>
          <w:rFonts w:eastAsia="Calibri"/>
          <w:spacing w:val="-2"/>
          <w:lang w:val="en-GB"/>
        </w:rPr>
        <w:t>i</w:t>
      </w:r>
      <w:r w:rsidRPr="39721C10">
        <w:rPr>
          <w:rFonts w:eastAsia="Calibri"/>
          <w:spacing w:val="1"/>
          <w:lang w:val="en-GB"/>
        </w:rPr>
        <w:t>b</w:t>
      </w:r>
      <w:r w:rsidRPr="39721C10">
        <w:rPr>
          <w:rFonts w:eastAsia="Calibri"/>
          <w:lang w:val="en-GB"/>
        </w:rPr>
        <w:t>ili</w:t>
      </w:r>
      <w:r w:rsidRPr="39721C10">
        <w:rPr>
          <w:rFonts w:eastAsia="Calibri"/>
          <w:spacing w:val="1"/>
          <w:lang w:val="en-GB"/>
        </w:rPr>
        <w:t>t</w:t>
      </w:r>
      <w:r w:rsidRPr="39721C10">
        <w:rPr>
          <w:rFonts w:eastAsia="Calibri"/>
          <w:lang w:val="en-GB"/>
        </w:rPr>
        <w:t>y am</w:t>
      </w:r>
      <w:r w:rsidRPr="39721C10">
        <w:rPr>
          <w:rFonts w:eastAsia="Calibri"/>
          <w:spacing w:val="-1"/>
          <w:lang w:val="en-GB"/>
        </w:rPr>
        <w:t>o</w:t>
      </w:r>
      <w:r w:rsidRPr="39721C10">
        <w:rPr>
          <w:rFonts w:eastAsia="Calibri"/>
          <w:spacing w:val="1"/>
          <w:lang w:val="en-GB"/>
        </w:rPr>
        <w:t>n</w:t>
      </w:r>
      <w:r w:rsidRPr="39721C10">
        <w:rPr>
          <w:rFonts w:eastAsia="Calibri"/>
          <w:lang w:val="en-GB"/>
        </w:rPr>
        <w:t>g</w:t>
      </w:r>
      <w:r w:rsidRPr="39721C10">
        <w:rPr>
          <w:rFonts w:eastAsia="Calibri"/>
          <w:spacing w:val="2"/>
          <w:lang w:val="en-GB"/>
        </w:rPr>
        <w:t xml:space="preserve"> </w:t>
      </w:r>
      <w:r w:rsidRPr="39721C10">
        <w:rPr>
          <w:rFonts w:eastAsia="Calibri"/>
          <w:lang w:val="en-GB"/>
        </w:rPr>
        <w:t>s</w:t>
      </w:r>
      <w:r w:rsidRPr="39721C10">
        <w:rPr>
          <w:rFonts w:eastAsia="Calibri"/>
          <w:spacing w:val="-2"/>
          <w:lang w:val="en-GB"/>
        </w:rPr>
        <w:t>p</w:t>
      </w:r>
      <w:r w:rsidRPr="39721C10">
        <w:rPr>
          <w:rFonts w:eastAsia="Calibri"/>
          <w:lang w:val="en-GB"/>
        </w:rPr>
        <w:t>ac</w:t>
      </w:r>
      <w:r w:rsidRPr="39721C10">
        <w:rPr>
          <w:rFonts w:eastAsia="Calibri"/>
          <w:spacing w:val="3"/>
          <w:lang w:val="en-GB"/>
        </w:rPr>
        <w:t>e</w:t>
      </w:r>
      <w:r w:rsidRPr="39721C10">
        <w:rPr>
          <w:rFonts w:eastAsia="Calibri"/>
          <w:spacing w:val="1"/>
          <w:lang w:val="en-GB"/>
        </w:rPr>
        <w:t>-b</w:t>
      </w:r>
      <w:r w:rsidRPr="39721C10">
        <w:rPr>
          <w:rFonts w:eastAsia="Calibri"/>
          <w:lang w:val="en-GB"/>
        </w:rPr>
        <w:t>as</w:t>
      </w:r>
      <w:r w:rsidRPr="39721C10">
        <w:rPr>
          <w:rFonts w:eastAsia="Calibri"/>
          <w:spacing w:val="-2"/>
          <w:lang w:val="en-GB"/>
        </w:rPr>
        <w:t>e</w:t>
      </w:r>
      <w:r w:rsidRPr="39721C10">
        <w:rPr>
          <w:rFonts w:eastAsia="Calibri"/>
          <w:lang w:val="en-GB"/>
        </w:rPr>
        <w:t>d</w:t>
      </w:r>
      <w:r w:rsidRPr="39721C10">
        <w:rPr>
          <w:rFonts w:eastAsia="Calibri"/>
          <w:spacing w:val="4"/>
          <w:lang w:val="en-GB"/>
        </w:rPr>
        <w:t xml:space="preserve"> </w:t>
      </w:r>
      <w:r w:rsidRPr="39721C10">
        <w:rPr>
          <w:rFonts w:eastAsia="Calibri"/>
          <w:lang w:val="en-GB"/>
        </w:rPr>
        <w:t>E</w:t>
      </w:r>
      <w:r w:rsidRPr="39721C10">
        <w:rPr>
          <w:rFonts w:eastAsia="Calibri"/>
          <w:spacing w:val="-2"/>
          <w:lang w:val="en-GB"/>
        </w:rPr>
        <w:t>a</w:t>
      </w:r>
      <w:r w:rsidRPr="39721C10">
        <w:rPr>
          <w:rFonts w:eastAsia="Calibri"/>
          <w:lang w:val="en-GB"/>
        </w:rPr>
        <w:t>r</w:t>
      </w:r>
      <w:r w:rsidRPr="39721C10">
        <w:rPr>
          <w:rFonts w:eastAsia="Calibri"/>
          <w:spacing w:val="-1"/>
          <w:lang w:val="en-GB"/>
        </w:rPr>
        <w:t>t</w:t>
      </w:r>
      <w:r w:rsidRPr="39721C10">
        <w:rPr>
          <w:rFonts w:eastAsia="Calibri"/>
          <w:lang w:val="en-GB"/>
        </w:rPr>
        <w:t>h</w:t>
      </w:r>
      <w:r w:rsidRPr="39721C10">
        <w:rPr>
          <w:rFonts w:eastAsia="Calibri"/>
          <w:spacing w:val="4"/>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w:t>
      </w:r>
      <w:r w:rsidRPr="39721C10">
        <w:rPr>
          <w:rFonts w:eastAsia="Calibri"/>
          <w:spacing w:val="-2"/>
          <w:lang w:val="en-GB"/>
        </w:rPr>
        <w:t>v</w:t>
      </w:r>
      <w:r w:rsidRPr="39721C10">
        <w:rPr>
          <w:rFonts w:eastAsia="Calibri"/>
          <w:lang w:val="en-GB"/>
        </w:rPr>
        <w:t>a</w:t>
      </w:r>
      <w:r w:rsidRPr="39721C10">
        <w:rPr>
          <w:rFonts w:eastAsia="Calibri"/>
          <w:spacing w:val="1"/>
          <w:lang w:val="en-GB"/>
        </w:rPr>
        <w:t>t</w:t>
      </w:r>
      <w:r w:rsidRPr="39721C10">
        <w:rPr>
          <w:rFonts w:eastAsia="Calibri"/>
          <w:lang w:val="en-GB"/>
        </w:rPr>
        <w:t>ion</w:t>
      </w:r>
      <w:r w:rsidRPr="39721C10">
        <w:rPr>
          <w:rFonts w:eastAsia="Calibri"/>
          <w:spacing w:val="2"/>
          <w:lang w:val="en-GB"/>
        </w:rPr>
        <w:t xml:space="preserve"> </w:t>
      </w:r>
      <w:r w:rsidRPr="39721C10">
        <w:rPr>
          <w:rFonts w:eastAsia="Calibri"/>
          <w:lang w:val="en-GB"/>
        </w:rPr>
        <w:t>s</w:t>
      </w:r>
      <w:r w:rsidRPr="39721C10">
        <w:rPr>
          <w:rFonts w:eastAsia="Calibri"/>
          <w:spacing w:val="-1"/>
          <w:lang w:val="en-GB"/>
        </w:rPr>
        <w:t>y</w:t>
      </w:r>
      <w:r w:rsidRPr="39721C10">
        <w:rPr>
          <w:rFonts w:eastAsia="Calibri"/>
          <w:lang w:val="en-GB"/>
        </w:rPr>
        <w:t>s</w:t>
      </w:r>
      <w:r w:rsidRPr="39721C10">
        <w:rPr>
          <w:rFonts w:eastAsia="Calibri"/>
          <w:spacing w:val="1"/>
          <w:lang w:val="en-GB"/>
        </w:rPr>
        <w:t>t</w:t>
      </w:r>
      <w:r w:rsidRPr="39721C10">
        <w:rPr>
          <w:rFonts w:eastAsia="Calibri"/>
          <w:lang w:val="en-GB"/>
        </w:rPr>
        <w:t>e</w:t>
      </w:r>
      <w:r w:rsidRPr="39721C10">
        <w:rPr>
          <w:rFonts w:eastAsia="Calibri"/>
          <w:spacing w:val="1"/>
          <w:lang w:val="en-GB"/>
        </w:rPr>
        <w:t>m</w:t>
      </w:r>
      <w:r w:rsidRPr="39721C10">
        <w:rPr>
          <w:rFonts w:eastAsia="Calibri"/>
          <w:lang w:val="en-GB"/>
        </w:rPr>
        <w:t xml:space="preserve">s </w:t>
      </w:r>
      <w:r w:rsidRPr="39721C10">
        <w:rPr>
          <w:rFonts w:eastAsia="Calibri"/>
          <w:spacing w:val="-1"/>
          <w:lang w:val="en-GB"/>
        </w:rPr>
        <w:t>c</w:t>
      </w:r>
      <w:r w:rsidRPr="39721C10">
        <w:rPr>
          <w:rFonts w:eastAsia="Calibri"/>
          <w:spacing w:val="1"/>
          <w:lang w:val="en-GB"/>
        </w:rPr>
        <w:t>u</w:t>
      </w:r>
      <w:r w:rsidRPr="39721C10">
        <w:rPr>
          <w:rFonts w:eastAsia="Calibri"/>
          <w:lang w:val="en-GB"/>
        </w:rPr>
        <w:t>r</w:t>
      </w:r>
      <w:r w:rsidRPr="39721C10">
        <w:rPr>
          <w:rFonts w:eastAsia="Calibri"/>
          <w:spacing w:val="-2"/>
          <w:lang w:val="en-GB"/>
        </w:rPr>
        <w:t>r</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ly</w:t>
      </w:r>
      <w:r w:rsidRPr="39721C10">
        <w:rPr>
          <w:rFonts w:eastAsia="Calibri"/>
          <w:spacing w:val="2"/>
          <w:lang w:val="en-GB"/>
        </w:rPr>
        <w:t xml:space="preserve"> </w:t>
      </w:r>
      <w:r w:rsidRPr="39721C10">
        <w:rPr>
          <w:rFonts w:eastAsia="Calibri"/>
          <w:lang w:val="en-GB"/>
        </w:rPr>
        <w:t>in</w:t>
      </w:r>
      <w:r w:rsidRPr="39721C10">
        <w:rPr>
          <w:rFonts w:eastAsia="Calibri"/>
          <w:spacing w:val="1"/>
          <w:lang w:val="en-GB"/>
        </w:rPr>
        <w:t xml:space="preserve"> </w:t>
      </w:r>
      <w:r w:rsidRPr="39721C10">
        <w:rPr>
          <w:rFonts w:eastAsia="Calibri"/>
          <w:lang w:val="en-GB"/>
        </w:rPr>
        <w:t>service</w:t>
      </w:r>
      <w:r w:rsidRPr="39721C10">
        <w:rPr>
          <w:rFonts w:eastAsia="Calibri"/>
          <w:spacing w:val="1"/>
          <w:lang w:val="en-GB"/>
        </w:rPr>
        <w:t xml:space="preserve"> </w:t>
      </w:r>
      <w:r w:rsidRPr="39721C10">
        <w:rPr>
          <w:rFonts w:eastAsia="Calibri"/>
          <w:spacing w:val="-2"/>
          <w:lang w:val="en-GB"/>
        </w:rPr>
        <w:t>o</w:t>
      </w:r>
      <w:r w:rsidRPr="39721C10">
        <w:rPr>
          <w:rFonts w:eastAsia="Calibri"/>
          <w:lang w:val="en-GB"/>
        </w:rPr>
        <w:t xml:space="preserve">r </w:t>
      </w:r>
      <w:r w:rsidRPr="39721C10">
        <w:rPr>
          <w:rFonts w:eastAsia="Calibri"/>
          <w:spacing w:val="1"/>
          <w:lang w:val="en-GB"/>
        </w:rPr>
        <w:t>d</w:t>
      </w:r>
      <w:r w:rsidRPr="39721C10">
        <w:rPr>
          <w:rFonts w:eastAsia="Calibri"/>
          <w:lang w:val="en-GB"/>
        </w:rPr>
        <w:t>evel</w:t>
      </w:r>
      <w:r w:rsidRPr="39721C10">
        <w:rPr>
          <w:rFonts w:eastAsia="Calibri"/>
          <w:spacing w:val="-1"/>
          <w:lang w:val="en-GB"/>
        </w:rPr>
        <w:t>o</w:t>
      </w:r>
      <w:r w:rsidRPr="39721C10">
        <w:rPr>
          <w:rFonts w:eastAsia="Calibri"/>
          <w:spacing w:val="1"/>
          <w:lang w:val="en-GB"/>
        </w:rPr>
        <w:t>p</w:t>
      </w:r>
      <w:r w:rsidRPr="39721C10">
        <w:rPr>
          <w:rFonts w:eastAsia="Calibri"/>
          <w:lang w:val="en-GB"/>
        </w:rPr>
        <w:t>ment,</w:t>
      </w:r>
      <w:r w:rsidRPr="39721C10">
        <w:rPr>
          <w:rFonts w:eastAsia="Calibri"/>
          <w:spacing w:val="3"/>
          <w:lang w:val="en-GB"/>
        </w:rPr>
        <w:t xml:space="preserve"> </w:t>
      </w:r>
      <w:r w:rsidRPr="39721C10">
        <w:rPr>
          <w:rFonts w:eastAsia="Calibri"/>
          <w:spacing w:val="-2"/>
          <w:lang w:val="en-GB"/>
        </w:rPr>
        <w:t>a</w:t>
      </w:r>
      <w:r w:rsidRPr="39721C10">
        <w:rPr>
          <w:rFonts w:eastAsia="Calibri"/>
          <w:spacing w:val="1"/>
          <w:lang w:val="en-GB"/>
        </w:rPr>
        <w:t>n</w:t>
      </w:r>
      <w:r w:rsidRPr="39721C10">
        <w:rPr>
          <w:rFonts w:eastAsia="Calibri"/>
          <w:lang w:val="en-GB"/>
        </w:rPr>
        <w:t>d</w:t>
      </w:r>
      <w:r w:rsidRPr="39721C10">
        <w:rPr>
          <w:rFonts w:eastAsia="Calibri"/>
          <w:spacing w:val="1"/>
          <w:lang w:val="en-GB"/>
        </w:rPr>
        <w:t xml:space="preserve"> th</w:t>
      </w:r>
      <w:r w:rsidRPr="39721C10">
        <w:rPr>
          <w:rFonts w:eastAsia="Calibri"/>
          <w:lang w:val="en-GB"/>
        </w:rPr>
        <w:t xml:space="preserve">e </w:t>
      </w:r>
      <w:r w:rsidRPr="39721C10">
        <w:rPr>
          <w:rFonts w:eastAsia="Calibri"/>
          <w:spacing w:val="1"/>
          <w:lang w:val="en-GB"/>
        </w:rPr>
        <w:t>d</w:t>
      </w:r>
      <w:r w:rsidRPr="39721C10">
        <w:rPr>
          <w:rFonts w:eastAsia="Calibri"/>
          <w:lang w:val="en-GB"/>
        </w:rPr>
        <w:t>a</w:t>
      </w:r>
      <w:r w:rsidRPr="39721C10">
        <w:rPr>
          <w:rFonts w:eastAsia="Calibri"/>
          <w:spacing w:val="1"/>
          <w:lang w:val="en-GB"/>
        </w:rPr>
        <w:t>t</w:t>
      </w:r>
      <w:r w:rsidRPr="39721C10">
        <w:rPr>
          <w:rFonts w:eastAsia="Calibri"/>
          <w:lang w:val="en-GB"/>
        </w:rPr>
        <w:t>a</w:t>
      </w:r>
      <w:r w:rsidRPr="39721C10">
        <w:rPr>
          <w:rFonts w:eastAsia="Calibri"/>
          <w:spacing w:val="3"/>
          <w:lang w:val="en-GB"/>
        </w:rPr>
        <w:t xml:space="preserve"> </w:t>
      </w:r>
      <w:r w:rsidRPr="39721C10">
        <w:rPr>
          <w:rFonts w:eastAsia="Calibri"/>
          <w:spacing w:val="-2"/>
          <w:lang w:val="en-GB"/>
        </w:rPr>
        <w:t>r</w:t>
      </w:r>
      <w:r w:rsidRPr="39721C10">
        <w:rPr>
          <w:rFonts w:eastAsia="Calibri"/>
          <w:lang w:val="en-GB"/>
        </w:rPr>
        <w:t>eceived</w:t>
      </w:r>
      <w:r w:rsidRPr="39721C10">
        <w:rPr>
          <w:rFonts w:eastAsia="Calibri"/>
          <w:spacing w:val="2"/>
          <w:lang w:val="en-GB"/>
        </w:rPr>
        <w:t xml:space="preserve"> </w:t>
      </w:r>
      <w:r w:rsidRPr="39721C10">
        <w:rPr>
          <w:rFonts w:eastAsia="Calibri"/>
          <w:spacing w:val="1"/>
          <w:lang w:val="en-GB"/>
        </w:rPr>
        <w:t>f</w:t>
      </w:r>
      <w:r w:rsidRPr="39721C10">
        <w:rPr>
          <w:rFonts w:eastAsia="Calibri"/>
          <w:lang w:val="en-GB"/>
        </w:rPr>
        <w:t>r</w:t>
      </w:r>
      <w:r w:rsidRPr="39721C10">
        <w:rPr>
          <w:rFonts w:eastAsia="Calibri"/>
          <w:spacing w:val="1"/>
          <w:lang w:val="en-GB"/>
        </w:rPr>
        <w:t>o</w:t>
      </w:r>
      <w:r w:rsidRPr="39721C10">
        <w:rPr>
          <w:rFonts w:eastAsia="Calibri"/>
          <w:lang w:val="en-GB"/>
        </w:rPr>
        <w:t xml:space="preserve">m </w:t>
      </w:r>
      <w:r w:rsidRPr="39721C10">
        <w:rPr>
          <w:rFonts w:eastAsia="Calibri"/>
          <w:spacing w:val="1"/>
          <w:lang w:val="en-GB"/>
        </w:rPr>
        <w:t>th</w:t>
      </w:r>
      <w:r w:rsidRPr="39721C10">
        <w:rPr>
          <w:rFonts w:eastAsia="Calibri"/>
          <w:spacing w:val="-2"/>
          <w:lang w:val="en-GB"/>
        </w:rPr>
        <w:t>e</w:t>
      </w:r>
      <w:r w:rsidRPr="39721C10">
        <w:rPr>
          <w:rFonts w:eastAsia="Calibri"/>
          <w:lang w:val="en-GB"/>
        </w:rPr>
        <w:t>m,</w:t>
      </w:r>
      <w:r w:rsidRPr="39721C10">
        <w:rPr>
          <w:rFonts w:eastAsia="Calibri"/>
          <w:spacing w:val="3"/>
          <w:lang w:val="en-GB"/>
        </w:rPr>
        <w:t xml:space="preserve"> </w:t>
      </w:r>
      <w:r w:rsidRPr="39721C10">
        <w:rPr>
          <w:rFonts w:eastAsia="Calibri"/>
          <w:lang w:val="en-GB"/>
        </w:rPr>
        <w:t>as</w:t>
      </w:r>
      <w:r w:rsidRPr="39721C10">
        <w:rPr>
          <w:rFonts w:eastAsia="Calibri"/>
          <w:spacing w:val="2"/>
          <w:lang w:val="en-GB"/>
        </w:rPr>
        <w:t xml:space="preserve"> </w:t>
      </w:r>
      <w:r w:rsidRPr="39721C10">
        <w:rPr>
          <w:rFonts w:eastAsia="Calibri"/>
          <w:spacing w:val="-1"/>
          <w:lang w:val="en-GB"/>
        </w:rPr>
        <w:t>w</w:t>
      </w:r>
      <w:r w:rsidRPr="39721C10">
        <w:rPr>
          <w:rFonts w:eastAsia="Calibri"/>
          <w:lang w:val="en-GB"/>
        </w:rPr>
        <w:t>ell</w:t>
      </w:r>
      <w:r w:rsidRPr="39721C10">
        <w:rPr>
          <w:rFonts w:eastAsia="Calibri"/>
          <w:spacing w:val="3"/>
          <w:lang w:val="en-GB"/>
        </w:rPr>
        <w:t xml:space="preserve"> </w:t>
      </w:r>
      <w:r w:rsidRPr="39721C10">
        <w:rPr>
          <w:rFonts w:eastAsia="Calibri"/>
          <w:lang w:val="en-GB"/>
        </w:rPr>
        <w:t>as</w:t>
      </w:r>
      <w:r w:rsidRPr="39721C10">
        <w:rPr>
          <w:rFonts w:eastAsia="Calibri"/>
          <w:spacing w:val="2"/>
          <w:lang w:val="en-GB"/>
        </w:rPr>
        <w:t xml:space="preserve"> </w:t>
      </w:r>
      <w:r w:rsidRPr="39721C10">
        <w:rPr>
          <w:rFonts w:eastAsia="Calibri"/>
          <w:lang w:val="en-GB"/>
        </w:rPr>
        <w:t>a</w:t>
      </w:r>
      <w:r w:rsidRPr="39721C10">
        <w:rPr>
          <w:rFonts w:eastAsia="Calibri"/>
          <w:spacing w:val="1"/>
          <w:lang w:val="en-GB"/>
        </w:rPr>
        <w:t>dd</w:t>
      </w:r>
      <w:r w:rsidRPr="39721C10">
        <w:rPr>
          <w:rFonts w:eastAsia="Calibri"/>
          <w:spacing w:val="-2"/>
          <w:lang w:val="en-GB"/>
        </w:rPr>
        <w:t>r</w:t>
      </w:r>
      <w:r w:rsidRPr="39721C10">
        <w:rPr>
          <w:rFonts w:eastAsia="Calibri"/>
          <w:lang w:val="en-GB"/>
        </w:rPr>
        <w:t>ess</w:t>
      </w:r>
      <w:r w:rsidRPr="39721C10">
        <w:rPr>
          <w:rFonts w:eastAsia="Calibri"/>
          <w:spacing w:val="2"/>
          <w:lang w:val="en-GB"/>
        </w:rPr>
        <w:t xml:space="preserve"> </w:t>
      </w:r>
      <w:r w:rsidRPr="39721C10">
        <w:rPr>
          <w:rFonts w:eastAsia="Calibri"/>
          <w:spacing w:val="-2"/>
          <w:lang w:val="en-GB"/>
        </w:rPr>
        <w:t>i</w:t>
      </w:r>
      <w:r w:rsidRPr="39721C10">
        <w:rPr>
          <w:rFonts w:eastAsia="Calibri"/>
          <w:lang w:val="en-GB"/>
        </w:rPr>
        <w:t>ssues</w:t>
      </w:r>
      <w:r w:rsidRPr="39721C10">
        <w:rPr>
          <w:rFonts w:eastAsia="Calibri"/>
          <w:spacing w:val="3"/>
          <w:lang w:val="en-GB"/>
        </w:rPr>
        <w:t xml:space="preserve"> </w:t>
      </w:r>
      <w:r w:rsidRPr="39721C10">
        <w:rPr>
          <w:rFonts w:eastAsia="Calibri"/>
          <w:lang w:val="en-GB"/>
        </w:rPr>
        <w:t>of</w:t>
      </w:r>
      <w:r w:rsidRPr="39721C10">
        <w:rPr>
          <w:rFonts w:eastAsia="Calibri"/>
          <w:spacing w:val="3"/>
          <w:lang w:val="en-GB"/>
        </w:rPr>
        <w:t xml:space="preserve"> </w:t>
      </w:r>
      <w:r w:rsidRPr="39721C10">
        <w:rPr>
          <w:rFonts w:eastAsia="Calibri"/>
          <w:spacing w:val="-1"/>
          <w:lang w:val="en-GB"/>
        </w:rPr>
        <w:t>c</w:t>
      </w:r>
      <w:r w:rsidRPr="39721C10">
        <w:rPr>
          <w:rFonts w:eastAsia="Calibri"/>
          <w:lang w:val="en-GB"/>
        </w:rPr>
        <w:t>om</w:t>
      </w:r>
      <w:r w:rsidRPr="39721C10">
        <w:rPr>
          <w:rFonts w:eastAsia="Calibri"/>
          <w:spacing w:val="-2"/>
          <w:lang w:val="en-GB"/>
        </w:rPr>
        <w:t>mo</w:t>
      </w:r>
      <w:r w:rsidRPr="39721C10">
        <w:rPr>
          <w:rFonts w:eastAsia="Calibri"/>
          <w:lang w:val="en-GB"/>
        </w:rPr>
        <w:t>n i</w:t>
      </w:r>
      <w:r w:rsidRPr="39721C10">
        <w:rPr>
          <w:rFonts w:eastAsia="Calibri"/>
          <w:spacing w:val="1"/>
          <w:lang w:val="en-GB"/>
        </w:rPr>
        <w:t>nt</w:t>
      </w:r>
      <w:r w:rsidRPr="39721C10">
        <w:rPr>
          <w:rFonts w:eastAsia="Calibri"/>
          <w:lang w:val="en-GB"/>
        </w:rPr>
        <w:t>e</w:t>
      </w:r>
      <w:r w:rsidRPr="39721C10">
        <w:rPr>
          <w:rFonts w:eastAsia="Calibri"/>
          <w:spacing w:val="-1"/>
          <w:lang w:val="en-GB"/>
        </w:rPr>
        <w:t>r</w:t>
      </w:r>
      <w:r w:rsidRPr="39721C10">
        <w:rPr>
          <w:rFonts w:eastAsia="Calibri"/>
          <w:lang w:val="en-GB"/>
        </w:rPr>
        <w:t>est</w:t>
      </w:r>
      <w:r w:rsidRPr="39721C10">
        <w:rPr>
          <w:rFonts w:eastAsia="Calibri"/>
          <w:spacing w:val="2"/>
          <w:lang w:val="en-GB"/>
        </w:rPr>
        <w:t xml:space="preserve"> </w:t>
      </w:r>
      <w:r w:rsidRPr="39721C10">
        <w:rPr>
          <w:rFonts w:eastAsia="Calibri"/>
          <w:lang w:val="en-GB"/>
        </w:rPr>
        <w:t>a</w:t>
      </w:r>
      <w:r w:rsidRPr="39721C10">
        <w:rPr>
          <w:rFonts w:eastAsia="Calibri"/>
          <w:spacing w:val="1"/>
          <w:lang w:val="en-GB"/>
        </w:rPr>
        <w:t>c</w:t>
      </w:r>
      <w:r w:rsidRPr="39721C10">
        <w:rPr>
          <w:rFonts w:eastAsia="Calibri"/>
          <w:spacing w:val="-2"/>
          <w:lang w:val="en-GB"/>
        </w:rPr>
        <w:t>r</w:t>
      </w:r>
      <w:r w:rsidRPr="39721C10">
        <w:rPr>
          <w:rFonts w:eastAsia="Calibri"/>
          <w:lang w:val="en-GB"/>
        </w:rPr>
        <w:t xml:space="preserve">oss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1"/>
          <w:lang w:val="en-GB"/>
        </w:rPr>
        <w:t xml:space="preserve"> </w:t>
      </w:r>
      <w:r w:rsidRPr="39721C10">
        <w:rPr>
          <w:rFonts w:eastAsia="Calibri"/>
          <w:spacing w:val="-3"/>
          <w:lang w:val="en-GB"/>
        </w:rPr>
        <w:t>s</w:t>
      </w:r>
      <w:r w:rsidRPr="39721C10">
        <w:rPr>
          <w:rFonts w:eastAsia="Calibri"/>
          <w:spacing w:val="1"/>
          <w:lang w:val="en-GB"/>
        </w:rPr>
        <w:t>p</w:t>
      </w:r>
      <w:r w:rsidRPr="39721C10">
        <w:rPr>
          <w:rFonts w:eastAsia="Calibri"/>
          <w:lang w:val="en-GB"/>
        </w:rPr>
        <w:t>ec</w:t>
      </w:r>
      <w:r w:rsidRPr="39721C10">
        <w:rPr>
          <w:rFonts w:eastAsia="Calibri"/>
          <w:spacing w:val="-1"/>
          <w:lang w:val="en-GB"/>
        </w:rPr>
        <w:t>t</w:t>
      </w:r>
      <w:r w:rsidRPr="39721C10">
        <w:rPr>
          <w:rFonts w:eastAsia="Calibri"/>
          <w:lang w:val="en-GB"/>
        </w:rPr>
        <w:t>r</w:t>
      </w:r>
      <w:r w:rsidRPr="39721C10">
        <w:rPr>
          <w:rFonts w:eastAsia="Calibri"/>
          <w:spacing w:val="1"/>
          <w:lang w:val="en-GB"/>
        </w:rPr>
        <w:t>u</w:t>
      </w:r>
      <w:r w:rsidRPr="39721C10">
        <w:rPr>
          <w:rFonts w:eastAsia="Calibri"/>
          <w:lang w:val="en-GB"/>
        </w:rPr>
        <w:t>m</w:t>
      </w:r>
      <w:r w:rsidRPr="39721C10">
        <w:rPr>
          <w:rFonts w:eastAsia="Calibri"/>
          <w:spacing w:val="1"/>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2"/>
          <w:lang w:val="en-GB"/>
        </w:rPr>
        <w:t xml:space="preserve"> </w:t>
      </w:r>
      <w:r w:rsidRPr="39721C10">
        <w:rPr>
          <w:rFonts w:eastAsia="Calibri"/>
          <w:lang w:val="en-GB"/>
        </w:rPr>
        <w:t>E</w:t>
      </w:r>
      <w:r w:rsidRPr="39721C10">
        <w:rPr>
          <w:rFonts w:eastAsia="Calibri"/>
          <w:spacing w:val="-2"/>
          <w:lang w:val="en-GB"/>
        </w:rPr>
        <w:t>a</w:t>
      </w:r>
      <w:r w:rsidRPr="39721C10">
        <w:rPr>
          <w:rFonts w:eastAsia="Calibri"/>
          <w:lang w:val="en-GB"/>
        </w:rPr>
        <w:t>r</w:t>
      </w:r>
      <w:r w:rsidRPr="39721C10">
        <w:rPr>
          <w:rFonts w:eastAsia="Calibri"/>
          <w:spacing w:val="-1"/>
          <w:lang w:val="en-GB"/>
        </w:rPr>
        <w:t>t</w:t>
      </w:r>
      <w:r w:rsidRPr="39721C10">
        <w:rPr>
          <w:rFonts w:eastAsia="Calibri"/>
          <w:lang w:val="en-GB"/>
        </w:rPr>
        <w:t>h</w:t>
      </w:r>
      <w:r w:rsidRPr="39721C10">
        <w:rPr>
          <w:rFonts w:eastAsia="Calibri"/>
          <w:spacing w:val="2"/>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serva</w:t>
      </w:r>
      <w:r w:rsidRPr="39721C10">
        <w:rPr>
          <w:rFonts w:eastAsia="Calibri"/>
          <w:spacing w:val="1"/>
          <w:lang w:val="en-GB"/>
        </w:rPr>
        <w:t>t</w:t>
      </w:r>
      <w:r w:rsidRPr="39721C10">
        <w:rPr>
          <w:rFonts w:eastAsia="Calibri"/>
          <w:spacing w:val="-2"/>
          <w:lang w:val="en-GB"/>
        </w:rPr>
        <w:t>i</w:t>
      </w:r>
      <w:r w:rsidRPr="39721C10">
        <w:rPr>
          <w:rFonts w:eastAsia="Calibri"/>
          <w:lang w:val="en-GB"/>
        </w:rPr>
        <w:t>on</w:t>
      </w:r>
      <w:r w:rsidRPr="39721C10">
        <w:rPr>
          <w:rFonts w:eastAsia="Calibri"/>
          <w:spacing w:val="-1"/>
          <w:lang w:val="en-GB"/>
        </w:rPr>
        <w:t xml:space="preserve"> </w:t>
      </w:r>
      <w:r w:rsidRPr="39721C10">
        <w:rPr>
          <w:rFonts w:eastAsia="Calibri"/>
          <w:lang w:val="en-GB"/>
        </w:rPr>
        <w:t>sa</w:t>
      </w:r>
      <w:r w:rsidRPr="39721C10">
        <w:rPr>
          <w:rFonts w:eastAsia="Calibri"/>
          <w:spacing w:val="1"/>
          <w:lang w:val="en-GB"/>
        </w:rPr>
        <w:t>t</w:t>
      </w:r>
      <w:r w:rsidRPr="39721C10">
        <w:rPr>
          <w:rFonts w:eastAsia="Calibri"/>
          <w:lang w:val="en-GB"/>
        </w:rPr>
        <w:t>ell</w:t>
      </w:r>
      <w:r w:rsidRPr="39721C10">
        <w:rPr>
          <w:rFonts w:eastAsia="Calibri"/>
          <w:spacing w:val="-1"/>
          <w:lang w:val="en-GB"/>
        </w:rPr>
        <w:t>i</w:t>
      </w:r>
      <w:r w:rsidRPr="39721C10">
        <w:rPr>
          <w:rFonts w:eastAsia="Calibri"/>
          <w:spacing w:val="1"/>
          <w:lang w:val="en-GB"/>
        </w:rPr>
        <w:t>t</w:t>
      </w:r>
      <w:r w:rsidRPr="39721C10">
        <w:rPr>
          <w:rFonts w:eastAsia="Calibri"/>
          <w:lang w:val="en-GB"/>
        </w:rPr>
        <w:t>e</w:t>
      </w:r>
      <w:r w:rsidRPr="39721C10">
        <w:rPr>
          <w:rFonts w:eastAsia="Calibri"/>
          <w:spacing w:val="-1"/>
          <w:lang w:val="en-GB"/>
        </w:rPr>
        <w:t xml:space="preserve"> </w:t>
      </w:r>
      <w:r w:rsidRPr="39721C10">
        <w:rPr>
          <w:rFonts w:eastAsia="Calibri"/>
          <w:lang w:val="en-GB"/>
        </w:rPr>
        <w:t>missio</w:t>
      </w:r>
      <w:r w:rsidRPr="39721C10">
        <w:rPr>
          <w:rFonts w:eastAsia="Calibri"/>
          <w:spacing w:val="1"/>
          <w:lang w:val="en-GB"/>
        </w:rPr>
        <w:t>n</w:t>
      </w:r>
      <w:r w:rsidRPr="39721C10">
        <w:rPr>
          <w:rFonts w:eastAsia="Calibri"/>
          <w:lang w:val="en-GB"/>
        </w:rPr>
        <w:t>s.</w:t>
      </w:r>
    </w:p>
    <w:p w14:paraId="7F0A90C2" w14:textId="77777777" w:rsidR="00D852B7" w:rsidRPr="00D852B7" w:rsidRDefault="00D852B7" w:rsidP="00E87157">
      <w:pPr>
        <w:ind w:left="360"/>
        <w:rPr>
          <w:lang w:val="en-GB"/>
        </w:rPr>
      </w:pPr>
    </w:p>
    <w:p w14:paraId="0673488C" w14:textId="0A6A82A1" w:rsidR="00E6680D" w:rsidRDefault="00E6680D" w:rsidP="39721C10">
      <w:pPr>
        <w:spacing w:after="120"/>
        <w:jc w:val="both"/>
        <w:rPr>
          <w:rFonts w:asciiTheme="minorHAnsi" w:hAnsiTheme="minorHAnsi" w:cstheme="minorBidi"/>
        </w:rPr>
      </w:pPr>
      <w:r w:rsidRPr="39721C10">
        <w:rPr>
          <w:rFonts w:asciiTheme="minorHAnsi" w:hAnsiTheme="minorHAnsi" w:cstheme="minorBidi"/>
        </w:rPr>
        <w:t>Ac</w:t>
      </w:r>
      <w:r w:rsidRPr="39721C10">
        <w:rPr>
          <w:rFonts w:asciiTheme="minorHAnsi" w:hAnsiTheme="minorHAnsi" w:cstheme="minorBidi"/>
          <w:spacing w:val="1"/>
        </w:rPr>
        <w:t>h</w:t>
      </w:r>
      <w:r w:rsidRPr="39721C10">
        <w:rPr>
          <w:rFonts w:asciiTheme="minorHAnsi" w:hAnsiTheme="minorHAnsi" w:cstheme="minorBidi"/>
        </w:rPr>
        <w:t>ieve</w:t>
      </w:r>
      <w:r w:rsidRPr="39721C10">
        <w:rPr>
          <w:rFonts w:asciiTheme="minorHAnsi" w:hAnsiTheme="minorHAnsi" w:cstheme="minorBidi"/>
          <w:spacing w:val="1"/>
        </w:rPr>
        <w:t>m</w:t>
      </w:r>
      <w:r w:rsidRPr="39721C10">
        <w:rPr>
          <w:rFonts w:asciiTheme="minorHAnsi" w:hAnsiTheme="minorHAnsi" w:cstheme="minorBidi"/>
        </w:rPr>
        <w:t>e</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2"/>
        </w:rPr>
        <w:t xml:space="preserve"> </w:t>
      </w:r>
      <w:r w:rsidRPr="39721C10">
        <w:rPr>
          <w:rFonts w:asciiTheme="minorHAnsi" w:hAnsiTheme="minorHAnsi" w:cstheme="minorBidi"/>
          <w:spacing w:val="-2"/>
        </w:rPr>
        <w:t>o</w:t>
      </w:r>
      <w:r w:rsidRPr="39721C10">
        <w:rPr>
          <w:rFonts w:asciiTheme="minorHAnsi" w:hAnsiTheme="minorHAnsi" w:cstheme="minorBidi"/>
        </w:rPr>
        <w:t>f</w:t>
      </w:r>
      <w:r w:rsidRPr="39721C10">
        <w:rPr>
          <w:rFonts w:asciiTheme="minorHAnsi" w:hAnsiTheme="minorHAnsi" w:cstheme="minorBidi"/>
          <w:spacing w:val="2"/>
        </w:rPr>
        <w:t xml:space="preserve"> </w:t>
      </w: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 xml:space="preserve">ese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r</w:t>
      </w:r>
      <w:r w:rsidRPr="39721C10">
        <w:rPr>
          <w:rFonts w:asciiTheme="minorHAnsi" w:hAnsiTheme="minorHAnsi" w:cstheme="minorBidi"/>
          <w:spacing w:val="1"/>
        </w:rPr>
        <w:t>e</w:t>
      </w:r>
      <w:r w:rsidRPr="39721C10">
        <w:rPr>
          <w:rFonts w:asciiTheme="minorHAnsi" w:hAnsiTheme="minorHAnsi" w:cstheme="minorBidi"/>
        </w:rPr>
        <w:t>e</w:t>
      </w:r>
      <w:r w:rsidRPr="39721C10">
        <w:rPr>
          <w:rFonts w:asciiTheme="minorHAnsi" w:hAnsiTheme="minorHAnsi" w:cstheme="minorBidi"/>
          <w:spacing w:val="4"/>
        </w:rPr>
        <w:t xml:space="preserve"> </w:t>
      </w:r>
      <w:r w:rsidRPr="39721C10">
        <w:rPr>
          <w:rFonts w:asciiTheme="minorHAnsi" w:hAnsiTheme="minorHAnsi" w:cstheme="minorBidi"/>
        </w:rPr>
        <w:t>o</w:t>
      </w:r>
      <w:r w:rsidRPr="39721C10">
        <w:rPr>
          <w:rFonts w:asciiTheme="minorHAnsi" w:hAnsiTheme="minorHAnsi" w:cstheme="minorBidi"/>
          <w:spacing w:val="1"/>
        </w:rPr>
        <w:t>b</w:t>
      </w:r>
      <w:r w:rsidRPr="39721C10">
        <w:rPr>
          <w:rFonts w:asciiTheme="minorHAnsi" w:hAnsiTheme="minorHAnsi" w:cstheme="minorBidi"/>
          <w:spacing w:val="-2"/>
        </w:rPr>
        <w:t>j</w:t>
      </w:r>
      <w:r w:rsidRPr="39721C10">
        <w:rPr>
          <w:rFonts w:asciiTheme="minorHAnsi" w:hAnsiTheme="minorHAnsi" w:cstheme="minorBidi"/>
        </w:rPr>
        <w:t>ec</w:t>
      </w:r>
      <w:r w:rsidRPr="39721C10">
        <w:rPr>
          <w:rFonts w:asciiTheme="minorHAnsi" w:hAnsiTheme="minorHAnsi" w:cstheme="minorBidi"/>
          <w:spacing w:val="1"/>
        </w:rPr>
        <w:t>t</w:t>
      </w:r>
      <w:r w:rsidRPr="39721C10">
        <w:rPr>
          <w:rFonts w:asciiTheme="minorHAnsi" w:hAnsiTheme="minorHAnsi" w:cstheme="minorBidi"/>
        </w:rPr>
        <w:t>ives</w:t>
      </w:r>
      <w:r w:rsidRPr="39721C10">
        <w:rPr>
          <w:rFonts w:asciiTheme="minorHAnsi" w:hAnsiTheme="minorHAnsi" w:cstheme="minorBidi"/>
          <w:spacing w:val="3"/>
        </w:rPr>
        <w:t xml:space="preserve"> </w:t>
      </w:r>
      <w:r w:rsidRPr="39721C10">
        <w:rPr>
          <w:rFonts w:asciiTheme="minorHAnsi" w:hAnsiTheme="minorHAnsi" w:cstheme="minorBidi"/>
        </w:rPr>
        <w:t>r</w:t>
      </w:r>
      <w:r w:rsidRPr="39721C10">
        <w:rPr>
          <w:rFonts w:asciiTheme="minorHAnsi" w:hAnsiTheme="minorHAnsi" w:cstheme="minorBidi"/>
          <w:spacing w:val="-1"/>
        </w:rPr>
        <w:t>e</w:t>
      </w:r>
      <w:r w:rsidRPr="39721C10">
        <w:rPr>
          <w:rFonts w:asciiTheme="minorHAnsi" w:hAnsiTheme="minorHAnsi" w:cstheme="minorBidi"/>
          <w:spacing w:val="1"/>
        </w:rPr>
        <w:t>qu</w:t>
      </w:r>
      <w:r w:rsidRPr="39721C10">
        <w:rPr>
          <w:rFonts w:asciiTheme="minorHAnsi" w:hAnsiTheme="minorHAnsi" w:cstheme="minorBidi"/>
        </w:rPr>
        <w:t>i</w:t>
      </w:r>
      <w:r w:rsidRPr="39721C10">
        <w:rPr>
          <w:rFonts w:asciiTheme="minorHAnsi" w:hAnsiTheme="minorHAnsi" w:cstheme="minorBidi"/>
          <w:spacing w:val="-2"/>
        </w:rPr>
        <w:t>r</w:t>
      </w:r>
      <w:r w:rsidRPr="39721C10">
        <w:rPr>
          <w:rFonts w:asciiTheme="minorHAnsi" w:hAnsiTheme="minorHAnsi" w:cstheme="minorBidi"/>
        </w:rPr>
        <w:t>es</w:t>
      </w:r>
      <w:r w:rsidRPr="39721C10">
        <w:rPr>
          <w:rFonts w:asciiTheme="minorHAnsi" w:hAnsiTheme="minorHAnsi" w:cstheme="minorBidi"/>
          <w:spacing w:val="3"/>
        </w:rPr>
        <w:t xml:space="preserve"> </w:t>
      </w:r>
      <w:r w:rsidRPr="39721C10">
        <w:rPr>
          <w:rFonts w:asciiTheme="minorHAnsi" w:hAnsiTheme="minorHAnsi" w:cstheme="minorBidi"/>
        </w:rPr>
        <w:t>sig</w:t>
      </w:r>
      <w:r w:rsidRPr="39721C10">
        <w:rPr>
          <w:rFonts w:asciiTheme="minorHAnsi" w:hAnsiTheme="minorHAnsi" w:cstheme="minorBidi"/>
          <w:spacing w:val="1"/>
        </w:rPr>
        <w:t>n</w:t>
      </w:r>
      <w:r w:rsidRPr="39721C10">
        <w:rPr>
          <w:rFonts w:asciiTheme="minorHAnsi" w:hAnsiTheme="minorHAnsi" w:cstheme="minorBidi"/>
        </w:rPr>
        <w:t>i</w:t>
      </w:r>
      <w:r w:rsidRPr="39721C10">
        <w:rPr>
          <w:rFonts w:asciiTheme="minorHAnsi" w:hAnsiTheme="minorHAnsi" w:cstheme="minorBidi"/>
          <w:spacing w:val="1"/>
        </w:rPr>
        <w:t>f</w:t>
      </w:r>
      <w:r w:rsidRPr="39721C10">
        <w:rPr>
          <w:rFonts w:asciiTheme="minorHAnsi" w:hAnsiTheme="minorHAnsi" w:cstheme="minorBidi"/>
        </w:rPr>
        <w:t>i</w:t>
      </w:r>
      <w:r w:rsidRPr="39721C10">
        <w:rPr>
          <w:rFonts w:asciiTheme="minorHAnsi" w:hAnsiTheme="minorHAnsi" w:cstheme="minorBidi"/>
          <w:spacing w:val="-1"/>
        </w:rPr>
        <w:t>c</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t</w:t>
      </w:r>
      <w:r w:rsidRPr="39721C10">
        <w:rPr>
          <w:rFonts w:asciiTheme="minorHAnsi" w:hAnsiTheme="minorHAnsi" w:cstheme="minorBidi"/>
          <w:spacing w:val="2"/>
        </w:rPr>
        <w:t xml:space="preserve"> </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spacing w:val="1"/>
        </w:rPr>
        <w:t>t</w:t>
      </w:r>
      <w:r w:rsidRPr="39721C10">
        <w:rPr>
          <w:rFonts w:asciiTheme="minorHAnsi" w:hAnsiTheme="minorHAnsi" w:cstheme="minorBidi"/>
        </w:rPr>
        <w:t>e</w:t>
      </w:r>
      <w:r w:rsidRPr="39721C10">
        <w:rPr>
          <w:rFonts w:asciiTheme="minorHAnsi" w:hAnsiTheme="minorHAnsi" w:cstheme="minorBidi"/>
          <w:spacing w:val="-1"/>
        </w:rPr>
        <w:t>r</w:t>
      </w:r>
      <w:r w:rsidRPr="39721C10">
        <w:rPr>
          <w:rFonts w:asciiTheme="minorHAnsi" w:hAnsiTheme="minorHAnsi" w:cstheme="minorBidi"/>
          <w:spacing w:val="1"/>
        </w:rPr>
        <w:t>n</w:t>
      </w:r>
      <w:r w:rsidRPr="39721C10">
        <w:rPr>
          <w:rFonts w:asciiTheme="minorHAnsi" w:hAnsiTheme="minorHAnsi" w:cstheme="minorBidi"/>
        </w:rPr>
        <w:t>al</w:t>
      </w:r>
      <w:r w:rsidRPr="39721C10">
        <w:rPr>
          <w:rFonts w:asciiTheme="minorHAnsi" w:hAnsiTheme="minorHAnsi" w:cstheme="minorBidi"/>
          <w:spacing w:val="4"/>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3"/>
        </w:rPr>
        <w:t xml:space="preserve"> </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spacing w:val="1"/>
        </w:rPr>
        <w:t>t</w:t>
      </w:r>
      <w:r w:rsidRPr="39721C10">
        <w:rPr>
          <w:rFonts w:asciiTheme="minorHAnsi" w:hAnsiTheme="minorHAnsi" w:cstheme="minorBidi"/>
        </w:rPr>
        <w:t>er</w:t>
      </w:r>
      <w:r w:rsidRPr="39721C10">
        <w:rPr>
          <w:rFonts w:asciiTheme="minorHAnsi" w:hAnsiTheme="minorHAnsi" w:cstheme="minorBidi"/>
          <w:spacing w:val="1"/>
        </w:rPr>
        <w:t>a</w:t>
      </w:r>
      <w:r w:rsidRPr="39721C10">
        <w:rPr>
          <w:rFonts w:asciiTheme="minorHAnsi" w:hAnsiTheme="minorHAnsi" w:cstheme="minorBidi"/>
        </w:rPr>
        <w:t>g</w:t>
      </w:r>
      <w:r w:rsidRPr="39721C10">
        <w:rPr>
          <w:rFonts w:asciiTheme="minorHAnsi" w:hAnsiTheme="minorHAnsi" w:cstheme="minorBidi"/>
          <w:spacing w:val="-2"/>
        </w:rPr>
        <w:t>e</w:t>
      </w:r>
      <w:r w:rsidRPr="39721C10">
        <w:rPr>
          <w:rFonts w:asciiTheme="minorHAnsi" w:hAnsiTheme="minorHAnsi" w:cstheme="minorBidi"/>
          <w:spacing w:val="1"/>
        </w:rPr>
        <w:t>n</w:t>
      </w:r>
      <w:r w:rsidRPr="39721C10">
        <w:rPr>
          <w:rFonts w:asciiTheme="minorHAnsi" w:hAnsiTheme="minorHAnsi" w:cstheme="minorBidi"/>
          <w:spacing w:val="-1"/>
        </w:rPr>
        <w:t>c</w:t>
      </w:r>
      <w:r w:rsidRPr="39721C10">
        <w:rPr>
          <w:rFonts w:asciiTheme="minorHAnsi" w:hAnsiTheme="minorHAnsi" w:cstheme="minorBidi"/>
        </w:rPr>
        <w:t>y</w:t>
      </w:r>
      <w:r w:rsidRPr="39721C10">
        <w:rPr>
          <w:rFonts w:asciiTheme="minorHAnsi" w:hAnsiTheme="minorHAnsi" w:cstheme="minorBidi"/>
          <w:spacing w:val="1"/>
        </w:rPr>
        <w:t xml:space="preserve"> </w:t>
      </w:r>
      <w:r w:rsidRPr="39721C10">
        <w:rPr>
          <w:rFonts w:asciiTheme="minorHAnsi" w:hAnsiTheme="minorHAnsi" w:cstheme="minorBidi"/>
          <w:spacing w:val="-1"/>
        </w:rPr>
        <w:t>c</w:t>
      </w:r>
      <w:r w:rsidRPr="39721C10">
        <w:rPr>
          <w:rFonts w:asciiTheme="minorHAnsi" w:hAnsiTheme="minorHAnsi" w:cstheme="minorBidi"/>
        </w:rPr>
        <w:t>oor</w:t>
      </w:r>
      <w:r w:rsidRPr="39721C10">
        <w:rPr>
          <w:rFonts w:asciiTheme="minorHAnsi" w:hAnsiTheme="minorHAnsi" w:cstheme="minorBidi"/>
          <w:spacing w:val="1"/>
        </w:rPr>
        <w:t>d</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spacing w:val="-2"/>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 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ex</w:t>
      </w:r>
      <w:r w:rsidRPr="39721C10">
        <w:rPr>
          <w:rFonts w:asciiTheme="minorHAnsi" w:hAnsiTheme="minorHAnsi" w:cstheme="minorBidi"/>
          <w:spacing w:val="-1"/>
        </w:rPr>
        <w:t>t</w:t>
      </w:r>
      <w:r w:rsidRPr="39721C10">
        <w:rPr>
          <w:rFonts w:asciiTheme="minorHAnsi" w:hAnsiTheme="minorHAnsi" w:cstheme="minorBidi"/>
        </w:rPr>
        <w:t>er</w:t>
      </w:r>
      <w:r w:rsidRPr="39721C10">
        <w:rPr>
          <w:rFonts w:asciiTheme="minorHAnsi" w:hAnsiTheme="minorHAnsi" w:cstheme="minorBidi"/>
          <w:spacing w:val="2"/>
        </w:rPr>
        <w:t>n</w:t>
      </w:r>
      <w:r w:rsidRPr="39721C10">
        <w:rPr>
          <w:rFonts w:asciiTheme="minorHAnsi" w:hAnsiTheme="minorHAnsi" w:cstheme="minorBidi"/>
        </w:rPr>
        <w:t>al</w:t>
      </w:r>
      <w:r w:rsidRPr="39721C10">
        <w:rPr>
          <w:rFonts w:asciiTheme="minorHAnsi" w:hAnsiTheme="minorHAnsi" w:cstheme="minorBidi"/>
          <w:spacing w:val="1"/>
        </w:rPr>
        <w:t xml:space="preserve"> </w:t>
      </w:r>
      <w:r w:rsidRPr="39721C10">
        <w:rPr>
          <w:rFonts w:asciiTheme="minorHAnsi" w:hAnsiTheme="minorHAnsi" w:cstheme="minorBidi"/>
          <w:spacing w:val="-1"/>
        </w:rPr>
        <w:t>c</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s</w:t>
      </w:r>
      <w:r w:rsidRPr="39721C10">
        <w:rPr>
          <w:rFonts w:asciiTheme="minorHAnsi" w:hAnsiTheme="minorHAnsi" w:cstheme="minorBidi"/>
          <w:spacing w:val="1"/>
        </w:rPr>
        <w:t>u</w:t>
      </w:r>
      <w:r w:rsidRPr="39721C10">
        <w:rPr>
          <w:rFonts w:asciiTheme="minorHAnsi" w:hAnsiTheme="minorHAnsi" w:cstheme="minorBidi"/>
        </w:rPr>
        <w:t>l</w:t>
      </w:r>
      <w:r w:rsidRPr="39721C10">
        <w:rPr>
          <w:rFonts w:asciiTheme="minorHAnsi" w:hAnsiTheme="minorHAnsi" w:cstheme="minorBidi"/>
          <w:spacing w:val="-1"/>
        </w:rPr>
        <w:t>t</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rPr>
        <w:t>n</w:t>
      </w:r>
      <w:r w:rsidRPr="39721C10">
        <w:rPr>
          <w:rFonts w:asciiTheme="minorHAnsi" w:hAnsiTheme="minorHAnsi" w:cstheme="minorBidi"/>
          <w:spacing w:val="4"/>
        </w:rPr>
        <w:t xml:space="preserve"> </w:t>
      </w:r>
      <w:r w:rsidRPr="39721C10">
        <w:rPr>
          <w:rFonts w:asciiTheme="minorHAnsi" w:hAnsiTheme="minorHAnsi" w:cstheme="minorBidi"/>
          <w:spacing w:val="-2"/>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coordination</w:t>
      </w:r>
      <w:r w:rsidRPr="39721C10">
        <w:rPr>
          <w:rFonts w:asciiTheme="minorHAnsi" w:hAnsiTheme="minorHAnsi" w:cstheme="minorBidi"/>
          <w:spacing w:val="2"/>
        </w:rPr>
        <w:t xml:space="preserve"> </w:t>
      </w:r>
      <w:r w:rsidRPr="39721C10">
        <w:rPr>
          <w:rFonts w:asciiTheme="minorHAnsi" w:hAnsiTheme="minorHAnsi" w:cstheme="minorBidi"/>
        </w:rPr>
        <w:t>of o</w:t>
      </w:r>
      <w:r w:rsidRPr="39721C10">
        <w:rPr>
          <w:rFonts w:asciiTheme="minorHAnsi" w:hAnsiTheme="minorHAnsi" w:cstheme="minorBidi"/>
          <w:spacing w:val="-1"/>
        </w:rPr>
        <w:t>u</w:t>
      </w:r>
      <w:r w:rsidRPr="39721C10">
        <w:rPr>
          <w:rFonts w:asciiTheme="minorHAnsi" w:hAnsiTheme="minorHAnsi" w:cstheme="minorBidi"/>
          <w:spacing w:val="1"/>
        </w:rPr>
        <w:t>tp</w:t>
      </w:r>
      <w:r w:rsidRPr="39721C10">
        <w:rPr>
          <w:rFonts w:asciiTheme="minorHAnsi" w:hAnsiTheme="minorHAnsi" w:cstheme="minorBidi"/>
          <w:spacing w:val="-1"/>
        </w:rPr>
        <w:t>u</w:t>
      </w:r>
      <w:r w:rsidRPr="39721C10">
        <w:rPr>
          <w:rFonts w:asciiTheme="minorHAnsi" w:hAnsiTheme="minorHAnsi" w:cstheme="minorBidi"/>
          <w:spacing w:val="1"/>
        </w:rPr>
        <w:t>t</w:t>
      </w:r>
      <w:r w:rsidRPr="39721C10">
        <w:rPr>
          <w:rFonts w:asciiTheme="minorHAnsi" w:hAnsiTheme="minorHAnsi" w:cstheme="minorBidi"/>
        </w:rPr>
        <w:t>s</w:t>
      </w:r>
      <w:r w:rsidRPr="39721C10">
        <w:rPr>
          <w:rFonts w:asciiTheme="minorHAnsi" w:hAnsiTheme="minorHAnsi" w:cstheme="minorBidi"/>
          <w:spacing w:val="7"/>
        </w:rPr>
        <w:t xml:space="preserve"> </w:t>
      </w:r>
      <w:r w:rsidRPr="39721C10">
        <w:rPr>
          <w:rFonts w:asciiTheme="minorHAnsi" w:hAnsiTheme="minorHAnsi" w:cstheme="minorBidi"/>
          <w:spacing w:val="1"/>
        </w:rPr>
        <w:t>t</w:t>
      </w:r>
      <w:r w:rsidRPr="39721C10">
        <w:rPr>
          <w:rFonts w:asciiTheme="minorHAnsi" w:hAnsiTheme="minorHAnsi" w:cstheme="minorBidi"/>
        </w:rPr>
        <w:t>o</w:t>
      </w:r>
      <w:r w:rsidRPr="39721C10">
        <w:rPr>
          <w:rFonts w:asciiTheme="minorHAnsi" w:hAnsiTheme="minorHAnsi" w:cstheme="minorBidi"/>
          <w:spacing w:val="2"/>
        </w:rPr>
        <w:t xml:space="preserve"> </w:t>
      </w:r>
      <w:r w:rsidRPr="39721C10">
        <w:rPr>
          <w:rFonts w:asciiTheme="minorHAnsi" w:hAnsiTheme="minorHAnsi" w:cstheme="minorBidi"/>
          <w:spacing w:val="-2"/>
        </w:rPr>
        <w:t>r</w:t>
      </w:r>
      <w:r w:rsidRPr="39721C10">
        <w:rPr>
          <w:rFonts w:asciiTheme="minorHAnsi" w:hAnsiTheme="minorHAnsi" w:cstheme="minorBidi"/>
        </w:rPr>
        <w:t>es</w:t>
      </w:r>
      <w:r w:rsidRPr="39721C10">
        <w:rPr>
          <w:rFonts w:asciiTheme="minorHAnsi" w:hAnsiTheme="minorHAnsi" w:cstheme="minorBidi"/>
          <w:spacing w:val="1"/>
        </w:rPr>
        <w:t>p</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3"/>
        </w:rPr>
        <w:t xml:space="preserve"> </w:t>
      </w:r>
      <w:r w:rsidRPr="39721C10">
        <w:rPr>
          <w:rFonts w:asciiTheme="minorHAnsi" w:hAnsiTheme="minorHAnsi" w:cstheme="minorBidi"/>
          <w:spacing w:val="-1"/>
        </w:rPr>
        <w:t>t</w:t>
      </w:r>
      <w:r w:rsidRPr="39721C10">
        <w:rPr>
          <w:rFonts w:asciiTheme="minorHAnsi" w:hAnsiTheme="minorHAnsi" w:cstheme="minorBidi"/>
        </w:rPr>
        <w:t>o</w:t>
      </w:r>
      <w:r w:rsidRPr="39721C10">
        <w:rPr>
          <w:rFonts w:asciiTheme="minorHAnsi" w:hAnsiTheme="minorHAnsi" w:cstheme="minorBidi"/>
          <w:spacing w:val="2"/>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1"/>
        </w:rPr>
        <w:t xml:space="preserve"> </w:t>
      </w:r>
      <w:r w:rsidRPr="39721C10">
        <w:rPr>
          <w:rFonts w:asciiTheme="minorHAnsi" w:hAnsiTheme="minorHAnsi" w:cstheme="minorBidi"/>
          <w:spacing w:val="-1"/>
        </w:rPr>
        <w:t>n</w:t>
      </w:r>
      <w:r w:rsidRPr="39721C10">
        <w:rPr>
          <w:rFonts w:asciiTheme="minorHAnsi" w:hAnsiTheme="minorHAnsi" w:cstheme="minorBidi"/>
        </w:rPr>
        <w:t>e</w:t>
      </w:r>
      <w:r w:rsidRPr="39721C10">
        <w:rPr>
          <w:rFonts w:asciiTheme="minorHAnsi" w:hAnsiTheme="minorHAnsi" w:cstheme="minorBidi"/>
          <w:spacing w:val="1"/>
        </w:rPr>
        <w:t>ed</w:t>
      </w:r>
      <w:r w:rsidRPr="39721C10">
        <w:rPr>
          <w:rFonts w:asciiTheme="minorHAnsi" w:hAnsiTheme="minorHAnsi" w:cstheme="minorBidi"/>
        </w:rPr>
        <w:t>s of</w:t>
      </w:r>
      <w:r w:rsidRPr="39721C10">
        <w:rPr>
          <w:rFonts w:asciiTheme="minorHAnsi" w:hAnsiTheme="minorHAnsi" w:cstheme="minorBidi"/>
          <w:spacing w:val="2"/>
        </w:rPr>
        <w:t xml:space="preserve"> </w:t>
      </w:r>
      <w:r w:rsidRPr="39721C10">
        <w:rPr>
          <w:rFonts w:asciiTheme="minorHAnsi" w:hAnsiTheme="minorHAnsi" w:cstheme="minorBidi"/>
          <w:spacing w:val="-1"/>
        </w:rPr>
        <w:t>k</w:t>
      </w:r>
      <w:r w:rsidRPr="39721C10">
        <w:rPr>
          <w:rFonts w:asciiTheme="minorHAnsi" w:hAnsiTheme="minorHAnsi" w:cstheme="minorBidi"/>
        </w:rPr>
        <w:t>ey</w:t>
      </w:r>
      <w:r w:rsidRPr="39721C10">
        <w:rPr>
          <w:rFonts w:asciiTheme="minorHAnsi" w:hAnsiTheme="minorHAnsi" w:cstheme="minorBidi"/>
          <w:spacing w:val="1"/>
        </w:rPr>
        <w:t xml:space="preserve"> </w:t>
      </w:r>
      <w:r w:rsidRPr="39721C10">
        <w:rPr>
          <w:rFonts w:asciiTheme="minorHAnsi" w:hAnsiTheme="minorHAnsi" w:cstheme="minorBidi"/>
        </w:rPr>
        <w:t>s</w:t>
      </w:r>
      <w:r w:rsidRPr="39721C10">
        <w:rPr>
          <w:rFonts w:asciiTheme="minorHAnsi" w:hAnsiTheme="minorHAnsi" w:cstheme="minorBidi"/>
          <w:spacing w:val="1"/>
        </w:rPr>
        <w:t>t</w:t>
      </w:r>
      <w:r w:rsidRPr="39721C10">
        <w:rPr>
          <w:rFonts w:asciiTheme="minorHAnsi" w:hAnsiTheme="minorHAnsi" w:cstheme="minorBidi"/>
        </w:rPr>
        <w:t>a</w:t>
      </w:r>
      <w:r w:rsidRPr="39721C10">
        <w:rPr>
          <w:rFonts w:asciiTheme="minorHAnsi" w:hAnsiTheme="minorHAnsi" w:cstheme="minorBidi"/>
          <w:spacing w:val="-1"/>
        </w:rPr>
        <w:t>k</w:t>
      </w:r>
      <w:r w:rsidRPr="39721C10">
        <w:rPr>
          <w:rFonts w:asciiTheme="minorHAnsi" w:hAnsiTheme="minorHAnsi" w:cstheme="minorBidi"/>
        </w:rPr>
        <w:t>e</w:t>
      </w:r>
      <w:r w:rsidRPr="39721C10">
        <w:rPr>
          <w:rFonts w:asciiTheme="minorHAnsi" w:hAnsiTheme="minorHAnsi" w:cstheme="minorBidi"/>
          <w:spacing w:val="-1"/>
        </w:rPr>
        <w:t>h</w:t>
      </w:r>
      <w:r w:rsidRPr="39721C10">
        <w:rPr>
          <w:rFonts w:asciiTheme="minorHAnsi" w:hAnsiTheme="minorHAnsi" w:cstheme="minorBidi"/>
        </w:rPr>
        <w:t>ol</w:t>
      </w:r>
      <w:r w:rsidRPr="39721C10">
        <w:rPr>
          <w:rFonts w:asciiTheme="minorHAnsi" w:hAnsiTheme="minorHAnsi" w:cstheme="minorBidi"/>
          <w:spacing w:val="1"/>
        </w:rPr>
        <w:t>d</w:t>
      </w:r>
      <w:r w:rsidRPr="39721C10">
        <w:rPr>
          <w:rFonts w:asciiTheme="minorHAnsi" w:hAnsiTheme="minorHAnsi" w:cstheme="minorBidi"/>
        </w:rPr>
        <w:t>er</w:t>
      </w:r>
      <w:r w:rsidRPr="39721C10">
        <w:rPr>
          <w:rFonts w:asciiTheme="minorHAnsi" w:hAnsiTheme="minorHAnsi" w:cstheme="minorBidi"/>
          <w:spacing w:val="-2"/>
        </w:rPr>
        <w:t>s</w:t>
      </w:r>
      <w:r w:rsidRPr="39721C10">
        <w:rPr>
          <w:rFonts w:asciiTheme="minorHAnsi" w:hAnsiTheme="minorHAnsi" w:cstheme="minorBidi"/>
        </w:rPr>
        <w:t>.  T</w:t>
      </w:r>
      <w:r w:rsidRPr="39721C10">
        <w:rPr>
          <w:rFonts w:asciiTheme="minorHAnsi" w:hAnsiTheme="minorHAnsi" w:cstheme="minorBidi"/>
          <w:spacing w:val="1"/>
        </w:rPr>
        <w:t>h</w:t>
      </w:r>
      <w:r w:rsidRPr="39721C10">
        <w:rPr>
          <w:rFonts w:asciiTheme="minorHAnsi" w:hAnsiTheme="minorHAnsi" w:cstheme="minorBidi"/>
        </w:rPr>
        <w:t>ese</w:t>
      </w:r>
      <w:r w:rsidRPr="39721C10">
        <w:rPr>
          <w:rFonts w:asciiTheme="minorHAnsi" w:hAnsiTheme="minorHAnsi" w:cstheme="minorBidi"/>
          <w:spacing w:val="1"/>
        </w:rPr>
        <w:t xml:space="preserve"> </w:t>
      </w:r>
      <w:r w:rsidRPr="39721C10">
        <w:rPr>
          <w:rFonts w:asciiTheme="minorHAnsi" w:hAnsiTheme="minorHAnsi" w:cstheme="minorBidi"/>
        </w:rPr>
        <w:t>s</w:t>
      </w:r>
      <w:r w:rsidRPr="39721C10">
        <w:rPr>
          <w:rFonts w:asciiTheme="minorHAnsi" w:hAnsiTheme="minorHAnsi" w:cstheme="minorBidi"/>
          <w:spacing w:val="1"/>
        </w:rPr>
        <w:t>t</w:t>
      </w:r>
      <w:r w:rsidRPr="39721C10">
        <w:rPr>
          <w:rFonts w:asciiTheme="minorHAnsi" w:hAnsiTheme="minorHAnsi" w:cstheme="minorBidi"/>
        </w:rPr>
        <w:t>a</w:t>
      </w:r>
      <w:r w:rsidRPr="39721C10">
        <w:rPr>
          <w:rFonts w:asciiTheme="minorHAnsi" w:hAnsiTheme="minorHAnsi" w:cstheme="minorBidi"/>
          <w:spacing w:val="-1"/>
        </w:rPr>
        <w:t>k</w:t>
      </w:r>
      <w:r w:rsidRPr="39721C10">
        <w:rPr>
          <w:rFonts w:asciiTheme="minorHAnsi" w:hAnsiTheme="minorHAnsi" w:cstheme="minorBidi"/>
        </w:rPr>
        <w:t>e</w:t>
      </w:r>
      <w:r w:rsidRPr="39721C10">
        <w:rPr>
          <w:rFonts w:asciiTheme="minorHAnsi" w:hAnsiTheme="minorHAnsi" w:cstheme="minorBidi"/>
          <w:spacing w:val="-1"/>
        </w:rPr>
        <w:t>h</w:t>
      </w:r>
      <w:r w:rsidRPr="39721C10">
        <w:rPr>
          <w:rFonts w:asciiTheme="minorHAnsi" w:hAnsiTheme="minorHAnsi" w:cstheme="minorBidi"/>
        </w:rPr>
        <w:t>ol</w:t>
      </w:r>
      <w:r w:rsidRPr="39721C10">
        <w:rPr>
          <w:rFonts w:asciiTheme="minorHAnsi" w:hAnsiTheme="minorHAnsi" w:cstheme="minorBidi"/>
          <w:spacing w:val="1"/>
        </w:rPr>
        <w:t>d</w:t>
      </w:r>
      <w:r w:rsidRPr="39721C10">
        <w:rPr>
          <w:rFonts w:asciiTheme="minorHAnsi" w:hAnsiTheme="minorHAnsi" w:cstheme="minorBidi"/>
        </w:rPr>
        <w:t>ers</w:t>
      </w:r>
      <w:r w:rsidRPr="39721C10">
        <w:rPr>
          <w:rFonts w:asciiTheme="minorHAnsi" w:hAnsiTheme="minorHAnsi" w:cstheme="minorBidi"/>
          <w:spacing w:val="1"/>
        </w:rPr>
        <w:t xml:space="preserve"> </w:t>
      </w:r>
      <w:r w:rsidRPr="39721C10">
        <w:rPr>
          <w:rFonts w:asciiTheme="minorHAnsi" w:hAnsiTheme="minorHAnsi" w:cstheme="minorBidi"/>
          <w:spacing w:val="-1"/>
        </w:rPr>
        <w:t>c</w:t>
      </w:r>
      <w:r w:rsidRPr="39721C10">
        <w:rPr>
          <w:rFonts w:asciiTheme="minorHAnsi" w:hAnsiTheme="minorHAnsi" w:cstheme="minorBidi"/>
        </w:rPr>
        <w:t>o</w:t>
      </w:r>
      <w:r w:rsidRPr="39721C10">
        <w:rPr>
          <w:rFonts w:asciiTheme="minorHAnsi" w:hAnsiTheme="minorHAnsi" w:cstheme="minorBidi"/>
          <w:spacing w:val="1"/>
        </w:rPr>
        <w:t>n</w:t>
      </w:r>
      <w:r w:rsidRPr="39721C10">
        <w:rPr>
          <w:rFonts w:asciiTheme="minorHAnsi" w:hAnsiTheme="minorHAnsi" w:cstheme="minorBidi"/>
          <w:spacing w:val="-3"/>
        </w:rPr>
        <w:t>s</w:t>
      </w:r>
      <w:r w:rsidRPr="39721C10">
        <w:rPr>
          <w:rFonts w:asciiTheme="minorHAnsi" w:hAnsiTheme="minorHAnsi" w:cstheme="minorBidi"/>
        </w:rPr>
        <w:t>ist</w:t>
      </w:r>
      <w:r w:rsidRPr="39721C10">
        <w:rPr>
          <w:rFonts w:asciiTheme="minorHAnsi" w:hAnsiTheme="minorHAnsi" w:cstheme="minorBidi"/>
          <w:spacing w:val="3"/>
        </w:rPr>
        <w:t xml:space="preserve"> </w:t>
      </w:r>
      <w:r w:rsidRPr="39721C10">
        <w:rPr>
          <w:rFonts w:asciiTheme="minorHAnsi" w:hAnsiTheme="minorHAnsi" w:cstheme="minorBidi"/>
          <w:spacing w:val="-2"/>
        </w:rPr>
        <w:t>o</w:t>
      </w:r>
      <w:r w:rsidRPr="39721C10">
        <w:rPr>
          <w:rFonts w:asciiTheme="minorHAnsi" w:hAnsiTheme="minorHAnsi" w:cstheme="minorBidi"/>
        </w:rPr>
        <w:t>f</w:t>
      </w:r>
      <w:r w:rsidRPr="39721C10">
        <w:rPr>
          <w:rFonts w:asciiTheme="minorHAnsi" w:hAnsiTheme="minorHAnsi" w:cstheme="minorBidi"/>
          <w:spacing w:val="1"/>
        </w:rPr>
        <w:t xml:space="preserve"> n</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al</w:t>
      </w:r>
      <w:r w:rsidRPr="39721C10">
        <w:rPr>
          <w:rFonts w:asciiTheme="minorHAnsi" w:hAnsiTheme="minorHAnsi" w:cstheme="minorBidi"/>
          <w:spacing w:val="3"/>
        </w:rPr>
        <w:t xml:space="preserve"> </w:t>
      </w:r>
      <w:r w:rsidRPr="39721C10">
        <w:rPr>
          <w:rFonts w:asciiTheme="minorHAnsi" w:hAnsiTheme="minorHAnsi" w:cstheme="minorBidi"/>
          <w:spacing w:val="-3"/>
        </w:rPr>
        <w:t>g</w:t>
      </w:r>
      <w:r w:rsidRPr="39721C10">
        <w:rPr>
          <w:rFonts w:asciiTheme="minorHAnsi" w:hAnsiTheme="minorHAnsi" w:cstheme="minorBidi"/>
        </w:rPr>
        <w:t>over</w:t>
      </w:r>
      <w:r w:rsidRPr="39721C10">
        <w:rPr>
          <w:rFonts w:asciiTheme="minorHAnsi" w:hAnsiTheme="minorHAnsi" w:cstheme="minorBidi"/>
          <w:spacing w:val="1"/>
        </w:rPr>
        <w:t>n</w:t>
      </w:r>
      <w:r w:rsidRPr="39721C10">
        <w:rPr>
          <w:rFonts w:asciiTheme="minorHAnsi" w:hAnsiTheme="minorHAnsi" w:cstheme="minorBidi"/>
          <w:spacing w:val="-2"/>
        </w:rPr>
        <w:t>m</w:t>
      </w:r>
      <w:r w:rsidRPr="39721C10">
        <w:rPr>
          <w:rFonts w:asciiTheme="minorHAnsi" w:hAnsiTheme="minorHAnsi" w:cstheme="minorBidi"/>
        </w:rPr>
        <w:t>e</w:t>
      </w:r>
      <w:r w:rsidRPr="39721C10">
        <w:rPr>
          <w:rFonts w:asciiTheme="minorHAnsi" w:hAnsiTheme="minorHAnsi" w:cstheme="minorBidi"/>
          <w:spacing w:val="1"/>
        </w:rPr>
        <w:t>nt</w:t>
      </w:r>
      <w:r w:rsidRPr="39721C10">
        <w:rPr>
          <w:rFonts w:asciiTheme="minorHAnsi" w:hAnsiTheme="minorHAnsi" w:cstheme="minorBidi"/>
        </w:rPr>
        <w:t>s, i</w:t>
      </w:r>
      <w:r w:rsidRPr="39721C10">
        <w:rPr>
          <w:rFonts w:asciiTheme="minorHAnsi" w:hAnsiTheme="minorHAnsi" w:cstheme="minorBidi"/>
          <w:spacing w:val="1"/>
        </w:rPr>
        <w:t>n</w:t>
      </w:r>
      <w:r w:rsidRPr="39721C10">
        <w:rPr>
          <w:rFonts w:asciiTheme="minorHAnsi" w:hAnsiTheme="minorHAnsi" w:cstheme="minorBidi"/>
          <w:spacing w:val="-1"/>
        </w:rPr>
        <w:t>c</w:t>
      </w:r>
      <w:r w:rsidRPr="39721C10">
        <w:rPr>
          <w:rFonts w:asciiTheme="minorHAnsi" w:hAnsiTheme="minorHAnsi" w:cstheme="minorBidi"/>
        </w:rPr>
        <w:t>l</w:t>
      </w:r>
      <w:r w:rsidRPr="39721C10">
        <w:rPr>
          <w:rFonts w:asciiTheme="minorHAnsi" w:hAnsiTheme="minorHAnsi" w:cstheme="minorBidi"/>
          <w:spacing w:val="-1"/>
        </w:rPr>
        <w:t>u</w:t>
      </w:r>
      <w:r w:rsidRPr="39721C10">
        <w:rPr>
          <w:rFonts w:asciiTheme="minorHAnsi" w:hAnsiTheme="minorHAnsi" w:cstheme="minorBidi"/>
          <w:spacing w:val="1"/>
        </w:rPr>
        <w:t>d</w:t>
      </w:r>
      <w:r w:rsidRPr="39721C10">
        <w:rPr>
          <w:rFonts w:asciiTheme="minorHAnsi" w:hAnsiTheme="minorHAnsi" w:cstheme="minorBidi"/>
        </w:rPr>
        <w:t>i</w:t>
      </w:r>
      <w:r w:rsidRPr="39721C10">
        <w:rPr>
          <w:rFonts w:asciiTheme="minorHAnsi" w:hAnsiTheme="minorHAnsi" w:cstheme="minorBidi"/>
          <w:spacing w:val="1"/>
        </w:rPr>
        <w:t>n</w:t>
      </w:r>
      <w:r w:rsidRPr="39721C10">
        <w:rPr>
          <w:rFonts w:asciiTheme="minorHAnsi" w:hAnsiTheme="minorHAnsi" w:cstheme="minorBidi"/>
        </w:rPr>
        <w:t xml:space="preserve">g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3"/>
        </w:rPr>
        <w:t xml:space="preserve"> </w:t>
      </w:r>
      <w:r w:rsidRPr="39721C10">
        <w:rPr>
          <w:rFonts w:asciiTheme="minorHAnsi" w:hAnsiTheme="minorHAnsi" w:cstheme="minorBidi"/>
        </w:rPr>
        <w:t>G</w:t>
      </w:r>
      <w:r w:rsidRPr="39721C10">
        <w:rPr>
          <w:rFonts w:asciiTheme="minorHAnsi" w:hAnsiTheme="minorHAnsi" w:cstheme="minorBidi"/>
          <w:spacing w:val="-2"/>
        </w:rPr>
        <w:t>r</w:t>
      </w:r>
      <w:r w:rsidRPr="39721C10">
        <w:rPr>
          <w:rFonts w:asciiTheme="minorHAnsi" w:hAnsiTheme="minorHAnsi" w:cstheme="minorBidi"/>
        </w:rPr>
        <w:t>o</w:t>
      </w:r>
      <w:r w:rsidRPr="39721C10">
        <w:rPr>
          <w:rFonts w:asciiTheme="minorHAnsi" w:hAnsiTheme="minorHAnsi" w:cstheme="minorBidi"/>
          <w:spacing w:val="-1"/>
        </w:rPr>
        <w:t>u</w:t>
      </w:r>
      <w:r w:rsidRPr="39721C10">
        <w:rPr>
          <w:rFonts w:asciiTheme="minorHAnsi" w:hAnsiTheme="minorHAnsi" w:cstheme="minorBidi"/>
        </w:rPr>
        <w:t>p</w:t>
      </w:r>
      <w:r w:rsidRPr="39721C10">
        <w:rPr>
          <w:rFonts w:asciiTheme="minorHAnsi" w:hAnsiTheme="minorHAnsi" w:cstheme="minorBidi"/>
          <w:spacing w:val="3"/>
        </w:rPr>
        <w:t xml:space="preserve"> </w:t>
      </w:r>
      <w:r w:rsidRPr="39721C10">
        <w:rPr>
          <w:rFonts w:asciiTheme="minorHAnsi" w:hAnsiTheme="minorHAnsi" w:cstheme="minorBidi"/>
          <w:spacing w:val="-2"/>
        </w:rPr>
        <w:t>o</w:t>
      </w:r>
      <w:r w:rsidRPr="39721C10">
        <w:rPr>
          <w:rFonts w:asciiTheme="minorHAnsi" w:hAnsiTheme="minorHAnsi" w:cstheme="minorBidi"/>
        </w:rPr>
        <w:t>f</w:t>
      </w:r>
      <w:r w:rsidRPr="39721C10">
        <w:rPr>
          <w:rFonts w:asciiTheme="minorHAnsi" w:hAnsiTheme="minorHAnsi" w:cstheme="minorBidi"/>
          <w:spacing w:val="3"/>
        </w:rPr>
        <w:t xml:space="preserve"> </w:t>
      </w:r>
      <w:r w:rsidRPr="39721C10">
        <w:rPr>
          <w:rFonts w:asciiTheme="minorHAnsi" w:hAnsiTheme="minorHAnsi" w:cstheme="minorBidi"/>
        </w:rPr>
        <w:t>Seven</w:t>
      </w:r>
      <w:r w:rsidRPr="39721C10">
        <w:rPr>
          <w:rFonts w:asciiTheme="minorHAnsi" w:hAnsiTheme="minorHAnsi" w:cstheme="minorBidi"/>
          <w:spacing w:val="1"/>
        </w:rPr>
        <w:t xml:space="preserve"> </w:t>
      </w:r>
      <w:r w:rsidRPr="39721C10">
        <w:rPr>
          <w:rFonts w:asciiTheme="minorHAnsi" w:hAnsiTheme="minorHAnsi" w:cstheme="minorBidi"/>
          <w:spacing w:val="-1"/>
        </w:rPr>
        <w:t>(</w:t>
      </w:r>
      <w:r w:rsidRPr="39721C10">
        <w:rPr>
          <w:rFonts w:asciiTheme="minorHAnsi" w:hAnsiTheme="minorHAnsi" w:cstheme="minorBidi"/>
        </w:rPr>
        <w:t>G7)</w:t>
      </w:r>
      <w:r w:rsidRPr="39721C10">
        <w:rPr>
          <w:rFonts w:asciiTheme="minorHAnsi" w:hAnsiTheme="minorHAnsi" w:cstheme="minorBidi"/>
          <w:spacing w:val="2"/>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1"/>
        </w:rPr>
        <w:t xml:space="preserve"> t</w:t>
      </w:r>
      <w:r w:rsidRPr="39721C10">
        <w:rPr>
          <w:rFonts w:asciiTheme="minorHAnsi" w:hAnsiTheme="minorHAnsi" w:cstheme="minorBidi"/>
          <w:spacing w:val="-1"/>
        </w:rPr>
        <w:t>h</w:t>
      </w:r>
      <w:r w:rsidRPr="39721C10">
        <w:rPr>
          <w:rFonts w:asciiTheme="minorHAnsi" w:hAnsiTheme="minorHAnsi" w:cstheme="minorBidi"/>
        </w:rPr>
        <w:t>e Gr</w:t>
      </w:r>
      <w:r w:rsidRPr="39721C10">
        <w:rPr>
          <w:rFonts w:asciiTheme="minorHAnsi" w:hAnsiTheme="minorHAnsi" w:cstheme="minorBidi"/>
          <w:spacing w:val="1"/>
        </w:rPr>
        <w:t>ou</w:t>
      </w:r>
      <w:r w:rsidRPr="39721C10">
        <w:rPr>
          <w:rFonts w:asciiTheme="minorHAnsi" w:hAnsiTheme="minorHAnsi" w:cstheme="minorBidi"/>
        </w:rPr>
        <w:t>p</w:t>
      </w:r>
      <w:r w:rsidRPr="39721C10">
        <w:rPr>
          <w:rFonts w:asciiTheme="minorHAnsi" w:hAnsiTheme="minorHAnsi" w:cstheme="minorBidi"/>
          <w:spacing w:val="1"/>
        </w:rPr>
        <w:t xml:space="preserve"> </w:t>
      </w:r>
      <w:r w:rsidRPr="39721C10">
        <w:rPr>
          <w:rFonts w:asciiTheme="minorHAnsi" w:hAnsiTheme="minorHAnsi" w:cstheme="minorBidi"/>
        </w:rPr>
        <w:t>of</w:t>
      </w:r>
      <w:r w:rsidRPr="39721C10">
        <w:rPr>
          <w:rFonts w:asciiTheme="minorHAnsi" w:hAnsiTheme="minorHAnsi" w:cstheme="minorBidi"/>
          <w:spacing w:val="1"/>
        </w:rPr>
        <w:t xml:space="preserve"> </w:t>
      </w:r>
      <w:r w:rsidRPr="39721C10">
        <w:rPr>
          <w:rFonts w:asciiTheme="minorHAnsi" w:hAnsiTheme="minorHAnsi" w:cstheme="minorBidi"/>
          <w:spacing w:val="-2"/>
        </w:rPr>
        <w:t>2</w:t>
      </w:r>
      <w:r w:rsidRPr="39721C10">
        <w:rPr>
          <w:rFonts w:asciiTheme="minorHAnsi" w:hAnsiTheme="minorHAnsi" w:cstheme="minorBidi"/>
        </w:rPr>
        <w:t>0</w:t>
      </w:r>
      <w:r w:rsidRPr="39721C10">
        <w:rPr>
          <w:rFonts w:asciiTheme="minorHAnsi" w:hAnsiTheme="minorHAnsi" w:cstheme="minorBidi"/>
          <w:spacing w:val="3"/>
        </w:rPr>
        <w:t xml:space="preserve"> </w:t>
      </w:r>
      <w:r w:rsidRPr="39721C10">
        <w:rPr>
          <w:rFonts w:asciiTheme="minorHAnsi" w:hAnsiTheme="minorHAnsi" w:cstheme="minorBidi"/>
          <w:spacing w:val="-1"/>
        </w:rPr>
        <w:t>(</w:t>
      </w:r>
      <w:r w:rsidRPr="39721C10">
        <w:rPr>
          <w:rFonts w:asciiTheme="minorHAnsi" w:hAnsiTheme="minorHAnsi" w:cstheme="minorBidi"/>
        </w:rPr>
        <w:t>G2</w:t>
      </w:r>
      <w:r w:rsidRPr="39721C10">
        <w:rPr>
          <w:rFonts w:asciiTheme="minorHAnsi" w:hAnsiTheme="minorHAnsi" w:cstheme="minorBidi"/>
          <w:spacing w:val="1"/>
        </w:rPr>
        <w:t>0)</w:t>
      </w:r>
      <w:r w:rsidRPr="39721C10">
        <w:rPr>
          <w:rFonts w:asciiTheme="minorHAnsi" w:hAnsiTheme="minorHAnsi" w:cstheme="minorBidi"/>
        </w:rPr>
        <w:t xml:space="preserve">, </w:t>
      </w:r>
      <w:r w:rsidR="002F6C38">
        <w:rPr>
          <w:rFonts w:asciiTheme="minorHAnsi" w:hAnsiTheme="minorHAnsi" w:cstheme="minorBidi"/>
          <w:spacing w:val="-1"/>
        </w:rPr>
        <w:t>GEO</w:t>
      </w:r>
      <w:r w:rsidRPr="39721C10">
        <w:rPr>
          <w:rFonts w:asciiTheme="minorHAnsi" w:hAnsiTheme="minorHAnsi" w:cstheme="minorBidi"/>
        </w:rPr>
        <w:t>,</w:t>
      </w:r>
      <w:r w:rsidRPr="39721C10">
        <w:rPr>
          <w:rFonts w:asciiTheme="minorHAnsi" w:hAnsiTheme="minorHAnsi" w:cstheme="minorBidi"/>
          <w:spacing w:val="3"/>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org</w:t>
      </w:r>
      <w:r w:rsidRPr="39721C10">
        <w:rPr>
          <w:rFonts w:asciiTheme="minorHAnsi" w:hAnsiTheme="minorHAnsi" w:cstheme="minorBidi"/>
          <w:spacing w:val="-2"/>
        </w:rPr>
        <w:t>a</w:t>
      </w:r>
      <w:r w:rsidRPr="39721C10">
        <w:rPr>
          <w:rFonts w:asciiTheme="minorHAnsi" w:hAnsiTheme="minorHAnsi" w:cstheme="minorBidi"/>
          <w:spacing w:val="1"/>
        </w:rPr>
        <w:t>n</w:t>
      </w:r>
      <w:r w:rsidRPr="39721C10">
        <w:rPr>
          <w:rFonts w:asciiTheme="minorHAnsi" w:hAnsiTheme="minorHAnsi" w:cstheme="minorBidi"/>
        </w:rPr>
        <w:t>i</w:t>
      </w:r>
      <w:r w:rsidRPr="39721C10">
        <w:rPr>
          <w:rFonts w:asciiTheme="minorHAnsi" w:hAnsiTheme="minorHAnsi" w:cstheme="minorBidi"/>
          <w:spacing w:val="1"/>
        </w:rPr>
        <w:t>s</w:t>
      </w:r>
      <w:r w:rsidRPr="39721C10">
        <w:rPr>
          <w:rFonts w:asciiTheme="minorHAnsi" w:hAnsiTheme="minorHAnsi" w:cstheme="minorBidi"/>
          <w:spacing w:val="-2"/>
        </w:rPr>
        <w:t>a</w:t>
      </w:r>
      <w:r w:rsidRPr="39721C10">
        <w:rPr>
          <w:rFonts w:asciiTheme="minorHAnsi" w:hAnsiTheme="minorHAnsi" w:cstheme="minorBidi"/>
          <w:spacing w:val="1"/>
        </w:rPr>
        <w:t>t</w:t>
      </w:r>
      <w:r w:rsidRPr="39721C10">
        <w:rPr>
          <w:rFonts w:asciiTheme="minorHAnsi" w:hAnsiTheme="minorHAnsi" w:cstheme="minorBidi"/>
        </w:rPr>
        <w:t>i</w:t>
      </w:r>
      <w:r w:rsidRPr="39721C10">
        <w:rPr>
          <w:rFonts w:asciiTheme="minorHAnsi" w:hAnsiTheme="minorHAnsi" w:cstheme="minorBidi"/>
          <w:spacing w:val="-2"/>
        </w:rPr>
        <w:t>o</w:t>
      </w:r>
      <w:r w:rsidRPr="39721C10">
        <w:rPr>
          <w:rFonts w:asciiTheme="minorHAnsi" w:hAnsiTheme="minorHAnsi" w:cstheme="minorBidi"/>
          <w:spacing w:val="-1"/>
        </w:rPr>
        <w:t>n</w:t>
      </w:r>
      <w:r w:rsidRPr="39721C10">
        <w:rPr>
          <w:rFonts w:asciiTheme="minorHAnsi" w:hAnsiTheme="minorHAnsi" w:cstheme="minorBidi"/>
        </w:rPr>
        <w:t xml:space="preserve">s </w:t>
      </w:r>
      <w:r w:rsidRPr="39721C10">
        <w:rPr>
          <w:rFonts w:asciiTheme="minorHAnsi" w:hAnsiTheme="minorHAnsi" w:cstheme="minorBidi"/>
          <w:spacing w:val="1"/>
        </w:rPr>
        <w:t>p</w:t>
      </w:r>
      <w:r w:rsidRPr="39721C10">
        <w:rPr>
          <w:rFonts w:asciiTheme="minorHAnsi" w:hAnsiTheme="minorHAnsi" w:cstheme="minorBidi"/>
        </w:rPr>
        <w:t>ar</w:t>
      </w:r>
      <w:r w:rsidRPr="39721C10">
        <w:rPr>
          <w:rFonts w:asciiTheme="minorHAnsi" w:hAnsiTheme="minorHAnsi" w:cstheme="minorBidi"/>
          <w:spacing w:val="2"/>
        </w:rPr>
        <w:t>t</w:t>
      </w:r>
      <w:r w:rsidRPr="39721C10">
        <w:rPr>
          <w:rFonts w:asciiTheme="minorHAnsi" w:hAnsiTheme="minorHAnsi" w:cstheme="minorBidi"/>
        </w:rPr>
        <w:t>i</w:t>
      </w:r>
      <w:r w:rsidRPr="39721C10">
        <w:rPr>
          <w:rFonts w:asciiTheme="minorHAnsi" w:hAnsiTheme="minorHAnsi" w:cstheme="minorBidi"/>
          <w:spacing w:val="-1"/>
        </w:rPr>
        <w:t>c</w:t>
      </w:r>
      <w:r w:rsidRPr="39721C10">
        <w:rPr>
          <w:rFonts w:asciiTheme="minorHAnsi" w:hAnsiTheme="minorHAnsi" w:cstheme="minorBidi"/>
        </w:rPr>
        <w:t>i</w:t>
      </w:r>
      <w:r w:rsidRPr="39721C10">
        <w:rPr>
          <w:rFonts w:asciiTheme="minorHAnsi" w:hAnsiTheme="minorHAnsi" w:cstheme="minorBidi"/>
          <w:spacing w:val="-1"/>
        </w:rPr>
        <w:t>p</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spacing w:val="-2"/>
        </w:rPr>
        <w:t>i</w:t>
      </w:r>
      <w:r w:rsidRPr="39721C10">
        <w:rPr>
          <w:rFonts w:asciiTheme="minorHAnsi" w:hAnsiTheme="minorHAnsi" w:cstheme="minorBidi"/>
          <w:spacing w:val="1"/>
        </w:rPr>
        <w:t>n</w:t>
      </w:r>
      <w:r w:rsidRPr="39721C10">
        <w:rPr>
          <w:rFonts w:asciiTheme="minorHAnsi" w:hAnsiTheme="minorHAnsi" w:cstheme="minorBidi"/>
        </w:rPr>
        <w:t>g</w:t>
      </w:r>
      <w:r w:rsidRPr="39721C10">
        <w:rPr>
          <w:rFonts w:asciiTheme="minorHAnsi" w:hAnsiTheme="minorHAnsi" w:cstheme="minorBidi"/>
          <w:spacing w:val="1"/>
        </w:rPr>
        <w:t xml:space="preserve"> </w:t>
      </w:r>
      <w:r w:rsidRPr="39721C10">
        <w:rPr>
          <w:rFonts w:asciiTheme="minorHAnsi" w:hAnsiTheme="minorHAnsi" w:cstheme="minorBidi"/>
        </w:rPr>
        <w:t>in</w:t>
      </w:r>
      <w:r w:rsidRPr="39721C10">
        <w:rPr>
          <w:rFonts w:asciiTheme="minorHAnsi" w:hAnsiTheme="minorHAnsi" w:cstheme="minorBidi"/>
          <w:spacing w:val="1"/>
        </w:rPr>
        <w:t xml:space="preserve"> t</w:t>
      </w:r>
      <w:r w:rsidRPr="39721C10">
        <w:rPr>
          <w:rFonts w:asciiTheme="minorHAnsi" w:hAnsiTheme="minorHAnsi" w:cstheme="minorBidi"/>
          <w:spacing w:val="-2"/>
        </w:rPr>
        <w:t>r</w:t>
      </w:r>
      <w:r w:rsidRPr="39721C10">
        <w:rPr>
          <w:rFonts w:asciiTheme="minorHAnsi" w:hAnsiTheme="minorHAnsi" w:cstheme="minorBidi"/>
        </w:rPr>
        <w:t>e</w:t>
      </w:r>
      <w:r w:rsidRPr="39721C10">
        <w:rPr>
          <w:rFonts w:asciiTheme="minorHAnsi" w:hAnsiTheme="minorHAnsi" w:cstheme="minorBidi"/>
          <w:spacing w:val="1"/>
        </w:rPr>
        <w:t>at</w:t>
      </w:r>
      <w:r w:rsidRPr="39721C10">
        <w:rPr>
          <w:rFonts w:asciiTheme="minorHAnsi" w:hAnsiTheme="minorHAnsi" w:cstheme="minorBidi"/>
          <w:spacing w:val="-2"/>
        </w:rPr>
        <w:t>i</w:t>
      </w:r>
      <w:r w:rsidRPr="39721C10">
        <w:rPr>
          <w:rFonts w:asciiTheme="minorHAnsi" w:hAnsiTheme="minorHAnsi" w:cstheme="minorBidi"/>
        </w:rPr>
        <w:t>es</w:t>
      </w:r>
      <w:r w:rsidRPr="39721C10">
        <w:rPr>
          <w:rFonts w:asciiTheme="minorHAnsi" w:hAnsiTheme="minorHAnsi" w:cstheme="minorBidi"/>
          <w:spacing w:val="1"/>
        </w:rPr>
        <w:t xml:space="preserve"> </w:t>
      </w:r>
      <w:r w:rsidRPr="39721C10">
        <w:rPr>
          <w:rFonts w:asciiTheme="minorHAnsi" w:hAnsiTheme="minorHAnsi" w:cstheme="minorBidi"/>
          <w:spacing w:val="-2"/>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
        </w:rPr>
        <w:t xml:space="preserve"> </w:t>
      </w:r>
      <w:r w:rsidRPr="39721C10">
        <w:rPr>
          <w:rFonts w:asciiTheme="minorHAnsi" w:hAnsiTheme="minorHAnsi" w:cstheme="minorBidi"/>
        </w:rPr>
        <w:t>g</w:t>
      </w:r>
      <w:r w:rsidRPr="39721C10">
        <w:rPr>
          <w:rFonts w:asciiTheme="minorHAnsi" w:hAnsiTheme="minorHAnsi" w:cstheme="minorBidi"/>
          <w:spacing w:val="-2"/>
        </w:rPr>
        <w:t>l</w:t>
      </w:r>
      <w:r w:rsidRPr="39721C10">
        <w:rPr>
          <w:rFonts w:asciiTheme="minorHAnsi" w:hAnsiTheme="minorHAnsi" w:cstheme="minorBidi"/>
        </w:rPr>
        <w:t>o</w:t>
      </w:r>
      <w:r w:rsidRPr="39721C10">
        <w:rPr>
          <w:rFonts w:asciiTheme="minorHAnsi" w:hAnsiTheme="minorHAnsi" w:cstheme="minorBidi"/>
          <w:spacing w:val="1"/>
        </w:rPr>
        <w:t>b</w:t>
      </w:r>
      <w:r w:rsidRPr="39721C10">
        <w:rPr>
          <w:rFonts w:asciiTheme="minorHAnsi" w:hAnsiTheme="minorHAnsi" w:cstheme="minorBidi"/>
        </w:rPr>
        <w:t>al</w:t>
      </w:r>
      <w:r w:rsidRPr="39721C10">
        <w:rPr>
          <w:rFonts w:asciiTheme="minorHAnsi" w:hAnsiTheme="minorHAnsi" w:cstheme="minorBidi"/>
          <w:spacing w:val="-1"/>
        </w:rPr>
        <w:t xml:space="preserve"> </w:t>
      </w:r>
      <w:r w:rsidRPr="39721C10">
        <w:rPr>
          <w:rFonts w:asciiTheme="minorHAnsi" w:hAnsiTheme="minorHAnsi" w:cstheme="minorBidi"/>
          <w:spacing w:val="1"/>
        </w:rPr>
        <w:t>p</w:t>
      </w:r>
      <w:r w:rsidRPr="39721C10">
        <w:rPr>
          <w:rFonts w:asciiTheme="minorHAnsi" w:hAnsiTheme="minorHAnsi" w:cstheme="minorBidi"/>
        </w:rPr>
        <w:t>r</w:t>
      </w:r>
      <w:r w:rsidRPr="39721C10">
        <w:rPr>
          <w:rFonts w:asciiTheme="minorHAnsi" w:hAnsiTheme="minorHAnsi" w:cstheme="minorBidi"/>
          <w:spacing w:val="1"/>
        </w:rPr>
        <w:t>o</w:t>
      </w:r>
      <w:r w:rsidRPr="39721C10">
        <w:rPr>
          <w:rFonts w:asciiTheme="minorHAnsi" w:hAnsiTheme="minorHAnsi" w:cstheme="minorBidi"/>
        </w:rPr>
        <w:t>g</w:t>
      </w:r>
      <w:r w:rsidRPr="39721C10">
        <w:rPr>
          <w:rFonts w:asciiTheme="minorHAnsi" w:hAnsiTheme="minorHAnsi" w:cstheme="minorBidi"/>
          <w:spacing w:val="-2"/>
        </w:rPr>
        <w:t>r</w:t>
      </w:r>
      <w:r w:rsidRPr="39721C10">
        <w:rPr>
          <w:rFonts w:asciiTheme="minorHAnsi" w:hAnsiTheme="minorHAnsi" w:cstheme="minorBidi"/>
        </w:rPr>
        <w:t>ammes</w:t>
      </w:r>
      <w:r w:rsidRPr="39721C10">
        <w:rPr>
          <w:rFonts w:asciiTheme="minorHAnsi" w:hAnsiTheme="minorHAnsi" w:cstheme="minorBidi"/>
          <w:spacing w:val="1"/>
        </w:rPr>
        <w:t xml:space="preserve"> </w:t>
      </w:r>
      <w:r w:rsidRPr="39721C10">
        <w:rPr>
          <w:rFonts w:asciiTheme="minorHAnsi" w:hAnsiTheme="minorHAnsi" w:cstheme="minorBidi"/>
          <w:spacing w:val="-2"/>
        </w:rPr>
        <w:t>a</w:t>
      </w:r>
      <w:r w:rsidRPr="39721C10">
        <w:rPr>
          <w:rFonts w:asciiTheme="minorHAnsi" w:hAnsiTheme="minorHAnsi" w:cstheme="minorBidi"/>
          <w:spacing w:val="1"/>
        </w:rPr>
        <w:t>ff</w:t>
      </w:r>
      <w:r w:rsidRPr="39721C10">
        <w:rPr>
          <w:rFonts w:asciiTheme="minorHAnsi" w:hAnsiTheme="minorHAnsi" w:cstheme="minorBidi"/>
        </w:rPr>
        <w:t>il</w:t>
      </w:r>
      <w:r w:rsidRPr="39721C10">
        <w:rPr>
          <w:rFonts w:asciiTheme="minorHAnsi" w:hAnsiTheme="minorHAnsi" w:cstheme="minorBidi"/>
          <w:spacing w:val="-2"/>
        </w:rPr>
        <w:t>i</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 xml:space="preserve">ed </w:t>
      </w:r>
      <w:r w:rsidRPr="39721C10">
        <w:rPr>
          <w:rFonts w:asciiTheme="minorHAnsi" w:hAnsiTheme="minorHAnsi" w:cstheme="minorBidi"/>
          <w:spacing w:val="-1"/>
        </w:rPr>
        <w:t>w</w:t>
      </w:r>
      <w:r w:rsidRPr="39721C10">
        <w:rPr>
          <w:rFonts w:asciiTheme="minorHAnsi" w:hAnsiTheme="minorHAnsi" w:cstheme="minorBidi"/>
        </w:rPr>
        <w:t>i</w:t>
      </w:r>
      <w:r w:rsidRPr="39721C10">
        <w:rPr>
          <w:rFonts w:asciiTheme="minorHAnsi" w:hAnsiTheme="minorHAnsi" w:cstheme="minorBidi"/>
          <w:spacing w:val="1"/>
        </w:rPr>
        <w:t>t</w:t>
      </w:r>
      <w:r w:rsidRPr="39721C10">
        <w:rPr>
          <w:rFonts w:asciiTheme="minorHAnsi" w:hAnsiTheme="minorHAnsi" w:cstheme="minorBidi"/>
        </w:rPr>
        <w:t>h</w:t>
      </w:r>
      <w:r w:rsidRPr="39721C10">
        <w:rPr>
          <w:rFonts w:asciiTheme="minorHAnsi" w:hAnsiTheme="minorHAnsi" w:cstheme="minorBidi"/>
          <w:spacing w:val="-1"/>
        </w:rPr>
        <w:t xml:space="preserve"> 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7"/>
        </w:rPr>
        <w:t xml:space="preserve"> </w:t>
      </w:r>
      <w:r w:rsidRPr="39721C10">
        <w:rPr>
          <w:rFonts w:asciiTheme="minorHAnsi" w:hAnsiTheme="minorHAnsi" w:cstheme="minorBidi"/>
        </w:rPr>
        <w:t>U</w:t>
      </w:r>
      <w:r w:rsidRPr="39721C10">
        <w:rPr>
          <w:rFonts w:asciiTheme="minorHAnsi" w:hAnsiTheme="minorHAnsi" w:cstheme="minorBidi"/>
          <w:spacing w:val="-2"/>
        </w:rPr>
        <w:t>n</w:t>
      </w:r>
      <w:r w:rsidRPr="39721C10">
        <w:rPr>
          <w:rFonts w:asciiTheme="minorHAnsi" w:hAnsiTheme="minorHAnsi" w:cstheme="minorBidi"/>
        </w:rPr>
        <w:t>i</w:t>
      </w:r>
      <w:r w:rsidRPr="39721C10">
        <w:rPr>
          <w:rFonts w:asciiTheme="minorHAnsi" w:hAnsiTheme="minorHAnsi" w:cstheme="minorBidi"/>
          <w:spacing w:val="1"/>
        </w:rPr>
        <w:t>t</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1"/>
        </w:rPr>
        <w:t xml:space="preserve"> </w:t>
      </w:r>
      <w:r w:rsidRPr="39721C10">
        <w:rPr>
          <w:rFonts w:asciiTheme="minorHAnsi" w:hAnsiTheme="minorHAnsi" w:cstheme="minorBidi"/>
          <w:spacing w:val="1"/>
        </w:rPr>
        <w:t>N</w:t>
      </w:r>
      <w:r w:rsidRPr="39721C10">
        <w:rPr>
          <w:rFonts w:asciiTheme="minorHAnsi" w:hAnsiTheme="minorHAnsi" w:cstheme="minorBidi"/>
        </w:rPr>
        <w:t>a</w:t>
      </w:r>
      <w:r w:rsidRPr="39721C10">
        <w:rPr>
          <w:rFonts w:asciiTheme="minorHAnsi" w:hAnsiTheme="minorHAnsi" w:cstheme="minorBidi"/>
          <w:spacing w:val="-1"/>
        </w:rPr>
        <w:t>t</w:t>
      </w:r>
      <w:r w:rsidRPr="39721C10">
        <w:rPr>
          <w:rFonts w:asciiTheme="minorHAnsi" w:hAnsiTheme="minorHAnsi" w:cstheme="minorBidi"/>
        </w:rPr>
        <w:t>io</w:t>
      </w:r>
      <w:r w:rsidRPr="39721C10">
        <w:rPr>
          <w:rFonts w:asciiTheme="minorHAnsi" w:hAnsiTheme="minorHAnsi" w:cstheme="minorBidi"/>
          <w:spacing w:val="2"/>
        </w:rPr>
        <w:t>n</w:t>
      </w:r>
      <w:r w:rsidRPr="39721C10">
        <w:rPr>
          <w:rFonts w:asciiTheme="minorHAnsi" w:hAnsiTheme="minorHAnsi" w:cstheme="minorBidi"/>
        </w:rPr>
        <w:t>s</w:t>
      </w:r>
      <w:r w:rsidRPr="39721C10">
        <w:rPr>
          <w:rFonts w:asciiTheme="minorHAnsi" w:hAnsiTheme="minorHAnsi" w:cstheme="minorBidi"/>
          <w:spacing w:val="2"/>
        </w:rPr>
        <w:t xml:space="preserve"> </w:t>
      </w:r>
      <w:r w:rsidRPr="39721C10">
        <w:rPr>
          <w:rFonts w:asciiTheme="minorHAnsi" w:hAnsiTheme="minorHAnsi" w:cstheme="minorBidi"/>
          <w:spacing w:val="-1"/>
        </w:rPr>
        <w:t>(</w:t>
      </w:r>
      <w:r w:rsidRPr="39721C10">
        <w:rPr>
          <w:rFonts w:asciiTheme="minorHAnsi" w:hAnsiTheme="minorHAnsi" w:cstheme="minorBidi"/>
        </w:rPr>
        <w:t>UN</w:t>
      </w:r>
      <w:r w:rsidRPr="39721C10">
        <w:rPr>
          <w:rFonts w:asciiTheme="minorHAnsi" w:hAnsiTheme="minorHAnsi" w:cstheme="minorBidi"/>
          <w:spacing w:val="-2"/>
        </w:rPr>
        <w:t>)</w:t>
      </w:r>
      <w:r w:rsidRPr="39721C10">
        <w:rPr>
          <w:rStyle w:val="FootnoteReference"/>
          <w:rFonts w:asciiTheme="minorHAnsi" w:hAnsiTheme="minorHAnsi" w:cstheme="minorBidi"/>
          <w:spacing w:val="-2"/>
        </w:rPr>
        <w:footnoteReference w:id="1"/>
      </w:r>
      <w:r w:rsidRPr="39721C10">
        <w:rPr>
          <w:rFonts w:asciiTheme="minorHAnsi" w:hAnsiTheme="minorHAnsi" w:cstheme="minorBidi"/>
        </w:rPr>
        <w:t>.</w:t>
      </w:r>
    </w:p>
    <w:p w14:paraId="0FB2D9B6" w14:textId="77777777" w:rsidR="00E6680D" w:rsidRDefault="00E6680D" w:rsidP="00E6680D">
      <w:pPr>
        <w:spacing w:after="120"/>
        <w:jc w:val="both"/>
        <w:rPr>
          <w:rFonts w:asciiTheme="minorHAnsi" w:hAnsiTheme="minorHAnsi" w:cstheme="minorHAnsi"/>
        </w:rPr>
      </w:pPr>
    </w:p>
    <w:p w14:paraId="5B56CD18" w14:textId="2849708C" w:rsidR="00E6680D" w:rsidRPr="001F4C63" w:rsidRDefault="00396A73" w:rsidP="00396A73">
      <w:pPr>
        <w:pStyle w:val="Heading1"/>
        <w:numPr>
          <w:ilvl w:val="0"/>
          <w:numId w:val="0"/>
        </w:numPr>
        <w:spacing w:before="0"/>
        <w:ind w:left="360" w:hanging="360"/>
        <w:rPr>
          <w:rFonts w:asciiTheme="minorHAnsi" w:hAnsiTheme="minorHAnsi" w:cstheme="minorHAnsi"/>
          <w:b/>
          <w:bCs/>
          <w:lang w:val="en-GB"/>
        </w:rPr>
      </w:pPr>
      <w:bookmarkStart w:id="5" w:name="_Toc61173776"/>
      <w:bookmarkStart w:id="6" w:name="_Toc159343686"/>
      <w:bookmarkStart w:id="7" w:name="_Toc193372262"/>
      <w:r>
        <w:rPr>
          <w:rFonts w:asciiTheme="minorHAnsi" w:hAnsiTheme="minorHAnsi" w:cstheme="minorHAnsi"/>
          <w:b/>
          <w:bCs/>
          <w:lang w:val="en-GB"/>
        </w:rPr>
        <w:t>2.</w:t>
      </w:r>
      <w:r w:rsidR="00E6680D" w:rsidRPr="001F4C63">
        <w:rPr>
          <w:rFonts w:asciiTheme="minorHAnsi" w:hAnsiTheme="minorHAnsi" w:cstheme="minorHAnsi"/>
          <w:b/>
          <w:bCs/>
          <w:lang w:val="en-GB"/>
        </w:rPr>
        <w:t>CEOS Priorities</w:t>
      </w:r>
      <w:bookmarkEnd w:id="5"/>
      <w:bookmarkEnd w:id="6"/>
      <w:bookmarkEnd w:id="7"/>
    </w:p>
    <w:p w14:paraId="2C06F17B" w14:textId="0C6B80AB" w:rsidR="00E6680D" w:rsidRPr="00E6680D" w:rsidRDefault="00E6680D" w:rsidP="00DB5ADD">
      <w:pPr>
        <w:spacing w:after="120"/>
        <w:jc w:val="both"/>
        <w:rPr>
          <w:rFonts w:asciiTheme="minorHAnsi" w:eastAsia="Calibri" w:hAnsiTheme="minorHAnsi" w:cstheme="minorBidi"/>
        </w:rPr>
      </w:pPr>
      <w:r w:rsidRPr="39721C10">
        <w:rPr>
          <w:rFonts w:asciiTheme="minorHAnsi" w:hAnsiTheme="minorHAnsi" w:cstheme="minorBidi"/>
        </w:rPr>
        <w:t>T</w:t>
      </w:r>
      <w:r w:rsidRPr="39721C10">
        <w:rPr>
          <w:rFonts w:asciiTheme="minorHAnsi" w:hAnsiTheme="minorHAnsi" w:cstheme="minorBidi"/>
          <w:spacing w:val="1"/>
        </w:rPr>
        <w:t>h</w:t>
      </w:r>
      <w:r w:rsidRPr="39721C10">
        <w:rPr>
          <w:rFonts w:asciiTheme="minorHAnsi" w:hAnsiTheme="minorHAnsi" w:cstheme="minorBidi"/>
        </w:rPr>
        <w:t>is</w:t>
      </w:r>
      <w:r w:rsidRPr="39721C10">
        <w:rPr>
          <w:rFonts w:asciiTheme="minorHAnsi" w:hAnsiTheme="minorHAnsi" w:cstheme="minorBidi"/>
          <w:spacing w:val="8"/>
        </w:rPr>
        <w:t xml:space="preserve"> </w:t>
      </w:r>
      <w:r w:rsidR="005779AF">
        <w:rPr>
          <w:rFonts w:asciiTheme="minorHAnsi" w:hAnsiTheme="minorHAnsi" w:cstheme="minorBidi"/>
          <w:spacing w:val="-2"/>
        </w:rPr>
        <w:t>Work Plan</w:t>
      </w:r>
      <w:r w:rsidRPr="39721C10">
        <w:rPr>
          <w:rFonts w:asciiTheme="minorHAnsi" w:hAnsiTheme="minorHAnsi" w:cstheme="minorBidi"/>
          <w:spacing w:val="6"/>
        </w:rPr>
        <w:t xml:space="preserve"> </w:t>
      </w:r>
      <w:r w:rsidR="00553AA0">
        <w:rPr>
          <w:rFonts w:asciiTheme="minorHAnsi" w:hAnsiTheme="minorHAnsi" w:cstheme="minorBidi"/>
          <w:spacing w:val="1"/>
        </w:rPr>
        <w:t>was</w:t>
      </w:r>
      <w:r w:rsidRPr="39721C10">
        <w:rPr>
          <w:rFonts w:asciiTheme="minorHAnsi" w:hAnsiTheme="minorHAnsi" w:cstheme="minorBidi"/>
          <w:spacing w:val="7"/>
        </w:rPr>
        <w:t xml:space="preserve"> </w:t>
      </w:r>
      <w:r w:rsidRPr="39721C10">
        <w:rPr>
          <w:rFonts w:asciiTheme="minorHAnsi" w:hAnsiTheme="minorHAnsi" w:cstheme="minorBidi"/>
          <w:spacing w:val="1"/>
        </w:rPr>
        <w:t>d</w:t>
      </w:r>
      <w:r w:rsidRPr="39721C10">
        <w:rPr>
          <w:rFonts w:asciiTheme="minorHAnsi" w:hAnsiTheme="minorHAnsi" w:cstheme="minorBidi"/>
          <w:spacing w:val="4"/>
        </w:rPr>
        <w:t>e</w:t>
      </w:r>
      <w:r w:rsidRPr="39721C10">
        <w:rPr>
          <w:rFonts w:asciiTheme="minorHAnsi" w:hAnsiTheme="minorHAnsi" w:cstheme="minorBidi"/>
        </w:rPr>
        <w:t>ve</w:t>
      </w:r>
      <w:r w:rsidRPr="39721C10">
        <w:rPr>
          <w:rFonts w:asciiTheme="minorHAnsi" w:hAnsiTheme="minorHAnsi" w:cstheme="minorBidi"/>
          <w:spacing w:val="-2"/>
        </w:rPr>
        <w:t>l</w:t>
      </w:r>
      <w:r w:rsidRPr="39721C10">
        <w:rPr>
          <w:rFonts w:asciiTheme="minorHAnsi" w:hAnsiTheme="minorHAnsi" w:cstheme="minorBidi"/>
        </w:rPr>
        <w:t>o</w:t>
      </w:r>
      <w:r w:rsidRPr="39721C10">
        <w:rPr>
          <w:rFonts w:asciiTheme="minorHAnsi" w:hAnsiTheme="minorHAnsi" w:cstheme="minorBidi"/>
          <w:spacing w:val="1"/>
        </w:rPr>
        <w:t>p</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9"/>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7"/>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9"/>
        </w:rPr>
        <w:t xml:space="preserve"> </w:t>
      </w:r>
      <w:r w:rsidRPr="39721C10">
        <w:rPr>
          <w:rFonts w:asciiTheme="minorHAnsi" w:hAnsiTheme="minorHAnsi" w:cstheme="minorBidi"/>
          <w:spacing w:val="-1"/>
        </w:rPr>
        <w:t>c</w:t>
      </w:r>
      <w:r w:rsidRPr="39721C10">
        <w:rPr>
          <w:rFonts w:asciiTheme="minorHAnsi" w:hAnsiTheme="minorHAnsi" w:cstheme="minorBidi"/>
          <w:spacing w:val="-2"/>
        </w:rPr>
        <w:t>o</w:t>
      </w:r>
      <w:r w:rsidRPr="39721C10">
        <w:rPr>
          <w:rFonts w:asciiTheme="minorHAnsi" w:hAnsiTheme="minorHAnsi" w:cstheme="minorBidi"/>
          <w:spacing w:val="1"/>
        </w:rPr>
        <w:t>nt</w:t>
      </w:r>
      <w:r w:rsidRPr="39721C10">
        <w:rPr>
          <w:rFonts w:asciiTheme="minorHAnsi" w:hAnsiTheme="minorHAnsi" w:cstheme="minorBidi"/>
        </w:rPr>
        <w:t>e</w:t>
      </w:r>
      <w:r w:rsidRPr="39721C10">
        <w:rPr>
          <w:rFonts w:asciiTheme="minorHAnsi" w:hAnsiTheme="minorHAnsi" w:cstheme="minorBidi"/>
          <w:spacing w:val="-3"/>
        </w:rPr>
        <w:t>x</w:t>
      </w:r>
      <w:r w:rsidRPr="39721C10">
        <w:rPr>
          <w:rFonts w:asciiTheme="minorHAnsi" w:hAnsiTheme="minorHAnsi" w:cstheme="minorBidi"/>
        </w:rPr>
        <w:t>t</w:t>
      </w:r>
      <w:r w:rsidRPr="39721C10">
        <w:rPr>
          <w:rFonts w:asciiTheme="minorHAnsi" w:hAnsiTheme="minorHAnsi" w:cstheme="minorBidi"/>
          <w:spacing w:val="9"/>
        </w:rPr>
        <w:t xml:space="preserve"> </w:t>
      </w:r>
      <w:r w:rsidRPr="39721C10">
        <w:rPr>
          <w:rFonts w:asciiTheme="minorHAnsi" w:hAnsiTheme="minorHAnsi" w:cstheme="minorBidi"/>
          <w:spacing w:val="-2"/>
        </w:rPr>
        <w:t>o</w:t>
      </w:r>
      <w:r w:rsidRPr="39721C10">
        <w:rPr>
          <w:rFonts w:asciiTheme="minorHAnsi" w:hAnsiTheme="minorHAnsi" w:cstheme="minorBidi"/>
        </w:rPr>
        <w:t>f</w:t>
      </w:r>
      <w:r w:rsidRPr="39721C10">
        <w:rPr>
          <w:rFonts w:asciiTheme="minorHAnsi" w:hAnsiTheme="minorHAnsi" w:cstheme="minorBidi"/>
          <w:spacing w:val="12"/>
        </w:rPr>
        <w:t xml:space="preserve"> </w:t>
      </w:r>
      <w:r w:rsidRPr="39721C10">
        <w:rPr>
          <w:rFonts w:asciiTheme="minorHAnsi" w:hAnsiTheme="minorHAnsi" w:cstheme="minorBidi"/>
          <w:spacing w:val="-2"/>
        </w:rPr>
        <w:t>l</w:t>
      </w:r>
      <w:r w:rsidRPr="39721C10">
        <w:rPr>
          <w:rFonts w:asciiTheme="minorHAnsi" w:hAnsiTheme="minorHAnsi" w:cstheme="minorBidi"/>
        </w:rPr>
        <w:t>o</w:t>
      </w:r>
      <w:r w:rsidRPr="39721C10">
        <w:rPr>
          <w:rFonts w:asciiTheme="minorHAnsi" w:hAnsiTheme="minorHAnsi" w:cstheme="minorBidi"/>
          <w:spacing w:val="1"/>
        </w:rPr>
        <w:t>n</w:t>
      </w:r>
      <w:r w:rsidRPr="39721C10">
        <w:rPr>
          <w:rFonts w:asciiTheme="minorHAnsi" w:hAnsiTheme="minorHAnsi" w:cstheme="minorBidi"/>
          <w:spacing w:val="-2"/>
        </w:rPr>
        <w:t>g</w:t>
      </w:r>
      <w:r w:rsidRPr="39721C10">
        <w:rPr>
          <w:rFonts w:asciiTheme="minorHAnsi" w:hAnsiTheme="minorHAnsi" w:cstheme="minorBidi"/>
          <w:spacing w:val="1"/>
        </w:rPr>
        <w:t>-t</w:t>
      </w:r>
      <w:r w:rsidRPr="39721C10">
        <w:rPr>
          <w:rFonts w:asciiTheme="minorHAnsi" w:hAnsiTheme="minorHAnsi" w:cstheme="minorBidi"/>
        </w:rPr>
        <w:t>erm</w:t>
      </w:r>
      <w:r w:rsidRPr="39721C10">
        <w:rPr>
          <w:rFonts w:asciiTheme="minorHAnsi" w:hAnsiTheme="minorHAnsi" w:cstheme="minorBidi"/>
          <w:spacing w:val="7"/>
        </w:rPr>
        <w:t xml:space="preserve"> </w:t>
      </w:r>
      <w:r w:rsidRPr="39721C10">
        <w:rPr>
          <w:rFonts w:asciiTheme="minorHAnsi" w:hAnsiTheme="minorHAnsi" w:cstheme="minorBidi"/>
        </w:rPr>
        <w:t>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6"/>
        </w:rPr>
        <w:t xml:space="preserve"> </w:t>
      </w:r>
      <w:r w:rsidRPr="39721C10">
        <w:rPr>
          <w:rFonts w:asciiTheme="minorHAnsi" w:hAnsiTheme="minorHAnsi" w:cstheme="minorBidi"/>
          <w:spacing w:val="2"/>
        </w:rPr>
        <w:t>p</w:t>
      </w:r>
      <w:r w:rsidRPr="39721C10">
        <w:rPr>
          <w:rFonts w:asciiTheme="minorHAnsi" w:hAnsiTheme="minorHAnsi" w:cstheme="minorBidi"/>
        </w:rPr>
        <w:t>ri</w:t>
      </w:r>
      <w:r w:rsidRPr="39721C10">
        <w:rPr>
          <w:rFonts w:asciiTheme="minorHAnsi" w:hAnsiTheme="minorHAnsi" w:cstheme="minorBidi"/>
          <w:spacing w:val="-1"/>
        </w:rPr>
        <w:t>o</w:t>
      </w:r>
      <w:r w:rsidRPr="39721C10">
        <w:rPr>
          <w:rFonts w:asciiTheme="minorHAnsi" w:hAnsiTheme="minorHAnsi" w:cstheme="minorBidi"/>
        </w:rPr>
        <w:t>ri</w:t>
      </w:r>
      <w:r w:rsidRPr="39721C10">
        <w:rPr>
          <w:rFonts w:asciiTheme="minorHAnsi" w:hAnsiTheme="minorHAnsi" w:cstheme="minorBidi"/>
          <w:spacing w:val="1"/>
        </w:rPr>
        <w:t>t</w:t>
      </w:r>
      <w:r w:rsidRPr="39721C10">
        <w:rPr>
          <w:rFonts w:asciiTheme="minorHAnsi" w:hAnsiTheme="minorHAnsi" w:cstheme="minorBidi"/>
        </w:rPr>
        <w:t>ies</w:t>
      </w:r>
      <w:r w:rsidRPr="39721C10">
        <w:rPr>
          <w:rFonts w:asciiTheme="minorHAnsi" w:hAnsiTheme="minorHAnsi" w:cstheme="minorBidi"/>
          <w:spacing w:val="6"/>
        </w:rPr>
        <w:t xml:space="preserve"> </w:t>
      </w:r>
      <w:r w:rsidRPr="39721C10">
        <w:rPr>
          <w:rFonts w:asciiTheme="minorHAnsi" w:hAnsiTheme="minorHAnsi" w:cstheme="minorBidi"/>
        </w:rPr>
        <w:t>as</w:t>
      </w:r>
      <w:r w:rsidRPr="39721C10">
        <w:rPr>
          <w:rFonts w:asciiTheme="minorHAnsi" w:hAnsiTheme="minorHAnsi" w:cstheme="minorBidi"/>
          <w:spacing w:val="8"/>
        </w:rPr>
        <w:t xml:space="preserve"> </w:t>
      </w:r>
      <w:r w:rsidRPr="39721C10">
        <w:rPr>
          <w:rFonts w:asciiTheme="minorHAnsi" w:hAnsiTheme="minorHAnsi" w:cstheme="minorBidi"/>
          <w:spacing w:val="-1"/>
        </w:rPr>
        <w:t>d</w:t>
      </w:r>
      <w:r w:rsidRPr="39721C10">
        <w:rPr>
          <w:rFonts w:asciiTheme="minorHAnsi" w:hAnsiTheme="minorHAnsi" w:cstheme="minorBidi"/>
        </w:rPr>
        <w:t>escri</w:t>
      </w:r>
      <w:r w:rsidRPr="39721C10">
        <w:rPr>
          <w:rFonts w:asciiTheme="minorHAnsi" w:hAnsiTheme="minorHAnsi" w:cstheme="minorBidi"/>
          <w:spacing w:val="1"/>
        </w:rPr>
        <w:t>b</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9"/>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6"/>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 CE</w:t>
      </w:r>
      <w:r w:rsidRPr="39721C10">
        <w:rPr>
          <w:rFonts w:asciiTheme="minorHAnsi" w:hAnsiTheme="minorHAnsi" w:cstheme="minorBidi"/>
          <w:spacing w:val="-1"/>
        </w:rPr>
        <w:t>O</w:t>
      </w:r>
      <w:r w:rsidRPr="39721C10">
        <w:rPr>
          <w:rFonts w:asciiTheme="minorHAnsi" w:hAnsiTheme="minorHAnsi" w:cstheme="minorBidi"/>
        </w:rPr>
        <w:t>S</w:t>
      </w:r>
      <w:r w:rsidRPr="39721C10">
        <w:rPr>
          <w:rFonts w:asciiTheme="minorHAnsi" w:hAnsiTheme="minorHAnsi" w:cstheme="minorBidi"/>
          <w:spacing w:val="15"/>
        </w:rPr>
        <w:t xml:space="preserve"> </w:t>
      </w:r>
      <w:r w:rsidRPr="39721C10">
        <w:rPr>
          <w:rFonts w:asciiTheme="minorHAnsi" w:hAnsiTheme="minorHAnsi" w:cstheme="minorBidi"/>
        </w:rPr>
        <w:t>Gove</w:t>
      </w:r>
      <w:r w:rsidRPr="39721C10">
        <w:rPr>
          <w:rFonts w:asciiTheme="minorHAnsi" w:hAnsiTheme="minorHAnsi" w:cstheme="minorBidi"/>
          <w:spacing w:val="1"/>
        </w:rPr>
        <w:t>rn</w:t>
      </w:r>
      <w:r w:rsidRPr="39721C10">
        <w:rPr>
          <w:rFonts w:asciiTheme="minorHAnsi" w:hAnsiTheme="minorHAnsi" w:cstheme="minorBidi"/>
          <w:spacing w:val="-2"/>
        </w:rPr>
        <w:t>i</w:t>
      </w:r>
      <w:r w:rsidRPr="39721C10">
        <w:rPr>
          <w:rFonts w:asciiTheme="minorHAnsi" w:hAnsiTheme="minorHAnsi" w:cstheme="minorBidi"/>
          <w:spacing w:val="1"/>
        </w:rPr>
        <w:t>n</w:t>
      </w:r>
      <w:r w:rsidRPr="39721C10">
        <w:rPr>
          <w:rFonts w:asciiTheme="minorHAnsi" w:hAnsiTheme="minorHAnsi" w:cstheme="minorBidi"/>
        </w:rPr>
        <w:t>g</w:t>
      </w:r>
      <w:r w:rsidRPr="39721C10">
        <w:rPr>
          <w:rFonts w:asciiTheme="minorHAnsi" w:hAnsiTheme="minorHAnsi" w:cstheme="minorBidi"/>
          <w:spacing w:val="13"/>
        </w:rPr>
        <w:t xml:space="preserve"> </w:t>
      </w:r>
      <w:r w:rsidRPr="39721C10">
        <w:rPr>
          <w:rFonts w:asciiTheme="minorHAnsi" w:hAnsiTheme="minorHAnsi" w:cstheme="minorBidi"/>
          <w:spacing w:val="1"/>
        </w:rPr>
        <w:t>D</w:t>
      </w:r>
      <w:r w:rsidRPr="39721C10">
        <w:rPr>
          <w:rFonts w:asciiTheme="minorHAnsi" w:hAnsiTheme="minorHAnsi" w:cstheme="minorBidi"/>
        </w:rPr>
        <w:t>o</w:t>
      </w:r>
      <w:r w:rsidRPr="39721C10">
        <w:rPr>
          <w:rFonts w:asciiTheme="minorHAnsi" w:hAnsiTheme="minorHAnsi" w:cstheme="minorBidi"/>
          <w:spacing w:val="-1"/>
        </w:rPr>
        <w:t>c</w:t>
      </w:r>
      <w:r w:rsidRPr="39721C10">
        <w:rPr>
          <w:rFonts w:asciiTheme="minorHAnsi" w:hAnsiTheme="minorHAnsi" w:cstheme="minorBidi"/>
          <w:spacing w:val="1"/>
        </w:rPr>
        <w:t>u</w:t>
      </w:r>
      <w:r w:rsidRPr="39721C10">
        <w:rPr>
          <w:rFonts w:asciiTheme="minorHAnsi" w:hAnsiTheme="minorHAnsi" w:cstheme="minorBidi"/>
          <w:spacing w:val="-2"/>
        </w:rPr>
        <w:t>m</w:t>
      </w:r>
      <w:r w:rsidRPr="39721C10">
        <w:rPr>
          <w:rFonts w:asciiTheme="minorHAnsi" w:hAnsiTheme="minorHAnsi" w:cstheme="minorBidi"/>
        </w:rPr>
        <w:t>e</w:t>
      </w:r>
      <w:r w:rsidRPr="39721C10">
        <w:rPr>
          <w:rFonts w:asciiTheme="minorHAnsi" w:hAnsiTheme="minorHAnsi" w:cstheme="minorBidi"/>
          <w:spacing w:val="1"/>
        </w:rPr>
        <w:t>nt</w:t>
      </w:r>
      <w:r w:rsidRPr="39721C10">
        <w:rPr>
          <w:rFonts w:asciiTheme="minorHAnsi" w:hAnsiTheme="minorHAnsi" w:cstheme="minorBidi"/>
        </w:rPr>
        <w:t>s,</w:t>
      </w:r>
      <w:r w:rsidRPr="39721C10">
        <w:rPr>
          <w:rFonts w:asciiTheme="minorHAnsi" w:hAnsiTheme="minorHAnsi" w:cstheme="minorBidi"/>
          <w:spacing w:val="12"/>
        </w:rPr>
        <w:t xml:space="preserve"> </w:t>
      </w:r>
      <w:r w:rsidRPr="39721C10">
        <w:rPr>
          <w:rFonts w:asciiTheme="minorHAnsi" w:hAnsiTheme="minorHAnsi" w:cstheme="minorBidi"/>
        </w:rPr>
        <w:t>a</w:t>
      </w:r>
      <w:r w:rsidRPr="39721C10">
        <w:rPr>
          <w:rFonts w:asciiTheme="minorHAnsi" w:hAnsiTheme="minorHAnsi" w:cstheme="minorBidi"/>
          <w:spacing w:val="-1"/>
        </w:rPr>
        <w:t>n</w:t>
      </w:r>
      <w:r w:rsidRPr="39721C10">
        <w:rPr>
          <w:rFonts w:asciiTheme="minorHAnsi" w:hAnsiTheme="minorHAnsi" w:cstheme="minorBidi"/>
        </w:rPr>
        <w:t>d</w:t>
      </w:r>
      <w:r w:rsidRPr="39721C10">
        <w:rPr>
          <w:rFonts w:asciiTheme="minorHAnsi" w:hAnsiTheme="minorHAnsi" w:cstheme="minorBidi"/>
          <w:spacing w:val="20"/>
        </w:rPr>
        <w:t xml:space="preserve"> </w:t>
      </w:r>
      <w:r w:rsidRPr="39721C10">
        <w:rPr>
          <w:rFonts w:asciiTheme="minorHAnsi" w:hAnsiTheme="minorHAnsi" w:cstheme="minorBidi"/>
          <w:spacing w:val="-3"/>
        </w:rPr>
        <w:t>s</w:t>
      </w:r>
      <w:r w:rsidRPr="39721C10">
        <w:rPr>
          <w:rFonts w:asciiTheme="minorHAnsi" w:hAnsiTheme="minorHAnsi" w:cstheme="minorBidi"/>
          <w:spacing w:val="1"/>
        </w:rPr>
        <w:t>p</w:t>
      </w:r>
      <w:r w:rsidRPr="39721C10">
        <w:rPr>
          <w:rFonts w:asciiTheme="minorHAnsi" w:hAnsiTheme="minorHAnsi" w:cstheme="minorBidi"/>
        </w:rPr>
        <w:t>eci</w:t>
      </w:r>
      <w:r w:rsidRPr="39721C10">
        <w:rPr>
          <w:rFonts w:asciiTheme="minorHAnsi" w:hAnsiTheme="minorHAnsi" w:cstheme="minorBidi"/>
          <w:spacing w:val="1"/>
        </w:rPr>
        <w:t>f</w:t>
      </w:r>
      <w:r w:rsidRPr="39721C10">
        <w:rPr>
          <w:rFonts w:asciiTheme="minorHAnsi" w:hAnsiTheme="minorHAnsi" w:cstheme="minorBidi"/>
        </w:rPr>
        <w:t>ic</w:t>
      </w:r>
      <w:r w:rsidRPr="39721C10">
        <w:rPr>
          <w:rFonts w:asciiTheme="minorHAnsi" w:hAnsiTheme="minorHAnsi" w:cstheme="minorBidi"/>
          <w:spacing w:val="12"/>
        </w:rPr>
        <w:t xml:space="preserve"> </w:t>
      </w:r>
      <w:r w:rsidRPr="39721C10">
        <w:rPr>
          <w:rFonts w:asciiTheme="minorHAnsi" w:hAnsiTheme="minorHAnsi" w:cstheme="minorBidi"/>
          <w:spacing w:val="1"/>
        </w:rPr>
        <w:t>p</w:t>
      </w:r>
      <w:r w:rsidRPr="39721C10">
        <w:rPr>
          <w:rFonts w:asciiTheme="minorHAnsi" w:hAnsiTheme="minorHAnsi" w:cstheme="minorBidi"/>
        </w:rPr>
        <w:t>ri</w:t>
      </w:r>
      <w:r w:rsidRPr="39721C10">
        <w:rPr>
          <w:rFonts w:asciiTheme="minorHAnsi" w:hAnsiTheme="minorHAnsi" w:cstheme="minorBidi"/>
          <w:spacing w:val="-1"/>
        </w:rPr>
        <w:t>o</w:t>
      </w:r>
      <w:r w:rsidRPr="39721C10">
        <w:rPr>
          <w:rFonts w:asciiTheme="minorHAnsi" w:hAnsiTheme="minorHAnsi" w:cstheme="minorBidi"/>
        </w:rPr>
        <w:t>ri</w:t>
      </w:r>
      <w:r w:rsidRPr="39721C10">
        <w:rPr>
          <w:rFonts w:asciiTheme="minorHAnsi" w:hAnsiTheme="minorHAnsi" w:cstheme="minorBidi"/>
          <w:spacing w:val="1"/>
        </w:rPr>
        <w:t>t</w:t>
      </w:r>
      <w:r w:rsidRPr="39721C10">
        <w:rPr>
          <w:rFonts w:asciiTheme="minorHAnsi" w:hAnsiTheme="minorHAnsi" w:cstheme="minorBidi"/>
          <w:spacing w:val="-2"/>
        </w:rPr>
        <w:t>i</w:t>
      </w:r>
      <w:r w:rsidRPr="39721C10">
        <w:rPr>
          <w:rFonts w:asciiTheme="minorHAnsi" w:hAnsiTheme="minorHAnsi" w:cstheme="minorBidi"/>
        </w:rPr>
        <w:t>es</w:t>
      </w:r>
      <w:r w:rsidRPr="39721C10">
        <w:rPr>
          <w:rFonts w:asciiTheme="minorHAnsi" w:hAnsiTheme="minorHAnsi" w:cstheme="minorBidi"/>
          <w:spacing w:val="17"/>
        </w:rPr>
        <w:t xml:space="preserve"> </w:t>
      </w:r>
      <w:r w:rsidRPr="39721C10">
        <w:rPr>
          <w:rFonts w:asciiTheme="minorHAnsi" w:hAnsiTheme="minorHAnsi" w:cstheme="minorBidi"/>
        </w:rPr>
        <w:t>i</w:t>
      </w:r>
      <w:r w:rsidRPr="39721C10">
        <w:rPr>
          <w:rFonts w:asciiTheme="minorHAnsi" w:hAnsiTheme="minorHAnsi" w:cstheme="minorBidi"/>
          <w:spacing w:val="1"/>
        </w:rPr>
        <w:t>d</w:t>
      </w:r>
      <w:r w:rsidRPr="39721C10">
        <w:rPr>
          <w:rFonts w:asciiTheme="minorHAnsi" w:hAnsiTheme="minorHAnsi" w:cstheme="minorBidi"/>
          <w:spacing w:val="-2"/>
        </w:rPr>
        <w:t>e</w:t>
      </w:r>
      <w:r w:rsidRPr="39721C10">
        <w:rPr>
          <w:rFonts w:asciiTheme="minorHAnsi" w:hAnsiTheme="minorHAnsi" w:cstheme="minorBidi"/>
          <w:spacing w:val="1"/>
        </w:rPr>
        <w:t>nt</w:t>
      </w:r>
      <w:r w:rsidRPr="39721C10">
        <w:rPr>
          <w:rFonts w:asciiTheme="minorHAnsi" w:hAnsiTheme="minorHAnsi" w:cstheme="minorBidi"/>
          <w:spacing w:val="-2"/>
        </w:rPr>
        <w:t>i</w:t>
      </w:r>
      <w:r w:rsidRPr="39721C10">
        <w:rPr>
          <w:rFonts w:asciiTheme="minorHAnsi" w:hAnsiTheme="minorHAnsi" w:cstheme="minorBidi"/>
          <w:spacing w:val="1"/>
        </w:rPr>
        <w:t>f</w:t>
      </w:r>
      <w:r w:rsidRPr="39721C10">
        <w:rPr>
          <w:rFonts w:asciiTheme="minorHAnsi" w:hAnsiTheme="minorHAnsi" w:cstheme="minorBidi"/>
        </w:rPr>
        <w:t>i</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16"/>
        </w:rPr>
        <w:t xml:space="preserve"> </w:t>
      </w:r>
      <w:r w:rsidRPr="39721C10">
        <w:rPr>
          <w:rFonts w:asciiTheme="minorHAnsi" w:hAnsiTheme="minorHAnsi" w:cstheme="minorBidi"/>
          <w:spacing w:val="-2"/>
        </w:rPr>
        <w:t>i</w:t>
      </w:r>
      <w:r w:rsidRPr="39721C10">
        <w:rPr>
          <w:rFonts w:asciiTheme="minorHAnsi" w:hAnsiTheme="minorHAnsi" w:cstheme="minorBidi"/>
        </w:rPr>
        <w:t>n</w:t>
      </w:r>
      <w:r w:rsidRPr="39721C10">
        <w:rPr>
          <w:rFonts w:asciiTheme="minorHAnsi" w:hAnsiTheme="minorHAnsi" w:cstheme="minorBidi"/>
          <w:spacing w:val="14"/>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w:t>
      </w:r>
      <w:r w:rsidRPr="39721C10">
        <w:rPr>
          <w:rFonts w:asciiTheme="minorHAnsi" w:hAnsiTheme="minorHAnsi" w:cstheme="minorBidi"/>
          <w:spacing w:val="19"/>
        </w:rPr>
        <w:t xml:space="preserve"> </w:t>
      </w:r>
      <w:r w:rsidRPr="39721C10">
        <w:rPr>
          <w:rFonts w:asciiTheme="minorHAnsi" w:hAnsiTheme="minorHAnsi" w:cstheme="minorBidi"/>
          <w:i/>
          <w:iCs/>
          <w:spacing w:val="-2"/>
        </w:rPr>
        <w:t>K</w:t>
      </w:r>
      <w:r w:rsidRPr="39721C10">
        <w:rPr>
          <w:rFonts w:asciiTheme="minorHAnsi" w:hAnsiTheme="minorHAnsi" w:cstheme="minorBidi"/>
          <w:i/>
          <w:iCs/>
        </w:rPr>
        <w:t>y</w:t>
      </w:r>
      <w:r w:rsidRPr="39721C10">
        <w:rPr>
          <w:rFonts w:asciiTheme="minorHAnsi" w:hAnsiTheme="minorHAnsi" w:cstheme="minorBidi"/>
          <w:i/>
          <w:iCs/>
          <w:spacing w:val="-1"/>
        </w:rPr>
        <w:t>ot</w:t>
      </w:r>
      <w:r w:rsidRPr="39721C10">
        <w:rPr>
          <w:rFonts w:asciiTheme="minorHAnsi" w:hAnsiTheme="minorHAnsi" w:cstheme="minorBidi"/>
          <w:i/>
          <w:iCs/>
        </w:rPr>
        <w:t>o</w:t>
      </w:r>
      <w:r w:rsidRPr="39721C10">
        <w:rPr>
          <w:rFonts w:asciiTheme="minorHAnsi" w:hAnsiTheme="minorHAnsi" w:cstheme="minorBidi"/>
          <w:i/>
          <w:iCs/>
          <w:spacing w:val="14"/>
        </w:rPr>
        <w:t xml:space="preserve"> </w:t>
      </w:r>
      <w:r w:rsidRPr="39721C10">
        <w:rPr>
          <w:rFonts w:asciiTheme="minorHAnsi" w:hAnsiTheme="minorHAnsi" w:cstheme="minorBidi"/>
          <w:i/>
          <w:iCs/>
        </w:rPr>
        <w:t>St</w:t>
      </w:r>
      <w:r w:rsidRPr="39721C10">
        <w:rPr>
          <w:rFonts w:asciiTheme="minorHAnsi" w:hAnsiTheme="minorHAnsi" w:cstheme="minorBidi"/>
          <w:i/>
          <w:iCs/>
          <w:spacing w:val="-1"/>
        </w:rPr>
        <w:t>a</w:t>
      </w:r>
      <w:r w:rsidRPr="39721C10">
        <w:rPr>
          <w:rFonts w:asciiTheme="minorHAnsi" w:hAnsiTheme="minorHAnsi" w:cstheme="minorBidi"/>
          <w:i/>
          <w:iCs/>
          <w:spacing w:val="1"/>
        </w:rPr>
        <w:t>t</w:t>
      </w:r>
      <w:r w:rsidRPr="39721C10">
        <w:rPr>
          <w:rFonts w:asciiTheme="minorHAnsi" w:hAnsiTheme="minorHAnsi" w:cstheme="minorBidi"/>
          <w:i/>
          <w:iCs/>
        </w:rPr>
        <w:t>em</w:t>
      </w:r>
      <w:r w:rsidRPr="39721C10">
        <w:rPr>
          <w:rFonts w:asciiTheme="minorHAnsi" w:hAnsiTheme="minorHAnsi" w:cstheme="minorBidi"/>
          <w:i/>
          <w:iCs/>
          <w:spacing w:val="1"/>
        </w:rPr>
        <w:t>e</w:t>
      </w:r>
      <w:r w:rsidRPr="39721C10">
        <w:rPr>
          <w:rFonts w:asciiTheme="minorHAnsi" w:hAnsiTheme="minorHAnsi" w:cstheme="minorBidi"/>
          <w:i/>
          <w:iCs/>
          <w:spacing w:val="-1"/>
        </w:rPr>
        <w:t>n</w:t>
      </w:r>
      <w:r w:rsidRPr="39721C10">
        <w:rPr>
          <w:rFonts w:asciiTheme="minorHAnsi" w:hAnsiTheme="minorHAnsi" w:cstheme="minorBidi"/>
          <w:i/>
          <w:iCs/>
        </w:rPr>
        <w:t>t</w:t>
      </w:r>
      <w:r w:rsidRPr="39721C10">
        <w:rPr>
          <w:rFonts w:asciiTheme="minorHAnsi" w:hAnsiTheme="minorHAnsi" w:cstheme="minorBidi"/>
          <w:i/>
          <w:iCs/>
          <w:spacing w:val="15"/>
        </w:rPr>
        <w:t xml:space="preserve"> </w:t>
      </w:r>
      <w:r w:rsidRPr="39721C10">
        <w:rPr>
          <w:rFonts w:asciiTheme="minorHAnsi" w:hAnsiTheme="minorHAnsi" w:cstheme="minorBidi"/>
        </w:rPr>
        <w:t>issu</w:t>
      </w:r>
      <w:r w:rsidRPr="39721C10">
        <w:rPr>
          <w:rFonts w:asciiTheme="minorHAnsi" w:hAnsiTheme="minorHAnsi" w:cstheme="minorBidi"/>
          <w:spacing w:val="-2"/>
        </w:rPr>
        <w:t>e</w:t>
      </w:r>
      <w:r w:rsidRPr="39721C10">
        <w:rPr>
          <w:rFonts w:asciiTheme="minorHAnsi" w:hAnsiTheme="minorHAnsi" w:cstheme="minorBidi"/>
        </w:rPr>
        <w:t>d</w:t>
      </w:r>
      <w:r w:rsidRPr="39721C10">
        <w:rPr>
          <w:rFonts w:asciiTheme="minorHAnsi" w:hAnsiTheme="minorHAnsi" w:cstheme="minorBidi"/>
          <w:spacing w:val="16"/>
        </w:rPr>
        <w:t xml:space="preserve"> </w:t>
      </w:r>
      <w:r w:rsidRPr="39721C10">
        <w:rPr>
          <w:rFonts w:asciiTheme="minorHAnsi" w:hAnsiTheme="minorHAnsi" w:cstheme="minorBidi"/>
          <w:spacing w:val="-2"/>
        </w:rPr>
        <w:t>a</w:t>
      </w:r>
      <w:r w:rsidRPr="39721C10">
        <w:rPr>
          <w:rFonts w:asciiTheme="minorHAnsi" w:hAnsiTheme="minorHAnsi" w:cstheme="minorBidi"/>
        </w:rPr>
        <w:t>t</w:t>
      </w:r>
      <w:r w:rsidRPr="39721C10">
        <w:rPr>
          <w:rFonts w:asciiTheme="minorHAnsi" w:hAnsiTheme="minorHAnsi" w:cstheme="minorBidi"/>
          <w:spacing w:val="14"/>
        </w:rPr>
        <w:t xml:space="preserve"> </w:t>
      </w:r>
      <w:r w:rsidRPr="39721C10">
        <w:rPr>
          <w:rFonts w:asciiTheme="minorHAnsi" w:hAnsiTheme="minorHAnsi" w:cstheme="minorBidi"/>
          <w:spacing w:val="1"/>
        </w:rPr>
        <w:t>t</w:t>
      </w:r>
      <w:r w:rsidRPr="39721C10">
        <w:rPr>
          <w:rFonts w:asciiTheme="minorHAnsi" w:hAnsiTheme="minorHAnsi" w:cstheme="minorBidi"/>
          <w:spacing w:val="-1"/>
        </w:rPr>
        <w:t>h</w:t>
      </w:r>
      <w:r w:rsidRPr="39721C10">
        <w:rPr>
          <w:rFonts w:asciiTheme="minorHAnsi" w:hAnsiTheme="minorHAnsi" w:cstheme="minorBidi"/>
        </w:rPr>
        <w:t>e 29</w:t>
      </w:r>
      <w:r w:rsidRPr="39721C10">
        <w:rPr>
          <w:rFonts w:asciiTheme="minorHAnsi" w:hAnsiTheme="minorHAnsi" w:cstheme="minorBidi"/>
          <w:vertAlign w:val="superscript"/>
        </w:rPr>
        <w:t>th</w:t>
      </w:r>
      <w:r w:rsidRPr="39721C10">
        <w:rPr>
          <w:rFonts w:asciiTheme="minorHAnsi" w:hAnsiTheme="minorHAnsi" w:cstheme="minorBidi"/>
        </w:rPr>
        <w:t xml:space="preserve"> </w:t>
      </w:r>
      <w:r w:rsidRPr="39721C10">
        <w:rPr>
          <w:rFonts w:asciiTheme="minorHAnsi" w:hAnsiTheme="minorHAnsi" w:cstheme="minorBidi"/>
          <w:position w:val="1"/>
        </w:rPr>
        <w:t>CE</w:t>
      </w:r>
      <w:r w:rsidRPr="39721C10">
        <w:rPr>
          <w:rFonts w:asciiTheme="minorHAnsi" w:hAnsiTheme="minorHAnsi" w:cstheme="minorBidi"/>
          <w:spacing w:val="-1"/>
          <w:position w:val="1"/>
        </w:rPr>
        <w:t>O</w:t>
      </w:r>
      <w:r w:rsidRPr="39721C10">
        <w:rPr>
          <w:rFonts w:asciiTheme="minorHAnsi" w:hAnsiTheme="minorHAnsi" w:cstheme="minorBidi"/>
          <w:position w:val="1"/>
        </w:rPr>
        <w:t>S</w:t>
      </w:r>
      <w:r w:rsidRPr="39721C10">
        <w:rPr>
          <w:rFonts w:asciiTheme="minorHAnsi" w:hAnsiTheme="minorHAnsi" w:cstheme="minorBidi"/>
          <w:spacing w:val="1"/>
          <w:position w:val="1"/>
        </w:rPr>
        <w:t xml:space="preserve"> </w:t>
      </w:r>
      <w:r w:rsidR="005779AF">
        <w:rPr>
          <w:rFonts w:asciiTheme="minorHAnsi" w:hAnsiTheme="minorHAnsi" w:cstheme="minorBidi"/>
          <w:position w:val="1"/>
        </w:rPr>
        <w:t>Plenary</w:t>
      </w:r>
      <w:r w:rsidRPr="39721C10">
        <w:rPr>
          <w:rFonts w:asciiTheme="minorHAnsi" w:hAnsiTheme="minorHAnsi" w:cstheme="minorBidi"/>
          <w:spacing w:val="-2"/>
          <w:position w:val="1"/>
        </w:rPr>
        <w:t xml:space="preserve"> </w:t>
      </w:r>
      <w:r w:rsidRPr="39721C10">
        <w:rPr>
          <w:rFonts w:asciiTheme="minorHAnsi" w:hAnsiTheme="minorHAnsi" w:cstheme="minorBidi"/>
          <w:spacing w:val="1"/>
          <w:position w:val="1"/>
        </w:rPr>
        <w:t>M</w:t>
      </w:r>
      <w:r w:rsidRPr="39721C10">
        <w:rPr>
          <w:rFonts w:asciiTheme="minorHAnsi" w:hAnsiTheme="minorHAnsi" w:cstheme="minorBidi"/>
          <w:position w:val="1"/>
        </w:rPr>
        <w:t>e</w:t>
      </w:r>
      <w:r w:rsidRPr="39721C10">
        <w:rPr>
          <w:rFonts w:asciiTheme="minorHAnsi" w:hAnsiTheme="minorHAnsi" w:cstheme="minorBidi"/>
          <w:spacing w:val="-1"/>
          <w:position w:val="1"/>
        </w:rPr>
        <w:t>e</w:t>
      </w:r>
      <w:r w:rsidRPr="39721C10">
        <w:rPr>
          <w:rFonts w:asciiTheme="minorHAnsi" w:hAnsiTheme="minorHAnsi" w:cstheme="minorBidi"/>
          <w:spacing w:val="1"/>
          <w:position w:val="1"/>
        </w:rPr>
        <w:t>t</w:t>
      </w:r>
      <w:r w:rsidRPr="39721C10">
        <w:rPr>
          <w:rFonts w:asciiTheme="minorHAnsi" w:hAnsiTheme="minorHAnsi" w:cstheme="minorBidi"/>
          <w:spacing w:val="-1"/>
          <w:position w:val="1"/>
        </w:rPr>
        <w:t>i</w:t>
      </w:r>
      <w:r w:rsidRPr="39721C10">
        <w:rPr>
          <w:rFonts w:asciiTheme="minorHAnsi" w:hAnsiTheme="minorHAnsi" w:cstheme="minorBidi"/>
          <w:spacing w:val="1"/>
          <w:position w:val="1"/>
        </w:rPr>
        <w:t>n</w:t>
      </w:r>
      <w:r w:rsidRPr="39721C10">
        <w:rPr>
          <w:rFonts w:asciiTheme="minorHAnsi" w:hAnsiTheme="minorHAnsi" w:cstheme="minorBidi"/>
          <w:position w:val="1"/>
        </w:rPr>
        <w:t>g</w:t>
      </w:r>
      <w:r w:rsidRPr="39721C10">
        <w:rPr>
          <w:rFonts w:asciiTheme="minorHAnsi" w:hAnsiTheme="minorHAnsi" w:cstheme="minorBidi"/>
          <w:spacing w:val="1"/>
          <w:position w:val="1"/>
        </w:rPr>
        <w:t xml:space="preserve"> h</w:t>
      </w:r>
      <w:r w:rsidRPr="39721C10">
        <w:rPr>
          <w:rFonts w:asciiTheme="minorHAnsi" w:hAnsiTheme="minorHAnsi" w:cstheme="minorBidi"/>
          <w:spacing w:val="-2"/>
          <w:position w:val="1"/>
        </w:rPr>
        <w:t>e</w:t>
      </w:r>
      <w:r w:rsidRPr="39721C10">
        <w:rPr>
          <w:rFonts w:asciiTheme="minorHAnsi" w:hAnsiTheme="minorHAnsi" w:cstheme="minorBidi"/>
          <w:position w:val="1"/>
        </w:rPr>
        <w:t>ld</w:t>
      </w:r>
      <w:r w:rsidRPr="39721C10">
        <w:rPr>
          <w:rFonts w:asciiTheme="minorHAnsi" w:hAnsiTheme="minorHAnsi" w:cstheme="minorBidi"/>
          <w:spacing w:val="2"/>
          <w:position w:val="1"/>
        </w:rPr>
        <w:t xml:space="preserve"> </w:t>
      </w:r>
      <w:r w:rsidRPr="39721C10">
        <w:rPr>
          <w:rFonts w:asciiTheme="minorHAnsi" w:hAnsiTheme="minorHAnsi" w:cstheme="minorBidi"/>
          <w:spacing w:val="-2"/>
          <w:position w:val="1"/>
        </w:rPr>
        <w:t>i</w:t>
      </w:r>
      <w:r w:rsidRPr="39721C10">
        <w:rPr>
          <w:rFonts w:asciiTheme="minorHAnsi" w:hAnsiTheme="minorHAnsi" w:cstheme="minorBidi"/>
          <w:position w:val="1"/>
        </w:rPr>
        <w:t>n</w:t>
      </w:r>
      <w:r w:rsidRPr="39721C10">
        <w:rPr>
          <w:rFonts w:asciiTheme="minorHAnsi" w:hAnsiTheme="minorHAnsi" w:cstheme="minorBidi"/>
          <w:spacing w:val="2"/>
          <w:position w:val="1"/>
        </w:rPr>
        <w:t xml:space="preserve"> </w:t>
      </w:r>
      <w:r w:rsidRPr="39721C10">
        <w:rPr>
          <w:rFonts w:asciiTheme="minorHAnsi" w:hAnsiTheme="minorHAnsi" w:cstheme="minorBidi"/>
          <w:position w:val="1"/>
        </w:rPr>
        <w:t>K</w:t>
      </w:r>
      <w:r w:rsidRPr="39721C10">
        <w:rPr>
          <w:rFonts w:asciiTheme="minorHAnsi" w:hAnsiTheme="minorHAnsi" w:cstheme="minorBidi"/>
          <w:spacing w:val="-1"/>
          <w:position w:val="1"/>
        </w:rPr>
        <w:t>y</w:t>
      </w:r>
      <w:r w:rsidRPr="39721C10">
        <w:rPr>
          <w:rFonts w:asciiTheme="minorHAnsi" w:hAnsiTheme="minorHAnsi" w:cstheme="minorBidi"/>
          <w:spacing w:val="-2"/>
          <w:position w:val="1"/>
        </w:rPr>
        <w:t>o</w:t>
      </w:r>
      <w:r w:rsidRPr="39721C10">
        <w:rPr>
          <w:rFonts w:asciiTheme="minorHAnsi" w:hAnsiTheme="minorHAnsi" w:cstheme="minorBidi"/>
          <w:spacing w:val="1"/>
          <w:position w:val="1"/>
        </w:rPr>
        <w:t>t</w:t>
      </w:r>
      <w:r w:rsidRPr="39721C10">
        <w:rPr>
          <w:rFonts w:asciiTheme="minorHAnsi" w:hAnsiTheme="minorHAnsi" w:cstheme="minorBidi"/>
          <w:position w:val="1"/>
        </w:rPr>
        <w:t>o,</w:t>
      </w:r>
      <w:r w:rsidRPr="39721C10">
        <w:rPr>
          <w:rFonts w:asciiTheme="minorHAnsi" w:hAnsiTheme="minorHAnsi" w:cstheme="minorBidi"/>
          <w:spacing w:val="-2"/>
          <w:position w:val="1"/>
        </w:rPr>
        <w:t xml:space="preserve"> </w:t>
      </w:r>
      <w:r w:rsidRPr="39721C10">
        <w:rPr>
          <w:rFonts w:asciiTheme="minorHAnsi" w:hAnsiTheme="minorHAnsi" w:cstheme="minorBidi"/>
          <w:position w:val="1"/>
        </w:rPr>
        <w:t>Ja</w:t>
      </w:r>
      <w:r w:rsidRPr="39721C10">
        <w:rPr>
          <w:rFonts w:asciiTheme="minorHAnsi" w:hAnsiTheme="minorHAnsi" w:cstheme="minorBidi"/>
          <w:spacing w:val="1"/>
          <w:position w:val="1"/>
        </w:rPr>
        <w:t>p</w:t>
      </w:r>
      <w:r w:rsidRPr="39721C10">
        <w:rPr>
          <w:rFonts w:asciiTheme="minorHAnsi" w:hAnsiTheme="minorHAnsi" w:cstheme="minorBidi"/>
          <w:spacing w:val="-2"/>
          <w:position w:val="1"/>
        </w:rPr>
        <w:t>a</w:t>
      </w:r>
      <w:r w:rsidRPr="39721C10">
        <w:rPr>
          <w:rFonts w:asciiTheme="minorHAnsi" w:hAnsiTheme="minorHAnsi" w:cstheme="minorBidi"/>
          <w:position w:val="1"/>
        </w:rPr>
        <w:t>n</w:t>
      </w:r>
      <w:r w:rsidRPr="39721C10">
        <w:rPr>
          <w:rFonts w:asciiTheme="minorHAnsi" w:hAnsiTheme="minorHAnsi" w:cstheme="minorBidi"/>
          <w:spacing w:val="2"/>
          <w:position w:val="1"/>
        </w:rPr>
        <w:t xml:space="preserve"> </w:t>
      </w:r>
      <w:r w:rsidRPr="39721C10">
        <w:rPr>
          <w:rFonts w:asciiTheme="minorHAnsi" w:hAnsiTheme="minorHAnsi" w:cstheme="minorBidi"/>
          <w:spacing w:val="-2"/>
          <w:position w:val="1"/>
        </w:rPr>
        <w:t>i</w:t>
      </w:r>
      <w:r w:rsidRPr="39721C10">
        <w:rPr>
          <w:rFonts w:asciiTheme="minorHAnsi" w:hAnsiTheme="minorHAnsi" w:cstheme="minorBidi"/>
          <w:position w:val="1"/>
        </w:rPr>
        <w:t>n</w:t>
      </w:r>
      <w:r w:rsidRPr="39721C10">
        <w:rPr>
          <w:rFonts w:asciiTheme="minorHAnsi" w:hAnsiTheme="minorHAnsi" w:cstheme="minorBidi"/>
          <w:spacing w:val="2"/>
          <w:position w:val="1"/>
        </w:rPr>
        <w:t xml:space="preserve"> </w:t>
      </w:r>
      <w:r w:rsidRPr="39721C10">
        <w:rPr>
          <w:rFonts w:asciiTheme="minorHAnsi" w:hAnsiTheme="minorHAnsi" w:cstheme="minorBidi"/>
          <w:position w:val="1"/>
        </w:rPr>
        <w:t>2</w:t>
      </w:r>
      <w:r w:rsidRPr="39721C10">
        <w:rPr>
          <w:rFonts w:asciiTheme="minorHAnsi" w:hAnsiTheme="minorHAnsi" w:cstheme="minorBidi"/>
          <w:spacing w:val="-1"/>
          <w:position w:val="1"/>
        </w:rPr>
        <w:t>0</w:t>
      </w:r>
      <w:r w:rsidRPr="39721C10">
        <w:rPr>
          <w:rFonts w:asciiTheme="minorHAnsi" w:hAnsiTheme="minorHAnsi" w:cstheme="minorBidi"/>
          <w:position w:val="1"/>
        </w:rPr>
        <w:t>1</w:t>
      </w:r>
      <w:r w:rsidRPr="39721C10">
        <w:rPr>
          <w:rFonts w:asciiTheme="minorHAnsi" w:hAnsiTheme="minorHAnsi" w:cstheme="minorBidi"/>
          <w:spacing w:val="1"/>
          <w:position w:val="1"/>
        </w:rPr>
        <w:t>5</w:t>
      </w:r>
      <w:r w:rsidRPr="39721C10">
        <w:rPr>
          <w:rFonts w:asciiTheme="minorHAnsi" w:hAnsiTheme="minorHAnsi" w:cstheme="minorBidi"/>
          <w:position w:val="1"/>
        </w:rPr>
        <w:t xml:space="preserve">.  </w:t>
      </w:r>
      <w:r w:rsidRPr="39721C10">
        <w:rPr>
          <w:rFonts w:asciiTheme="minorHAnsi" w:eastAsia="Calibri" w:hAnsiTheme="minorHAnsi" w:cstheme="minorBidi"/>
        </w:rPr>
        <w:t>In</w:t>
      </w:r>
      <w:r w:rsidRPr="39721C10">
        <w:rPr>
          <w:rFonts w:asciiTheme="minorHAnsi" w:eastAsia="Calibri" w:hAnsiTheme="minorHAnsi" w:cstheme="minorBidi"/>
          <w:spacing w:val="1"/>
        </w:rPr>
        <w:t xml:space="preserve"> </w:t>
      </w:r>
      <w:r w:rsidRPr="39721C10">
        <w:rPr>
          <w:rFonts w:asciiTheme="minorHAnsi" w:eastAsia="Calibri" w:hAnsiTheme="minorHAnsi" w:cstheme="minorBidi"/>
          <w:spacing w:val="-1"/>
        </w:rPr>
        <w:t>t</w:t>
      </w:r>
      <w:r w:rsidRPr="39721C10">
        <w:rPr>
          <w:rFonts w:asciiTheme="minorHAnsi" w:eastAsia="Calibri" w:hAnsiTheme="minorHAnsi" w:cstheme="minorBidi"/>
          <w:spacing w:val="1"/>
        </w:rPr>
        <w:t>h</w:t>
      </w:r>
      <w:r w:rsidRPr="39721C10">
        <w:rPr>
          <w:rFonts w:asciiTheme="minorHAnsi" w:eastAsia="Calibri" w:hAnsiTheme="minorHAnsi" w:cstheme="minorBidi"/>
        </w:rPr>
        <w:t>is</w:t>
      </w:r>
      <w:r w:rsidRPr="39721C10">
        <w:rPr>
          <w:rFonts w:asciiTheme="minorHAnsi" w:eastAsia="Calibri" w:hAnsiTheme="minorHAnsi" w:cstheme="minorBidi"/>
          <w:spacing w:val="1"/>
        </w:rPr>
        <w:t xml:space="preserve"> </w:t>
      </w:r>
      <w:r w:rsidRPr="39721C10">
        <w:rPr>
          <w:rFonts w:asciiTheme="minorHAnsi" w:eastAsia="Calibri" w:hAnsiTheme="minorHAnsi" w:cstheme="minorBidi"/>
        </w:rPr>
        <w:t>S</w:t>
      </w:r>
      <w:r w:rsidRPr="39721C10">
        <w:rPr>
          <w:rFonts w:asciiTheme="minorHAnsi" w:eastAsia="Calibri" w:hAnsiTheme="minorHAnsi" w:cstheme="minorBidi"/>
          <w:spacing w:val="-1"/>
        </w:rPr>
        <w:t>t</w:t>
      </w:r>
      <w:r w:rsidRPr="39721C10">
        <w:rPr>
          <w:rFonts w:asciiTheme="minorHAnsi" w:eastAsia="Calibri" w:hAnsiTheme="minorHAnsi" w:cstheme="minorBidi"/>
        </w:rPr>
        <w:t>a</w:t>
      </w:r>
      <w:r w:rsidRPr="39721C10">
        <w:rPr>
          <w:rFonts w:asciiTheme="minorHAnsi" w:eastAsia="Calibri" w:hAnsiTheme="minorHAnsi" w:cstheme="minorBidi"/>
          <w:spacing w:val="1"/>
        </w:rPr>
        <w:t>t</w:t>
      </w:r>
      <w:r w:rsidRPr="39721C10">
        <w:rPr>
          <w:rFonts w:asciiTheme="minorHAnsi" w:eastAsia="Calibri" w:hAnsiTheme="minorHAnsi" w:cstheme="minorBidi"/>
        </w:rPr>
        <w:t>e</w:t>
      </w:r>
      <w:r w:rsidRPr="39721C10">
        <w:rPr>
          <w:rFonts w:asciiTheme="minorHAnsi" w:eastAsia="Calibri" w:hAnsiTheme="minorHAnsi" w:cstheme="minorBidi"/>
          <w:spacing w:val="-2"/>
        </w:rPr>
        <w:t>m</w:t>
      </w:r>
      <w:r w:rsidRPr="39721C10">
        <w:rPr>
          <w:rFonts w:asciiTheme="minorHAnsi" w:eastAsia="Calibri" w:hAnsiTheme="minorHAnsi" w:cstheme="minorBidi"/>
        </w:rPr>
        <w:t>e</w:t>
      </w:r>
      <w:r w:rsidRPr="39721C10">
        <w:rPr>
          <w:rFonts w:asciiTheme="minorHAnsi" w:eastAsia="Calibri" w:hAnsiTheme="minorHAnsi" w:cstheme="minorBidi"/>
          <w:spacing w:val="-1"/>
        </w:rPr>
        <w:t>n</w:t>
      </w:r>
      <w:r w:rsidRPr="39721C10">
        <w:rPr>
          <w:rFonts w:asciiTheme="minorHAnsi" w:eastAsia="Calibri" w:hAnsiTheme="minorHAnsi" w:cstheme="minorBidi"/>
          <w:spacing w:val="2"/>
        </w:rPr>
        <w:t>t</w:t>
      </w:r>
      <w:r w:rsidRPr="39721C10">
        <w:rPr>
          <w:rFonts w:asciiTheme="minorHAnsi" w:eastAsia="Calibri" w:hAnsiTheme="minorHAnsi" w:cstheme="minorBidi"/>
        </w:rPr>
        <w:t>,</w:t>
      </w:r>
      <w:r w:rsidRPr="39721C10">
        <w:rPr>
          <w:rFonts w:asciiTheme="minorHAnsi" w:eastAsia="Calibri" w:hAnsiTheme="minorHAnsi" w:cstheme="minorBidi"/>
          <w:spacing w:val="1"/>
        </w:rPr>
        <w:t xml:space="preserve"> </w:t>
      </w:r>
      <w:r w:rsidRPr="39721C10">
        <w:rPr>
          <w:rFonts w:asciiTheme="minorHAnsi" w:eastAsia="Calibri" w:hAnsiTheme="minorHAnsi" w:cstheme="minorBidi"/>
        </w:rPr>
        <w:t>CE</w:t>
      </w:r>
      <w:r w:rsidRPr="39721C10">
        <w:rPr>
          <w:rFonts w:asciiTheme="minorHAnsi" w:eastAsia="Calibri" w:hAnsiTheme="minorHAnsi" w:cstheme="minorBidi"/>
          <w:spacing w:val="-1"/>
        </w:rPr>
        <w:t>O</w:t>
      </w:r>
      <w:r w:rsidRPr="39721C10">
        <w:rPr>
          <w:rFonts w:asciiTheme="minorHAnsi" w:eastAsia="Calibri" w:hAnsiTheme="minorHAnsi" w:cstheme="minorBidi"/>
        </w:rPr>
        <w:t>S</w:t>
      </w:r>
      <w:r w:rsidRPr="39721C10">
        <w:rPr>
          <w:rFonts w:asciiTheme="minorHAnsi" w:eastAsia="Calibri" w:hAnsiTheme="minorHAnsi" w:cstheme="minorBidi"/>
          <w:spacing w:val="-1"/>
        </w:rPr>
        <w:t xml:space="preserve"> </w:t>
      </w:r>
      <w:r w:rsidRPr="39721C10">
        <w:rPr>
          <w:rFonts w:asciiTheme="minorHAnsi" w:eastAsia="Calibri" w:hAnsiTheme="minorHAnsi" w:cstheme="minorBidi"/>
        </w:rPr>
        <w:t>Age</w:t>
      </w:r>
      <w:r w:rsidRPr="39721C10">
        <w:rPr>
          <w:rFonts w:asciiTheme="minorHAnsi" w:eastAsia="Calibri" w:hAnsiTheme="minorHAnsi" w:cstheme="minorBidi"/>
          <w:spacing w:val="2"/>
        </w:rPr>
        <w:t>n</w:t>
      </w:r>
      <w:r w:rsidRPr="39721C10">
        <w:rPr>
          <w:rFonts w:asciiTheme="minorHAnsi" w:eastAsia="Calibri" w:hAnsiTheme="minorHAnsi" w:cstheme="minorBidi"/>
          <w:spacing w:val="-1"/>
        </w:rPr>
        <w:t>c</w:t>
      </w:r>
      <w:r w:rsidRPr="39721C10">
        <w:rPr>
          <w:rFonts w:asciiTheme="minorHAnsi" w:eastAsia="Calibri" w:hAnsiTheme="minorHAnsi" w:cstheme="minorBidi"/>
        </w:rPr>
        <w:t>ies</w:t>
      </w:r>
      <w:r w:rsidRPr="39721C10">
        <w:rPr>
          <w:rFonts w:asciiTheme="minorHAnsi" w:eastAsia="Calibri" w:hAnsiTheme="minorHAnsi" w:cstheme="minorBidi"/>
          <w:spacing w:val="2"/>
        </w:rPr>
        <w:t xml:space="preserve"> </w:t>
      </w:r>
      <w:r w:rsidRPr="39721C10">
        <w:rPr>
          <w:rFonts w:asciiTheme="minorHAnsi" w:eastAsia="Calibri" w:hAnsiTheme="minorHAnsi" w:cstheme="minorBidi"/>
          <w:spacing w:val="-2"/>
        </w:rPr>
        <w:t>a</w:t>
      </w:r>
      <w:r w:rsidRPr="39721C10">
        <w:rPr>
          <w:rFonts w:asciiTheme="minorHAnsi" w:eastAsia="Calibri" w:hAnsiTheme="minorHAnsi" w:cstheme="minorBidi"/>
          <w:spacing w:val="1"/>
        </w:rPr>
        <w:t>ff</w:t>
      </w:r>
      <w:r w:rsidRPr="39721C10">
        <w:rPr>
          <w:rFonts w:asciiTheme="minorHAnsi" w:eastAsia="Calibri" w:hAnsiTheme="minorHAnsi" w:cstheme="minorBidi"/>
        </w:rPr>
        <w:t>ir</w:t>
      </w:r>
      <w:r w:rsidRPr="39721C10">
        <w:rPr>
          <w:rFonts w:asciiTheme="minorHAnsi" w:eastAsia="Calibri" w:hAnsiTheme="minorHAnsi" w:cstheme="minorBidi"/>
          <w:spacing w:val="-2"/>
        </w:rPr>
        <w:t>m</w:t>
      </w:r>
      <w:r w:rsidRPr="39721C10">
        <w:rPr>
          <w:rFonts w:asciiTheme="minorHAnsi" w:eastAsia="Calibri" w:hAnsiTheme="minorHAnsi" w:cstheme="minorBidi"/>
        </w:rPr>
        <w:t xml:space="preserve">ed </w:t>
      </w:r>
      <w:r w:rsidRPr="39721C10">
        <w:rPr>
          <w:rFonts w:asciiTheme="minorHAnsi" w:eastAsia="Calibri" w:hAnsiTheme="minorHAnsi" w:cstheme="minorBidi"/>
          <w:spacing w:val="1"/>
        </w:rPr>
        <w:t>t</w:t>
      </w:r>
      <w:r w:rsidRPr="39721C10">
        <w:rPr>
          <w:rFonts w:asciiTheme="minorHAnsi" w:eastAsia="Calibri" w:hAnsiTheme="minorHAnsi" w:cstheme="minorBidi"/>
          <w:spacing w:val="-1"/>
        </w:rPr>
        <w:t>h</w:t>
      </w:r>
      <w:r w:rsidRPr="39721C10">
        <w:rPr>
          <w:rFonts w:asciiTheme="minorHAnsi" w:eastAsia="Calibri" w:hAnsiTheme="minorHAnsi" w:cstheme="minorBidi"/>
        </w:rPr>
        <w:t>eir</w:t>
      </w:r>
      <w:r w:rsidRPr="39721C10">
        <w:rPr>
          <w:rFonts w:asciiTheme="minorHAnsi" w:eastAsia="Calibri" w:hAnsiTheme="minorHAnsi" w:cstheme="minorBidi"/>
          <w:spacing w:val="2"/>
        </w:rPr>
        <w:t xml:space="preserve"> </w:t>
      </w:r>
      <w:r w:rsidRPr="39721C10">
        <w:rPr>
          <w:rFonts w:asciiTheme="minorHAnsi" w:eastAsia="Calibri" w:hAnsiTheme="minorHAnsi" w:cstheme="minorBidi"/>
          <w:spacing w:val="-2"/>
        </w:rPr>
        <w:t>i</w:t>
      </w:r>
      <w:r w:rsidRPr="39721C10">
        <w:rPr>
          <w:rFonts w:asciiTheme="minorHAnsi" w:eastAsia="Calibri" w:hAnsiTheme="minorHAnsi" w:cstheme="minorBidi"/>
          <w:spacing w:val="1"/>
        </w:rPr>
        <w:t>nt</w:t>
      </w:r>
      <w:r w:rsidRPr="39721C10">
        <w:rPr>
          <w:rFonts w:asciiTheme="minorHAnsi" w:eastAsia="Calibri" w:hAnsiTheme="minorHAnsi" w:cstheme="minorBidi"/>
          <w:spacing w:val="-2"/>
        </w:rPr>
        <w:t>e</w:t>
      </w:r>
      <w:r w:rsidRPr="39721C10">
        <w:rPr>
          <w:rFonts w:asciiTheme="minorHAnsi" w:eastAsia="Calibri" w:hAnsiTheme="minorHAnsi" w:cstheme="minorBidi"/>
          <w:spacing w:val="1"/>
        </w:rPr>
        <w:t>n</w:t>
      </w:r>
      <w:r w:rsidRPr="39721C10">
        <w:rPr>
          <w:rFonts w:asciiTheme="minorHAnsi" w:eastAsia="Calibri" w:hAnsiTheme="minorHAnsi" w:cstheme="minorBidi"/>
        </w:rPr>
        <w:t xml:space="preserve">t </w:t>
      </w:r>
      <w:r w:rsidRPr="39721C10">
        <w:rPr>
          <w:rFonts w:asciiTheme="minorHAnsi" w:eastAsia="Calibri" w:hAnsiTheme="minorHAnsi" w:cstheme="minorBidi"/>
          <w:spacing w:val="1"/>
        </w:rPr>
        <w:t>t</w:t>
      </w:r>
      <w:r w:rsidRPr="39721C10">
        <w:rPr>
          <w:rFonts w:asciiTheme="minorHAnsi" w:eastAsia="Calibri" w:hAnsiTheme="minorHAnsi" w:cstheme="minorBidi"/>
        </w:rPr>
        <w:t>o</w:t>
      </w:r>
      <w:r w:rsidRPr="39721C10">
        <w:rPr>
          <w:rFonts w:asciiTheme="minorHAnsi" w:eastAsia="Calibri" w:hAnsiTheme="minorHAnsi" w:cstheme="minorBidi"/>
          <w:spacing w:val="-1"/>
        </w:rPr>
        <w:t xml:space="preserve"> w</w:t>
      </w:r>
      <w:r w:rsidRPr="39721C10">
        <w:rPr>
          <w:rFonts w:asciiTheme="minorHAnsi" w:eastAsia="Calibri" w:hAnsiTheme="minorHAnsi" w:cstheme="minorBidi"/>
        </w:rPr>
        <w:t xml:space="preserve">ork </w:t>
      </w:r>
      <w:r w:rsidRPr="39721C10">
        <w:rPr>
          <w:rFonts w:asciiTheme="minorHAnsi" w:eastAsia="Calibri" w:hAnsiTheme="minorHAnsi" w:cstheme="minorBidi"/>
          <w:spacing w:val="1"/>
        </w:rPr>
        <w:t>t</w:t>
      </w:r>
      <w:r w:rsidRPr="39721C10">
        <w:rPr>
          <w:rFonts w:asciiTheme="minorHAnsi" w:eastAsia="Calibri" w:hAnsiTheme="minorHAnsi" w:cstheme="minorBidi"/>
        </w:rPr>
        <w:t>og</w:t>
      </w:r>
      <w:r w:rsidRPr="39721C10">
        <w:rPr>
          <w:rFonts w:asciiTheme="minorHAnsi" w:eastAsia="Calibri" w:hAnsiTheme="minorHAnsi" w:cstheme="minorBidi"/>
          <w:spacing w:val="-2"/>
        </w:rPr>
        <w:t>e</w:t>
      </w:r>
      <w:r w:rsidRPr="39721C10">
        <w:rPr>
          <w:rFonts w:asciiTheme="minorHAnsi" w:eastAsia="Calibri" w:hAnsiTheme="minorHAnsi" w:cstheme="minorBidi"/>
          <w:spacing w:val="1"/>
        </w:rPr>
        <w:t>t</w:t>
      </w:r>
      <w:r w:rsidRPr="39721C10">
        <w:rPr>
          <w:rFonts w:asciiTheme="minorHAnsi" w:eastAsia="Calibri" w:hAnsiTheme="minorHAnsi" w:cstheme="minorBidi"/>
          <w:spacing w:val="-1"/>
        </w:rPr>
        <w:t>h</w:t>
      </w:r>
      <w:r w:rsidRPr="39721C10">
        <w:rPr>
          <w:rFonts w:asciiTheme="minorHAnsi" w:eastAsia="Calibri" w:hAnsiTheme="minorHAnsi" w:cstheme="minorBidi"/>
        </w:rPr>
        <w:t xml:space="preserve">er </w:t>
      </w:r>
      <w:r w:rsidRPr="39721C10">
        <w:rPr>
          <w:rFonts w:asciiTheme="minorHAnsi" w:eastAsia="Calibri" w:hAnsiTheme="minorHAnsi" w:cstheme="minorBidi"/>
          <w:spacing w:val="-1"/>
        </w:rPr>
        <w:t>t</w:t>
      </w:r>
      <w:r w:rsidRPr="39721C10">
        <w:rPr>
          <w:rFonts w:asciiTheme="minorHAnsi" w:eastAsia="Calibri" w:hAnsiTheme="minorHAnsi" w:cstheme="minorBidi"/>
        </w:rPr>
        <w:t>o:</w:t>
      </w:r>
    </w:p>
    <w:p w14:paraId="216AB468" w14:textId="77777777" w:rsidR="00E6680D" w:rsidRPr="00E6680D" w:rsidRDefault="00E6680D" w:rsidP="00407788">
      <w:pPr>
        <w:pStyle w:val="ListParagraph"/>
        <w:numPr>
          <w:ilvl w:val="0"/>
          <w:numId w:val="3"/>
        </w:numPr>
        <w:ind w:right="-20"/>
        <w:rPr>
          <w:rFonts w:eastAsia="Calibri"/>
          <w:lang w:val="en-GB"/>
        </w:rPr>
      </w:pPr>
      <w:r w:rsidRPr="39721C10">
        <w:rPr>
          <w:rFonts w:eastAsia="Calibri"/>
          <w:lang w:val="en-GB"/>
        </w:rPr>
        <w:t>E</w:t>
      </w:r>
      <w:r w:rsidRPr="39721C10">
        <w:rPr>
          <w:rFonts w:eastAsia="Calibri"/>
          <w:spacing w:val="1"/>
          <w:lang w:val="en-GB"/>
        </w:rPr>
        <w:t>n</w:t>
      </w:r>
      <w:r w:rsidRPr="39721C10">
        <w:rPr>
          <w:rFonts w:eastAsia="Calibri"/>
          <w:lang w:val="en-GB"/>
        </w:rPr>
        <w:t>s</w:t>
      </w:r>
      <w:r w:rsidRPr="39721C10">
        <w:rPr>
          <w:rFonts w:eastAsia="Calibri"/>
          <w:spacing w:val="1"/>
          <w:lang w:val="en-GB"/>
        </w:rPr>
        <w:t>u</w:t>
      </w:r>
      <w:r w:rsidRPr="39721C10">
        <w:rPr>
          <w:rFonts w:eastAsia="Calibri"/>
          <w:lang w:val="en-GB"/>
        </w:rPr>
        <w:t>re</w:t>
      </w:r>
      <w:r w:rsidRPr="39721C10">
        <w:rPr>
          <w:rFonts w:eastAsia="Calibri"/>
          <w:spacing w:val="26"/>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spacing w:val="-2"/>
          <w:lang w:val="en-GB"/>
        </w:rPr>
        <w:t>a</w:t>
      </w:r>
      <w:r w:rsidRPr="39721C10">
        <w:rPr>
          <w:rFonts w:eastAsia="Calibri"/>
          <w:lang w:val="en-GB"/>
        </w:rPr>
        <w:t>t</w:t>
      </w:r>
      <w:r w:rsidRPr="39721C10">
        <w:rPr>
          <w:rFonts w:eastAsia="Calibri"/>
          <w:spacing w:val="28"/>
          <w:lang w:val="en-GB"/>
        </w:rPr>
        <w:t xml:space="preserve"> </w:t>
      </w:r>
      <w:r w:rsidRPr="39721C10">
        <w:rPr>
          <w:rFonts w:eastAsia="Calibri"/>
          <w:spacing w:val="-1"/>
          <w:lang w:val="en-GB"/>
        </w:rPr>
        <w:t>c</w:t>
      </w:r>
      <w:r w:rsidRPr="39721C10">
        <w:rPr>
          <w:rFonts w:eastAsia="Calibri"/>
          <w:lang w:val="en-GB"/>
        </w:rPr>
        <w:t>lim</w:t>
      </w:r>
      <w:r w:rsidRPr="39721C10">
        <w:rPr>
          <w:rFonts w:eastAsia="Calibri"/>
          <w:spacing w:val="-2"/>
          <w:lang w:val="en-GB"/>
        </w:rPr>
        <w:t>a</w:t>
      </w:r>
      <w:r w:rsidRPr="39721C10">
        <w:rPr>
          <w:rFonts w:eastAsia="Calibri"/>
          <w:spacing w:val="1"/>
          <w:lang w:val="en-GB"/>
        </w:rPr>
        <w:t>t</w:t>
      </w:r>
      <w:r w:rsidRPr="39721C10">
        <w:rPr>
          <w:rFonts w:eastAsia="Calibri"/>
          <w:lang w:val="en-GB"/>
        </w:rPr>
        <w:t>e</w:t>
      </w:r>
      <w:r w:rsidRPr="39721C10">
        <w:rPr>
          <w:rFonts w:eastAsia="Calibri"/>
          <w:spacing w:val="25"/>
          <w:lang w:val="en-GB"/>
        </w:rPr>
        <w:t xml:space="preserve"> </w:t>
      </w:r>
      <w:r w:rsidRPr="39721C10">
        <w:rPr>
          <w:rFonts w:eastAsia="Calibri"/>
          <w:lang w:val="en-GB"/>
        </w:rPr>
        <w:t>o</w:t>
      </w:r>
      <w:r w:rsidRPr="39721C10">
        <w:rPr>
          <w:rFonts w:eastAsia="Calibri"/>
          <w:spacing w:val="1"/>
          <w:lang w:val="en-GB"/>
        </w:rPr>
        <w:t>b</w:t>
      </w:r>
      <w:r w:rsidRPr="39721C10">
        <w:rPr>
          <w:rFonts w:eastAsia="Calibri"/>
          <w:spacing w:val="-3"/>
          <w:lang w:val="en-GB"/>
        </w:rPr>
        <w:t>s</w:t>
      </w:r>
      <w:r w:rsidRPr="39721C10">
        <w:rPr>
          <w:rFonts w:eastAsia="Calibri"/>
          <w:lang w:val="en-GB"/>
        </w:rPr>
        <w:t>erva</w:t>
      </w:r>
      <w:r w:rsidRPr="39721C10">
        <w:rPr>
          <w:rFonts w:eastAsia="Calibri"/>
          <w:spacing w:val="2"/>
          <w:lang w:val="en-GB"/>
        </w:rPr>
        <w:t>t</w:t>
      </w:r>
      <w:r w:rsidRPr="39721C10">
        <w:rPr>
          <w:rFonts w:eastAsia="Calibri"/>
          <w:lang w:val="en-GB"/>
        </w:rPr>
        <w:t>i</w:t>
      </w:r>
      <w:r w:rsidRPr="39721C10">
        <w:rPr>
          <w:rFonts w:eastAsia="Calibri"/>
          <w:spacing w:val="-2"/>
          <w:lang w:val="en-GB"/>
        </w:rPr>
        <w:t>o</w:t>
      </w:r>
      <w:r w:rsidRPr="39721C10">
        <w:rPr>
          <w:rFonts w:eastAsia="Calibri"/>
          <w:lang w:val="en-GB"/>
        </w:rPr>
        <w:t>n</w:t>
      </w:r>
      <w:r w:rsidRPr="39721C10">
        <w:rPr>
          <w:rFonts w:eastAsia="Calibri"/>
          <w:spacing w:val="28"/>
          <w:lang w:val="en-GB"/>
        </w:rPr>
        <w:t xml:space="preserve"> </w:t>
      </w:r>
      <w:r w:rsidRPr="39721C10">
        <w:rPr>
          <w:rFonts w:eastAsia="Calibri"/>
          <w:spacing w:val="-2"/>
          <w:lang w:val="en-GB"/>
        </w:rPr>
        <w:t>r</w:t>
      </w:r>
      <w:r w:rsidRPr="39721C10">
        <w:rPr>
          <w:rFonts w:eastAsia="Calibri"/>
          <w:lang w:val="en-GB"/>
        </w:rPr>
        <w:t>e</w:t>
      </w:r>
      <w:r w:rsidRPr="39721C10">
        <w:rPr>
          <w:rFonts w:eastAsia="Calibri"/>
          <w:spacing w:val="1"/>
          <w:lang w:val="en-GB"/>
        </w:rPr>
        <w:t>q</w:t>
      </w:r>
      <w:r w:rsidRPr="39721C10">
        <w:rPr>
          <w:rFonts w:eastAsia="Calibri"/>
          <w:spacing w:val="-1"/>
          <w:lang w:val="en-GB"/>
        </w:rPr>
        <w:t>u</w:t>
      </w:r>
      <w:r w:rsidRPr="39721C10">
        <w:rPr>
          <w:rFonts w:eastAsia="Calibri"/>
          <w:lang w:val="en-GB"/>
        </w:rPr>
        <w:t>ire</w:t>
      </w:r>
      <w:r w:rsidRPr="39721C10">
        <w:rPr>
          <w:rFonts w:eastAsia="Calibri"/>
          <w:spacing w:val="1"/>
          <w:lang w:val="en-GB"/>
        </w:rPr>
        <w:t>m</w:t>
      </w:r>
      <w:r w:rsidRPr="39721C10">
        <w:rPr>
          <w:rFonts w:eastAsia="Calibri"/>
          <w:spacing w:val="-2"/>
          <w:lang w:val="en-GB"/>
        </w:rPr>
        <w:t>e</w:t>
      </w:r>
      <w:r w:rsidRPr="39721C10">
        <w:rPr>
          <w:rFonts w:eastAsia="Calibri"/>
          <w:spacing w:val="1"/>
          <w:lang w:val="en-GB"/>
        </w:rPr>
        <w:t>nt</w:t>
      </w:r>
      <w:r w:rsidRPr="39721C10">
        <w:rPr>
          <w:rFonts w:eastAsia="Calibri"/>
          <w:lang w:val="en-GB"/>
        </w:rPr>
        <w:t>s</w:t>
      </w:r>
      <w:r w:rsidRPr="39721C10">
        <w:rPr>
          <w:rFonts w:eastAsia="Calibri"/>
          <w:spacing w:val="24"/>
          <w:lang w:val="en-GB"/>
        </w:rPr>
        <w:t xml:space="preserve"> </w:t>
      </w:r>
      <w:r w:rsidRPr="39721C10">
        <w:rPr>
          <w:rFonts w:eastAsia="Calibri"/>
          <w:spacing w:val="-2"/>
          <w:lang w:val="en-GB"/>
        </w:rPr>
        <w:t>i</w:t>
      </w:r>
      <w:r w:rsidRPr="39721C10">
        <w:rPr>
          <w:rFonts w:eastAsia="Calibri"/>
          <w:spacing w:val="1"/>
          <w:lang w:val="en-GB"/>
        </w:rPr>
        <w:t>d</w:t>
      </w:r>
      <w:r w:rsidRPr="39721C10">
        <w:rPr>
          <w:rFonts w:eastAsia="Calibri"/>
          <w:lang w:val="en-GB"/>
        </w:rPr>
        <w:t>e</w:t>
      </w:r>
      <w:r w:rsidRPr="39721C10">
        <w:rPr>
          <w:rFonts w:eastAsia="Calibri"/>
          <w:spacing w:val="-1"/>
          <w:lang w:val="en-GB"/>
        </w:rPr>
        <w:t>n</w:t>
      </w:r>
      <w:r w:rsidRPr="39721C10">
        <w:rPr>
          <w:rFonts w:eastAsia="Calibri"/>
          <w:spacing w:val="1"/>
          <w:lang w:val="en-GB"/>
        </w:rPr>
        <w:t>t</w:t>
      </w:r>
      <w:r w:rsidRPr="39721C10">
        <w:rPr>
          <w:rFonts w:eastAsia="Calibri"/>
          <w:lang w:val="en-GB"/>
        </w:rPr>
        <w:t>i</w:t>
      </w:r>
      <w:r w:rsidRPr="39721C10">
        <w:rPr>
          <w:rFonts w:eastAsia="Calibri"/>
          <w:spacing w:val="1"/>
          <w:lang w:val="en-GB"/>
        </w:rPr>
        <w:t>f</w:t>
      </w:r>
      <w:r w:rsidRPr="39721C10">
        <w:rPr>
          <w:rFonts w:eastAsia="Calibri"/>
          <w:lang w:val="en-GB"/>
        </w:rPr>
        <w:t>i</w:t>
      </w:r>
      <w:r w:rsidRPr="39721C10">
        <w:rPr>
          <w:rFonts w:eastAsia="Calibri"/>
          <w:spacing w:val="-2"/>
          <w:lang w:val="en-GB"/>
        </w:rPr>
        <w:t>e</w:t>
      </w:r>
      <w:r w:rsidRPr="39721C10">
        <w:rPr>
          <w:rFonts w:eastAsia="Calibri"/>
          <w:lang w:val="en-GB"/>
        </w:rPr>
        <w:t>d</w:t>
      </w:r>
      <w:r w:rsidRPr="39721C10">
        <w:rPr>
          <w:rFonts w:eastAsia="Calibri"/>
          <w:spacing w:val="26"/>
          <w:lang w:val="en-GB"/>
        </w:rPr>
        <w:t xml:space="preserve"> </w:t>
      </w:r>
      <w:r w:rsidRPr="39721C10">
        <w:rPr>
          <w:rFonts w:eastAsia="Calibri"/>
          <w:spacing w:val="1"/>
          <w:lang w:val="en-GB"/>
        </w:rPr>
        <w:t>b</w:t>
      </w:r>
      <w:r w:rsidRPr="39721C10">
        <w:rPr>
          <w:rFonts w:eastAsia="Calibri"/>
          <w:lang w:val="en-GB"/>
        </w:rPr>
        <w:t>y</w:t>
      </w:r>
      <w:r w:rsidRPr="39721C10">
        <w:rPr>
          <w:rFonts w:eastAsia="Calibri"/>
          <w:spacing w:val="24"/>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27"/>
          <w:lang w:val="en-GB"/>
        </w:rPr>
        <w:t xml:space="preserve"> </w:t>
      </w:r>
      <w:r w:rsidRPr="39721C10">
        <w:rPr>
          <w:rFonts w:eastAsia="Calibri"/>
          <w:lang w:val="en-GB"/>
        </w:rPr>
        <w:t>Gl</w:t>
      </w:r>
      <w:r w:rsidRPr="39721C10">
        <w:rPr>
          <w:rFonts w:eastAsia="Calibri"/>
          <w:spacing w:val="-2"/>
          <w:lang w:val="en-GB"/>
        </w:rPr>
        <w:t>o</w:t>
      </w:r>
      <w:r w:rsidRPr="39721C10">
        <w:rPr>
          <w:rFonts w:eastAsia="Calibri"/>
          <w:spacing w:val="1"/>
          <w:lang w:val="en-GB"/>
        </w:rPr>
        <w:t>b</w:t>
      </w:r>
      <w:r w:rsidRPr="39721C10">
        <w:rPr>
          <w:rFonts w:eastAsia="Calibri"/>
          <w:lang w:val="en-GB"/>
        </w:rPr>
        <w:t>al</w:t>
      </w:r>
      <w:r w:rsidRPr="39721C10">
        <w:rPr>
          <w:rFonts w:eastAsia="Calibri"/>
          <w:spacing w:val="23"/>
          <w:lang w:val="en-GB"/>
        </w:rPr>
        <w:t xml:space="preserve"> </w:t>
      </w:r>
      <w:r w:rsidRPr="39721C10">
        <w:rPr>
          <w:rFonts w:eastAsia="Calibri"/>
          <w:lang w:val="en-GB"/>
        </w:rPr>
        <w:t>Clima</w:t>
      </w:r>
      <w:r w:rsidRPr="39721C10">
        <w:rPr>
          <w:rFonts w:eastAsia="Calibri"/>
          <w:spacing w:val="1"/>
          <w:lang w:val="en-GB"/>
        </w:rPr>
        <w:t>t</w:t>
      </w:r>
      <w:r w:rsidRPr="39721C10">
        <w:rPr>
          <w:rFonts w:eastAsia="Calibri"/>
          <w:lang w:val="en-GB"/>
        </w:rPr>
        <w:t>e</w:t>
      </w:r>
      <w:r w:rsidRPr="39721C10">
        <w:rPr>
          <w:rFonts w:eastAsia="Calibri"/>
          <w:spacing w:val="27"/>
          <w:lang w:val="en-GB"/>
        </w:rPr>
        <w:t xml:space="preserve"> </w:t>
      </w:r>
      <w:r w:rsidRPr="39721C10">
        <w:rPr>
          <w:rFonts w:eastAsia="Calibri"/>
          <w:spacing w:val="-3"/>
          <w:lang w:val="en-GB"/>
        </w:rPr>
        <w:t>O</w:t>
      </w:r>
      <w:r w:rsidRPr="39721C10">
        <w:rPr>
          <w:rFonts w:eastAsia="Calibri"/>
          <w:spacing w:val="1"/>
          <w:lang w:val="en-GB"/>
        </w:rPr>
        <w:t>b</w:t>
      </w:r>
      <w:r w:rsidRPr="39721C10">
        <w:rPr>
          <w:rFonts w:eastAsia="Calibri"/>
          <w:lang w:val="en-GB"/>
        </w:rPr>
        <w:t>servi</w:t>
      </w:r>
      <w:r w:rsidRPr="39721C10">
        <w:rPr>
          <w:rFonts w:eastAsia="Calibri"/>
          <w:spacing w:val="1"/>
          <w:lang w:val="en-GB"/>
        </w:rPr>
        <w:t>n</w:t>
      </w:r>
      <w:r w:rsidRPr="39721C10">
        <w:rPr>
          <w:rFonts w:eastAsia="Calibri"/>
          <w:lang w:val="en-GB"/>
        </w:rPr>
        <w:t>g Sy</w:t>
      </w:r>
      <w:r w:rsidRPr="39721C10">
        <w:rPr>
          <w:rFonts w:eastAsia="Calibri"/>
          <w:spacing w:val="-1"/>
          <w:lang w:val="en-GB"/>
        </w:rPr>
        <w:t>s</w:t>
      </w:r>
      <w:r w:rsidRPr="39721C10">
        <w:rPr>
          <w:rFonts w:eastAsia="Calibri"/>
          <w:spacing w:val="1"/>
          <w:lang w:val="en-GB"/>
        </w:rPr>
        <w:t>t</w:t>
      </w:r>
      <w:r w:rsidRPr="39721C10">
        <w:rPr>
          <w:rFonts w:eastAsia="Calibri"/>
          <w:lang w:val="en-GB"/>
        </w:rPr>
        <w:t>em</w:t>
      </w:r>
      <w:r w:rsidRPr="39721C10">
        <w:rPr>
          <w:rFonts w:eastAsia="Calibri"/>
          <w:spacing w:val="1"/>
          <w:lang w:val="en-GB"/>
        </w:rPr>
        <w:t xml:space="preserve"> </w:t>
      </w:r>
      <w:r w:rsidRPr="39721C10">
        <w:rPr>
          <w:rFonts w:eastAsia="Calibri"/>
          <w:spacing w:val="-1"/>
          <w:lang w:val="en-GB"/>
        </w:rPr>
        <w:t>(</w:t>
      </w:r>
      <w:r w:rsidRPr="39721C10">
        <w:rPr>
          <w:rFonts w:eastAsia="Calibri"/>
          <w:lang w:val="en-GB"/>
        </w:rPr>
        <w:t>G</w:t>
      </w:r>
      <w:r w:rsidRPr="39721C10">
        <w:rPr>
          <w:rFonts w:eastAsia="Calibri"/>
          <w:spacing w:val="-1"/>
          <w:lang w:val="en-GB"/>
        </w:rPr>
        <w:t>C</w:t>
      </w:r>
      <w:r w:rsidRPr="39721C10">
        <w:rPr>
          <w:rFonts w:eastAsia="Calibri"/>
          <w:lang w:val="en-GB"/>
        </w:rPr>
        <w:t>OS)</w:t>
      </w:r>
      <w:r w:rsidRPr="39721C10">
        <w:rPr>
          <w:rFonts w:eastAsia="Calibri"/>
          <w:spacing w:val="1"/>
          <w:lang w:val="en-GB"/>
        </w:rPr>
        <w:t xml:space="preserve"> </w:t>
      </w:r>
      <w:r w:rsidRPr="39721C10">
        <w:rPr>
          <w:rFonts w:eastAsia="Calibri"/>
          <w:lang w:val="en-GB"/>
        </w:rPr>
        <w:t>–</w:t>
      </w:r>
      <w:r w:rsidRPr="39721C10">
        <w:rPr>
          <w:rFonts w:eastAsia="Calibri"/>
          <w:spacing w:val="1"/>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
          <w:lang w:val="en-GB"/>
        </w:rPr>
        <w:t xml:space="preserve"> </w:t>
      </w:r>
      <w:r w:rsidRPr="39721C10">
        <w:rPr>
          <w:rFonts w:eastAsia="Calibri"/>
          <w:lang w:val="en-GB"/>
        </w:rPr>
        <w:t>i</w:t>
      </w:r>
      <w:r w:rsidRPr="39721C10">
        <w:rPr>
          <w:rFonts w:eastAsia="Calibri"/>
          <w:spacing w:val="-2"/>
          <w:lang w:val="en-GB"/>
        </w:rPr>
        <w:t>m</w:t>
      </w:r>
      <w:r w:rsidRPr="39721C10">
        <w:rPr>
          <w:rFonts w:eastAsia="Calibri"/>
          <w:spacing w:val="1"/>
          <w:lang w:val="en-GB"/>
        </w:rPr>
        <w:t>p</w:t>
      </w:r>
      <w:r w:rsidRPr="39721C10">
        <w:rPr>
          <w:rFonts w:eastAsia="Calibri"/>
          <w:lang w:val="en-GB"/>
        </w:rPr>
        <w:t>lica</w:t>
      </w:r>
      <w:r w:rsidRPr="39721C10">
        <w:rPr>
          <w:rFonts w:eastAsia="Calibri"/>
          <w:spacing w:val="1"/>
          <w:lang w:val="en-GB"/>
        </w:rPr>
        <w:t>t</w:t>
      </w:r>
      <w:r w:rsidRPr="39721C10">
        <w:rPr>
          <w:rFonts w:eastAsia="Calibri"/>
          <w:lang w:val="en-GB"/>
        </w:rPr>
        <w:t>i</w:t>
      </w:r>
      <w:r w:rsidRPr="39721C10">
        <w:rPr>
          <w:rFonts w:eastAsia="Calibri"/>
          <w:spacing w:val="-2"/>
          <w:lang w:val="en-GB"/>
        </w:rPr>
        <w:t>o</w:t>
      </w:r>
      <w:r w:rsidRPr="39721C10">
        <w:rPr>
          <w:rFonts w:eastAsia="Calibri"/>
          <w:spacing w:val="1"/>
          <w:lang w:val="en-GB"/>
        </w:rPr>
        <w:t>n</w:t>
      </w:r>
      <w:r w:rsidRPr="39721C10">
        <w:rPr>
          <w:rFonts w:eastAsia="Calibri"/>
          <w:lang w:val="en-GB"/>
        </w:rPr>
        <w:t xml:space="preserve">s </w:t>
      </w:r>
      <w:r w:rsidRPr="39721C10">
        <w:rPr>
          <w:rFonts w:eastAsia="Calibri"/>
          <w:spacing w:val="-2"/>
          <w:lang w:val="en-GB"/>
        </w:rPr>
        <w:t>o</w:t>
      </w:r>
      <w:r w:rsidRPr="39721C10">
        <w:rPr>
          <w:rFonts w:eastAsia="Calibri"/>
          <w:lang w:val="en-GB"/>
        </w:rPr>
        <w:t>f</w:t>
      </w:r>
      <w:r w:rsidRPr="39721C10">
        <w:rPr>
          <w:rFonts w:eastAsia="Calibri"/>
          <w:spacing w:val="2"/>
          <w:lang w:val="en-GB"/>
        </w:rPr>
        <w:t xml:space="preserve"> </w:t>
      </w:r>
      <w:r w:rsidRPr="39721C10">
        <w:rPr>
          <w:rFonts w:eastAsia="Calibri"/>
          <w:spacing w:val="1"/>
          <w:lang w:val="en-GB"/>
        </w:rPr>
        <w:t>th</w:t>
      </w:r>
      <w:r w:rsidRPr="39721C10">
        <w:rPr>
          <w:rFonts w:eastAsia="Calibri"/>
          <w:lang w:val="en-GB"/>
        </w:rPr>
        <w:t>e</w:t>
      </w:r>
      <w:r w:rsidRPr="39721C10">
        <w:rPr>
          <w:rFonts w:eastAsia="Calibri"/>
          <w:spacing w:val="-1"/>
          <w:lang w:val="en-GB"/>
        </w:rPr>
        <w:t xml:space="preserve"> </w:t>
      </w:r>
      <w:r w:rsidRPr="00545537">
        <w:rPr>
          <w:rFonts w:eastAsia="Calibri"/>
          <w:i/>
          <w:iCs/>
          <w:lang w:val="en-GB"/>
        </w:rPr>
        <w:t>P</w:t>
      </w:r>
      <w:r w:rsidRPr="00545537">
        <w:rPr>
          <w:rFonts w:eastAsia="Calibri"/>
          <w:i/>
          <w:iCs/>
          <w:spacing w:val="1"/>
          <w:lang w:val="en-GB"/>
        </w:rPr>
        <w:t>a</w:t>
      </w:r>
      <w:r w:rsidRPr="00545537">
        <w:rPr>
          <w:rFonts w:eastAsia="Calibri"/>
          <w:i/>
          <w:iCs/>
          <w:lang w:val="en-GB"/>
        </w:rPr>
        <w:t>ris</w:t>
      </w:r>
      <w:r w:rsidRPr="00545537">
        <w:rPr>
          <w:rFonts w:eastAsia="Calibri"/>
          <w:i/>
          <w:iCs/>
          <w:spacing w:val="-1"/>
          <w:lang w:val="en-GB"/>
        </w:rPr>
        <w:t xml:space="preserve"> </w:t>
      </w:r>
      <w:r w:rsidRPr="00545537">
        <w:rPr>
          <w:rFonts w:eastAsia="Calibri"/>
          <w:i/>
          <w:iCs/>
          <w:lang w:val="en-GB"/>
        </w:rPr>
        <w:t>Clima</w:t>
      </w:r>
      <w:r w:rsidRPr="00545537">
        <w:rPr>
          <w:rFonts w:eastAsia="Calibri"/>
          <w:i/>
          <w:iCs/>
          <w:spacing w:val="1"/>
          <w:lang w:val="en-GB"/>
        </w:rPr>
        <w:t>t</w:t>
      </w:r>
      <w:r w:rsidRPr="00545537">
        <w:rPr>
          <w:rFonts w:eastAsia="Calibri"/>
          <w:i/>
          <w:iCs/>
          <w:lang w:val="en-GB"/>
        </w:rPr>
        <w:t>e</w:t>
      </w:r>
      <w:r w:rsidRPr="00545537">
        <w:rPr>
          <w:rFonts w:eastAsia="Calibri"/>
          <w:i/>
          <w:iCs/>
          <w:spacing w:val="1"/>
          <w:lang w:val="en-GB"/>
        </w:rPr>
        <w:t xml:space="preserve"> </w:t>
      </w:r>
      <w:r w:rsidRPr="00545537">
        <w:rPr>
          <w:rFonts w:eastAsia="Calibri"/>
          <w:i/>
          <w:iCs/>
          <w:lang w:val="en-GB"/>
        </w:rPr>
        <w:t>A</w:t>
      </w:r>
      <w:r w:rsidRPr="00545537">
        <w:rPr>
          <w:rFonts w:eastAsia="Calibri"/>
          <w:i/>
          <w:iCs/>
          <w:spacing w:val="-2"/>
          <w:lang w:val="en-GB"/>
        </w:rPr>
        <w:t>g</w:t>
      </w:r>
      <w:r w:rsidRPr="00545537">
        <w:rPr>
          <w:rFonts w:eastAsia="Calibri"/>
          <w:i/>
          <w:iCs/>
          <w:lang w:val="en-GB"/>
        </w:rPr>
        <w:t>r</w:t>
      </w:r>
      <w:r w:rsidRPr="00545537">
        <w:rPr>
          <w:rFonts w:eastAsia="Calibri"/>
          <w:i/>
          <w:iCs/>
          <w:spacing w:val="1"/>
          <w:lang w:val="en-GB"/>
        </w:rPr>
        <w:t>e</w:t>
      </w:r>
      <w:r w:rsidRPr="00545537">
        <w:rPr>
          <w:rFonts w:eastAsia="Calibri"/>
          <w:i/>
          <w:iCs/>
          <w:spacing w:val="3"/>
          <w:lang w:val="en-GB"/>
        </w:rPr>
        <w:t>e</w:t>
      </w:r>
      <w:r w:rsidRPr="00545537">
        <w:rPr>
          <w:rFonts w:eastAsia="Calibri"/>
          <w:i/>
          <w:iCs/>
          <w:lang w:val="en-GB"/>
        </w:rPr>
        <w:t>m</w:t>
      </w:r>
      <w:r w:rsidRPr="00545537">
        <w:rPr>
          <w:rFonts w:eastAsia="Calibri"/>
          <w:i/>
          <w:iCs/>
          <w:spacing w:val="-2"/>
          <w:lang w:val="en-GB"/>
        </w:rPr>
        <w:t>e</w:t>
      </w:r>
      <w:r w:rsidRPr="00545537">
        <w:rPr>
          <w:rFonts w:eastAsia="Calibri"/>
          <w:i/>
          <w:iCs/>
          <w:spacing w:val="1"/>
          <w:lang w:val="en-GB"/>
        </w:rPr>
        <w:t>n</w:t>
      </w:r>
      <w:r w:rsidRPr="00545537">
        <w:rPr>
          <w:rFonts w:eastAsia="Calibri"/>
          <w:i/>
          <w:iCs/>
          <w:lang w:val="en-GB"/>
        </w:rPr>
        <w:t>t</w:t>
      </w:r>
      <w:r w:rsidRPr="39721C10">
        <w:rPr>
          <w:rFonts w:eastAsia="Calibri"/>
          <w:lang w:val="en-GB"/>
        </w:rPr>
        <w:t xml:space="preserve"> –</w:t>
      </w:r>
      <w:r w:rsidRPr="39721C10">
        <w:rPr>
          <w:rFonts w:eastAsia="Calibri"/>
          <w:spacing w:val="1"/>
          <w:lang w:val="en-GB"/>
        </w:rPr>
        <w:t xml:space="preserve"> </w:t>
      </w:r>
      <w:r w:rsidRPr="39721C10">
        <w:rPr>
          <w:rFonts w:eastAsia="Calibri"/>
          <w:spacing w:val="-2"/>
          <w:lang w:val="en-GB"/>
        </w:rPr>
        <w:t>a</w:t>
      </w:r>
      <w:r w:rsidRPr="39721C10">
        <w:rPr>
          <w:rFonts w:eastAsia="Calibri"/>
          <w:lang w:val="en-GB"/>
        </w:rPr>
        <w:t>re</w:t>
      </w:r>
      <w:r w:rsidRPr="39721C10">
        <w:rPr>
          <w:rFonts w:eastAsia="Calibri"/>
          <w:spacing w:val="1"/>
          <w:lang w:val="en-GB"/>
        </w:rPr>
        <w:t xml:space="preserve"> </w:t>
      </w:r>
      <w:r w:rsidRPr="39721C10">
        <w:rPr>
          <w:rFonts w:eastAsia="Calibri"/>
          <w:spacing w:val="-2"/>
          <w:lang w:val="en-GB"/>
        </w:rPr>
        <w:t>a</w:t>
      </w:r>
      <w:r w:rsidRPr="39721C10">
        <w:rPr>
          <w:rFonts w:eastAsia="Calibri"/>
          <w:spacing w:val="1"/>
          <w:lang w:val="en-GB"/>
        </w:rPr>
        <w:t>dd</w:t>
      </w:r>
      <w:r w:rsidRPr="39721C10">
        <w:rPr>
          <w:rFonts w:eastAsia="Calibri"/>
          <w:lang w:val="en-GB"/>
        </w:rPr>
        <w:t>r</w:t>
      </w:r>
      <w:r w:rsidRPr="39721C10">
        <w:rPr>
          <w:rFonts w:eastAsia="Calibri"/>
          <w:spacing w:val="1"/>
          <w:lang w:val="en-GB"/>
        </w:rPr>
        <w:t>e</w:t>
      </w:r>
      <w:r w:rsidRPr="39721C10">
        <w:rPr>
          <w:rFonts w:eastAsia="Calibri"/>
          <w:lang w:val="en-GB"/>
        </w:rPr>
        <w:t>ss</w:t>
      </w:r>
      <w:r w:rsidRPr="39721C10">
        <w:rPr>
          <w:rFonts w:eastAsia="Calibri"/>
          <w:spacing w:val="-2"/>
          <w:lang w:val="en-GB"/>
        </w:rPr>
        <w:t>e</w:t>
      </w:r>
      <w:r w:rsidRPr="39721C10">
        <w:rPr>
          <w:rFonts w:eastAsia="Calibri"/>
          <w:spacing w:val="1"/>
          <w:lang w:val="en-GB"/>
        </w:rPr>
        <w:t>d</w:t>
      </w:r>
      <w:r w:rsidRPr="39721C10">
        <w:rPr>
          <w:rFonts w:eastAsia="Calibri"/>
          <w:lang w:val="en-GB"/>
        </w:rPr>
        <w:t>.</w:t>
      </w:r>
    </w:p>
    <w:p w14:paraId="1597C084" w14:textId="77777777" w:rsidR="00E6680D" w:rsidRPr="00E6680D" w:rsidRDefault="00E6680D" w:rsidP="00407788">
      <w:pPr>
        <w:pStyle w:val="ListParagraph"/>
        <w:numPr>
          <w:ilvl w:val="0"/>
          <w:numId w:val="3"/>
        </w:numPr>
        <w:ind w:right="49"/>
        <w:rPr>
          <w:rFonts w:eastAsia="Calibri"/>
          <w:lang w:val="en-GB"/>
        </w:rPr>
      </w:pPr>
      <w:r w:rsidRPr="39721C10">
        <w:rPr>
          <w:rFonts w:eastAsia="Calibri"/>
          <w:lang w:val="en-GB"/>
        </w:rPr>
        <w:t>E</w:t>
      </w:r>
      <w:r w:rsidRPr="39721C10">
        <w:rPr>
          <w:rFonts w:eastAsia="Calibri"/>
          <w:spacing w:val="1"/>
          <w:lang w:val="en-GB"/>
        </w:rPr>
        <w:t>n</w:t>
      </w:r>
      <w:r w:rsidRPr="39721C10">
        <w:rPr>
          <w:rFonts w:eastAsia="Calibri"/>
          <w:lang w:val="en-GB"/>
        </w:rPr>
        <w:t>s</w:t>
      </w:r>
      <w:r w:rsidRPr="39721C10">
        <w:rPr>
          <w:rFonts w:eastAsia="Calibri"/>
          <w:spacing w:val="1"/>
          <w:lang w:val="en-GB"/>
        </w:rPr>
        <w:t>u</w:t>
      </w:r>
      <w:r w:rsidRPr="39721C10">
        <w:rPr>
          <w:rFonts w:eastAsia="Calibri"/>
          <w:lang w:val="en-GB"/>
        </w:rPr>
        <w:t>r</w:t>
      </w:r>
      <w:r w:rsidRPr="39721C10">
        <w:rPr>
          <w:rFonts w:eastAsia="Calibri"/>
          <w:spacing w:val="1"/>
          <w:lang w:val="en-GB"/>
        </w:rPr>
        <w:t>e</w:t>
      </w:r>
      <w:r w:rsidRPr="39721C10">
        <w:rPr>
          <w:rFonts w:eastAsia="Calibri"/>
          <w:lang w:val="en-GB"/>
        </w:rPr>
        <w:t>, in</w:t>
      </w:r>
      <w:r w:rsidRPr="39721C10">
        <w:rPr>
          <w:rFonts w:eastAsia="Calibri"/>
          <w:spacing w:val="1"/>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3"/>
          <w:lang w:val="en-GB"/>
        </w:rPr>
        <w:t xml:space="preserve"> </w:t>
      </w:r>
      <w:r w:rsidRPr="39721C10">
        <w:rPr>
          <w:rFonts w:eastAsia="Calibri"/>
          <w:spacing w:val="-1"/>
          <w:lang w:val="en-GB"/>
        </w:rPr>
        <w:t>c</w:t>
      </w:r>
      <w:r w:rsidRPr="39721C10">
        <w:rPr>
          <w:rFonts w:eastAsia="Calibri"/>
          <w:spacing w:val="-2"/>
          <w:lang w:val="en-GB"/>
        </w:rPr>
        <w:t>o</w:t>
      </w:r>
      <w:r w:rsidRPr="39721C10">
        <w:rPr>
          <w:rFonts w:eastAsia="Calibri"/>
          <w:spacing w:val="1"/>
          <w:lang w:val="en-GB"/>
        </w:rPr>
        <w:t>nt</w:t>
      </w:r>
      <w:r w:rsidRPr="39721C10">
        <w:rPr>
          <w:rFonts w:eastAsia="Calibri"/>
          <w:lang w:val="en-GB"/>
        </w:rPr>
        <w:t>e</w:t>
      </w:r>
      <w:r w:rsidRPr="39721C10">
        <w:rPr>
          <w:rFonts w:eastAsia="Calibri"/>
          <w:spacing w:val="-3"/>
          <w:lang w:val="en-GB"/>
        </w:rPr>
        <w:t>x</w:t>
      </w:r>
      <w:r w:rsidRPr="39721C10">
        <w:rPr>
          <w:rFonts w:eastAsia="Calibri"/>
          <w:lang w:val="en-GB"/>
        </w:rPr>
        <w:t>t</w:t>
      </w:r>
      <w:r w:rsidRPr="39721C10">
        <w:rPr>
          <w:rFonts w:eastAsia="Calibri"/>
          <w:spacing w:val="3"/>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1"/>
          <w:lang w:val="en-GB"/>
        </w:rPr>
        <w:t xml:space="preserve"> th</w:t>
      </w:r>
      <w:r w:rsidRPr="39721C10">
        <w:rPr>
          <w:rFonts w:eastAsia="Calibri"/>
          <w:lang w:val="en-GB"/>
        </w:rPr>
        <w:t>e</w:t>
      </w:r>
      <w:r w:rsidRPr="39721C10">
        <w:rPr>
          <w:rFonts w:eastAsia="Calibri"/>
          <w:spacing w:val="5"/>
          <w:lang w:val="en-GB"/>
        </w:rPr>
        <w:t xml:space="preserve"> </w:t>
      </w:r>
      <w:r w:rsidRPr="39721C10">
        <w:rPr>
          <w:rFonts w:eastAsia="Calibri"/>
          <w:i/>
          <w:iCs/>
          <w:lang w:val="en-GB"/>
        </w:rPr>
        <w:t>Se</w:t>
      </w:r>
      <w:r w:rsidRPr="39721C10">
        <w:rPr>
          <w:rFonts w:eastAsia="Calibri"/>
          <w:i/>
          <w:iCs/>
          <w:spacing w:val="-1"/>
          <w:lang w:val="en-GB"/>
        </w:rPr>
        <w:t>nda</w:t>
      </w:r>
      <w:r w:rsidRPr="39721C10">
        <w:rPr>
          <w:rFonts w:eastAsia="Calibri"/>
          <w:i/>
          <w:iCs/>
          <w:lang w:val="en-GB"/>
        </w:rPr>
        <w:t>i</w:t>
      </w:r>
      <w:r w:rsidRPr="39721C10">
        <w:rPr>
          <w:rFonts w:eastAsia="Calibri"/>
          <w:i/>
          <w:iCs/>
          <w:spacing w:val="2"/>
          <w:lang w:val="en-GB"/>
        </w:rPr>
        <w:t xml:space="preserve"> </w:t>
      </w:r>
      <w:r w:rsidRPr="39721C10">
        <w:rPr>
          <w:rFonts w:eastAsia="Calibri"/>
          <w:i/>
          <w:iCs/>
          <w:lang w:val="en-GB"/>
        </w:rPr>
        <w:t>Fr</w:t>
      </w:r>
      <w:r w:rsidRPr="39721C10">
        <w:rPr>
          <w:rFonts w:eastAsia="Calibri"/>
          <w:i/>
          <w:iCs/>
          <w:spacing w:val="-2"/>
          <w:lang w:val="en-GB"/>
        </w:rPr>
        <w:t>a</w:t>
      </w:r>
      <w:r w:rsidRPr="39721C10">
        <w:rPr>
          <w:rFonts w:eastAsia="Calibri"/>
          <w:i/>
          <w:iCs/>
          <w:lang w:val="en-GB"/>
        </w:rPr>
        <w:t>me</w:t>
      </w:r>
      <w:r w:rsidRPr="39721C10">
        <w:rPr>
          <w:rFonts w:eastAsia="Calibri"/>
          <w:i/>
          <w:iCs/>
          <w:spacing w:val="1"/>
          <w:lang w:val="en-GB"/>
        </w:rPr>
        <w:t>w</w:t>
      </w:r>
      <w:r w:rsidRPr="39721C10">
        <w:rPr>
          <w:rFonts w:eastAsia="Calibri"/>
          <w:i/>
          <w:iCs/>
          <w:spacing w:val="-1"/>
          <w:lang w:val="en-GB"/>
        </w:rPr>
        <w:t>o</w:t>
      </w:r>
      <w:r w:rsidRPr="39721C10">
        <w:rPr>
          <w:rFonts w:eastAsia="Calibri"/>
          <w:i/>
          <w:iCs/>
          <w:lang w:val="en-GB"/>
        </w:rPr>
        <w:t xml:space="preserve">rk </w:t>
      </w:r>
      <w:r w:rsidRPr="39721C10">
        <w:rPr>
          <w:rFonts w:eastAsia="Calibri"/>
          <w:i/>
          <w:iCs/>
          <w:spacing w:val="1"/>
          <w:lang w:val="en-GB"/>
        </w:rPr>
        <w:t>fo</w:t>
      </w:r>
      <w:r w:rsidRPr="39721C10">
        <w:rPr>
          <w:rFonts w:eastAsia="Calibri"/>
          <w:i/>
          <w:iCs/>
          <w:lang w:val="en-GB"/>
        </w:rPr>
        <w:t>r</w:t>
      </w:r>
      <w:r w:rsidRPr="39721C10">
        <w:rPr>
          <w:rFonts w:eastAsia="Calibri"/>
          <w:i/>
          <w:iCs/>
          <w:spacing w:val="1"/>
          <w:lang w:val="en-GB"/>
        </w:rPr>
        <w:t xml:space="preserve"> D</w:t>
      </w:r>
      <w:r w:rsidRPr="39721C10">
        <w:rPr>
          <w:rFonts w:eastAsia="Calibri"/>
          <w:i/>
          <w:iCs/>
          <w:lang w:val="en-GB"/>
        </w:rPr>
        <w:t>is</w:t>
      </w:r>
      <w:r w:rsidRPr="39721C10">
        <w:rPr>
          <w:rFonts w:eastAsia="Calibri"/>
          <w:i/>
          <w:iCs/>
          <w:spacing w:val="-1"/>
          <w:lang w:val="en-GB"/>
        </w:rPr>
        <w:t>a</w:t>
      </w:r>
      <w:r w:rsidRPr="39721C10">
        <w:rPr>
          <w:rFonts w:eastAsia="Calibri"/>
          <w:i/>
          <w:iCs/>
          <w:lang w:val="en-GB"/>
        </w:rPr>
        <w:t>s</w:t>
      </w:r>
      <w:r w:rsidRPr="39721C10">
        <w:rPr>
          <w:rFonts w:eastAsia="Calibri"/>
          <w:i/>
          <w:iCs/>
          <w:spacing w:val="1"/>
          <w:lang w:val="en-GB"/>
        </w:rPr>
        <w:t>t</w:t>
      </w:r>
      <w:r w:rsidRPr="39721C10">
        <w:rPr>
          <w:rFonts w:eastAsia="Calibri"/>
          <w:i/>
          <w:iCs/>
          <w:lang w:val="en-GB"/>
        </w:rPr>
        <w:t>er</w:t>
      </w:r>
      <w:r w:rsidRPr="39721C10">
        <w:rPr>
          <w:rFonts w:eastAsia="Calibri"/>
          <w:i/>
          <w:iCs/>
          <w:spacing w:val="2"/>
          <w:lang w:val="en-GB"/>
        </w:rPr>
        <w:t xml:space="preserve"> </w:t>
      </w:r>
      <w:r w:rsidRPr="39721C10">
        <w:rPr>
          <w:rFonts w:eastAsia="Calibri"/>
          <w:i/>
          <w:iCs/>
          <w:lang w:val="en-GB"/>
        </w:rPr>
        <w:t>Risk</w:t>
      </w:r>
      <w:r w:rsidRPr="39721C10">
        <w:rPr>
          <w:rFonts w:eastAsia="Calibri"/>
          <w:i/>
          <w:iCs/>
          <w:spacing w:val="1"/>
          <w:lang w:val="en-GB"/>
        </w:rPr>
        <w:t xml:space="preserve"> </w:t>
      </w:r>
      <w:r w:rsidRPr="39721C10">
        <w:rPr>
          <w:rFonts w:eastAsia="Calibri"/>
          <w:i/>
          <w:iCs/>
          <w:lang w:val="en-GB"/>
        </w:rPr>
        <w:t>Re</w:t>
      </w:r>
      <w:r w:rsidRPr="39721C10">
        <w:rPr>
          <w:rFonts w:eastAsia="Calibri"/>
          <w:i/>
          <w:iCs/>
          <w:spacing w:val="-1"/>
          <w:lang w:val="en-GB"/>
        </w:rPr>
        <w:t>du</w:t>
      </w:r>
      <w:r w:rsidRPr="39721C10">
        <w:rPr>
          <w:rFonts w:eastAsia="Calibri"/>
          <w:i/>
          <w:iCs/>
          <w:spacing w:val="1"/>
          <w:lang w:val="en-GB"/>
        </w:rPr>
        <w:t>ct</w:t>
      </w:r>
      <w:r w:rsidRPr="39721C10">
        <w:rPr>
          <w:rFonts w:eastAsia="Calibri"/>
          <w:i/>
          <w:iCs/>
          <w:lang w:val="en-GB"/>
        </w:rPr>
        <w:t>i</w:t>
      </w:r>
      <w:r w:rsidRPr="39721C10">
        <w:rPr>
          <w:rFonts w:eastAsia="Calibri"/>
          <w:i/>
          <w:iCs/>
          <w:spacing w:val="-1"/>
          <w:lang w:val="en-GB"/>
        </w:rPr>
        <w:t>o</w:t>
      </w:r>
      <w:r w:rsidRPr="39721C10">
        <w:rPr>
          <w:rFonts w:eastAsia="Calibri"/>
          <w:i/>
          <w:iCs/>
          <w:lang w:val="en-GB"/>
        </w:rPr>
        <w:t>n</w:t>
      </w:r>
      <w:r w:rsidRPr="39721C10">
        <w:rPr>
          <w:rFonts w:eastAsia="Calibri"/>
          <w:i/>
          <w:iCs/>
          <w:spacing w:val="5"/>
          <w:lang w:val="en-GB"/>
        </w:rPr>
        <w:t xml:space="preserve"> </w:t>
      </w:r>
      <w:r w:rsidRPr="39721C10">
        <w:rPr>
          <w:rFonts w:eastAsia="Calibri"/>
          <w:i/>
          <w:iCs/>
          <w:lang w:val="en-GB"/>
        </w:rPr>
        <w:t>2</w:t>
      </w:r>
      <w:r w:rsidRPr="39721C10">
        <w:rPr>
          <w:rFonts w:eastAsia="Calibri"/>
          <w:i/>
          <w:iCs/>
          <w:spacing w:val="1"/>
          <w:lang w:val="en-GB"/>
        </w:rPr>
        <w:t>0</w:t>
      </w:r>
      <w:r w:rsidRPr="39721C10">
        <w:rPr>
          <w:rFonts w:eastAsia="Calibri"/>
          <w:i/>
          <w:iCs/>
          <w:spacing w:val="-2"/>
          <w:lang w:val="en-GB"/>
        </w:rPr>
        <w:t>1</w:t>
      </w:r>
      <w:r w:rsidRPr="39721C10">
        <w:rPr>
          <w:rFonts w:eastAsia="Calibri"/>
          <w:i/>
          <w:iCs/>
          <w:spacing w:val="1"/>
          <w:lang w:val="en-GB"/>
        </w:rPr>
        <w:t>5-</w:t>
      </w:r>
      <w:r w:rsidRPr="39721C10">
        <w:rPr>
          <w:rFonts w:eastAsia="Calibri"/>
          <w:i/>
          <w:iCs/>
          <w:spacing w:val="-2"/>
          <w:lang w:val="en-GB"/>
        </w:rPr>
        <w:t>2</w:t>
      </w:r>
      <w:r w:rsidRPr="39721C10">
        <w:rPr>
          <w:rFonts w:eastAsia="Calibri"/>
          <w:i/>
          <w:iCs/>
          <w:lang w:val="en-GB"/>
        </w:rPr>
        <w:t>0</w:t>
      </w:r>
      <w:r w:rsidRPr="39721C10">
        <w:rPr>
          <w:rFonts w:eastAsia="Calibri"/>
          <w:i/>
          <w:iCs/>
          <w:spacing w:val="1"/>
          <w:lang w:val="en-GB"/>
        </w:rPr>
        <w:t>30</w:t>
      </w:r>
      <w:r w:rsidRPr="39721C10">
        <w:rPr>
          <w:rFonts w:eastAsia="Calibri"/>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spacing w:val="-2"/>
          <w:lang w:val="en-GB"/>
        </w:rPr>
        <w:t>a</w:t>
      </w:r>
      <w:r w:rsidRPr="39721C10">
        <w:rPr>
          <w:rFonts w:eastAsia="Calibri"/>
          <w:lang w:val="en-GB"/>
        </w:rPr>
        <w:t>t CE</w:t>
      </w:r>
      <w:r w:rsidRPr="39721C10">
        <w:rPr>
          <w:rFonts w:eastAsia="Calibri"/>
          <w:spacing w:val="-1"/>
          <w:lang w:val="en-GB"/>
        </w:rPr>
        <w:t>O</w:t>
      </w:r>
      <w:r w:rsidRPr="39721C10">
        <w:rPr>
          <w:rFonts w:eastAsia="Calibri"/>
          <w:lang w:val="en-GB"/>
        </w:rPr>
        <w:t>S</w:t>
      </w:r>
      <w:r w:rsidRPr="39721C10">
        <w:rPr>
          <w:rFonts w:eastAsia="Calibri"/>
          <w:spacing w:val="3"/>
          <w:lang w:val="en-GB"/>
        </w:rPr>
        <w:t xml:space="preserve"> </w:t>
      </w:r>
      <w:r w:rsidRPr="39721C10">
        <w:rPr>
          <w:rFonts w:eastAsia="Calibri"/>
          <w:lang w:val="en-GB"/>
        </w:rPr>
        <w:t>Age</w:t>
      </w:r>
      <w:r w:rsidRPr="39721C10">
        <w:rPr>
          <w:rFonts w:eastAsia="Calibri"/>
          <w:spacing w:val="2"/>
          <w:lang w:val="en-GB"/>
        </w:rPr>
        <w:t>n</w:t>
      </w:r>
      <w:r w:rsidRPr="39721C10">
        <w:rPr>
          <w:rFonts w:eastAsia="Calibri"/>
          <w:spacing w:val="-1"/>
          <w:lang w:val="en-GB"/>
        </w:rPr>
        <w:t>c</w:t>
      </w:r>
      <w:r w:rsidRPr="39721C10">
        <w:rPr>
          <w:rFonts w:eastAsia="Calibri"/>
          <w:lang w:val="en-GB"/>
        </w:rPr>
        <w:t xml:space="preserve">y </w:t>
      </w:r>
      <w:r w:rsidRPr="39721C10">
        <w:rPr>
          <w:rFonts w:eastAsia="Calibri"/>
          <w:spacing w:val="1"/>
          <w:lang w:val="en-GB"/>
        </w:rPr>
        <w:t>d</w:t>
      </w:r>
      <w:r w:rsidRPr="39721C10">
        <w:rPr>
          <w:rFonts w:eastAsia="Calibri"/>
          <w:lang w:val="en-GB"/>
        </w:rPr>
        <w:t>a</w:t>
      </w:r>
      <w:r w:rsidRPr="39721C10">
        <w:rPr>
          <w:rFonts w:eastAsia="Calibri"/>
          <w:spacing w:val="1"/>
          <w:lang w:val="en-GB"/>
        </w:rPr>
        <w:t>t</w:t>
      </w:r>
      <w:r w:rsidRPr="39721C10">
        <w:rPr>
          <w:rFonts w:eastAsia="Calibri"/>
          <w:lang w:val="en-GB"/>
        </w:rPr>
        <w:t>a</w:t>
      </w:r>
      <w:r w:rsidRPr="39721C10">
        <w:rPr>
          <w:rFonts w:eastAsia="Calibri"/>
          <w:spacing w:val="1"/>
          <w:lang w:val="en-GB"/>
        </w:rPr>
        <w:t xml:space="preserve"> </w:t>
      </w:r>
      <w:r w:rsidRPr="39721C10">
        <w:rPr>
          <w:rFonts w:eastAsia="Calibri"/>
          <w:lang w:val="en-GB"/>
        </w:rPr>
        <w:t>are ma</w:t>
      </w:r>
      <w:r w:rsidRPr="39721C10">
        <w:rPr>
          <w:rFonts w:eastAsia="Calibri"/>
          <w:spacing w:val="1"/>
          <w:lang w:val="en-GB"/>
        </w:rPr>
        <w:t>d</w:t>
      </w:r>
      <w:r w:rsidRPr="39721C10">
        <w:rPr>
          <w:rFonts w:eastAsia="Calibri"/>
          <w:lang w:val="en-GB"/>
        </w:rPr>
        <w:t>e</w:t>
      </w:r>
      <w:r w:rsidRPr="39721C10">
        <w:rPr>
          <w:rFonts w:eastAsia="Calibri"/>
          <w:spacing w:val="2"/>
          <w:lang w:val="en-GB"/>
        </w:rPr>
        <w:t xml:space="preserve"> </w:t>
      </w:r>
      <w:r w:rsidRPr="39721C10">
        <w:rPr>
          <w:rFonts w:eastAsia="Calibri"/>
          <w:lang w:val="en-GB"/>
        </w:rPr>
        <w:t>availa</w:t>
      </w:r>
      <w:r w:rsidRPr="39721C10">
        <w:rPr>
          <w:rFonts w:eastAsia="Calibri"/>
          <w:spacing w:val="1"/>
          <w:lang w:val="en-GB"/>
        </w:rPr>
        <w:t>b</w:t>
      </w:r>
      <w:r w:rsidRPr="39721C10">
        <w:rPr>
          <w:rFonts w:eastAsia="Calibri"/>
          <w:lang w:val="en-GB"/>
        </w:rPr>
        <w:t>le</w:t>
      </w:r>
      <w:r w:rsidRPr="39721C10">
        <w:rPr>
          <w:rFonts w:eastAsia="Calibri"/>
          <w:spacing w:val="2"/>
          <w:lang w:val="en-GB"/>
        </w:rPr>
        <w:t xml:space="preserve"> </w:t>
      </w:r>
      <w:r w:rsidRPr="39721C10">
        <w:rPr>
          <w:rFonts w:eastAsia="Calibri"/>
          <w:spacing w:val="-2"/>
          <w:lang w:val="en-GB"/>
        </w:rPr>
        <w:t>i</w:t>
      </w:r>
      <w:r w:rsidRPr="39721C10">
        <w:rPr>
          <w:rFonts w:eastAsia="Calibri"/>
          <w:lang w:val="en-GB"/>
        </w:rPr>
        <w:t>n</w:t>
      </w:r>
      <w:r w:rsidRPr="39721C10">
        <w:rPr>
          <w:rFonts w:eastAsia="Calibri"/>
          <w:spacing w:val="4"/>
          <w:lang w:val="en-GB"/>
        </w:rPr>
        <w:t xml:space="preserve"> </w:t>
      </w:r>
      <w:r w:rsidRPr="39721C10">
        <w:rPr>
          <w:rFonts w:eastAsia="Calibri"/>
          <w:spacing w:val="-3"/>
          <w:lang w:val="en-GB"/>
        </w:rPr>
        <w:t>s</w:t>
      </w:r>
      <w:r w:rsidRPr="39721C10">
        <w:rPr>
          <w:rFonts w:eastAsia="Calibri"/>
          <w:spacing w:val="1"/>
          <w:lang w:val="en-GB"/>
        </w:rPr>
        <w:t>up</w:t>
      </w:r>
      <w:r w:rsidRPr="39721C10">
        <w:rPr>
          <w:rFonts w:eastAsia="Calibri"/>
          <w:spacing w:val="-1"/>
          <w:lang w:val="en-GB"/>
        </w:rPr>
        <w:t>p</w:t>
      </w:r>
      <w:r w:rsidRPr="39721C10">
        <w:rPr>
          <w:rFonts w:eastAsia="Calibri"/>
          <w:spacing w:val="-2"/>
          <w:lang w:val="en-GB"/>
        </w:rPr>
        <w:t>o</w:t>
      </w:r>
      <w:r w:rsidRPr="39721C10">
        <w:rPr>
          <w:rFonts w:eastAsia="Calibri"/>
          <w:lang w:val="en-GB"/>
        </w:rPr>
        <w:t>rt</w:t>
      </w:r>
      <w:r w:rsidRPr="39721C10">
        <w:rPr>
          <w:rFonts w:eastAsia="Calibri"/>
          <w:spacing w:val="2"/>
          <w:lang w:val="en-GB"/>
        </w:rPr>
        <w:t xml:space="preserve"> </w:t>
      </w:r>
      <w:r w:rsidRPr="39721C10">
        <w:rPr>
          <w:rFonts w:eastAsia="Calibri"/>
          <w:lang w:val="en-GB"/>
        </w:rPr>
        <w:t>of</w:t>
      </w:r>
      <w:r w:rsidRPr="39721C10">
        <w:rPr>
          <w:rFonts w:eastAsia="Calibri"/>
          <w:spacing w:val="2"/>
          <w:lang w:val="en-GB"/>
        </w:rPr>
        <w:t xml:space="preserve"> </w:t>
      </w:r>
      <w:r w:rsidRPr="39721C10">
        <w:rPr>
          <w:rFonts w:eastAsia="Calibri"/>
          <w:spacing w:val="1"/>
          <w:lang w:val="en-GB"/>
        </w:rPr>
        <w:t>d</w:t>
      </w:r>
      <w:r w:rsidRPr="39721C10">
        <w:rPr>
          <w:rFonts w:eastAsia="Calibri"/>
          <w:lang w:val="en-GB"/>
        </w:rPr>
        <w:t>isas</w:t>
      </w:r>
      <w:r w:rsidRPr="39721C10">
        <w:rPr>
          <w:rFonts w:eastAsia="Calibri"/>
          <w:spacing w:val="-1"/>
          <w:lang w:val="en-GB"/>
        </w:rPr>
        <w:t>t</w:t>
      </w:r>
      <w:r w:rsidRPr="39721C10">
        <w:rPr>
          <w:rFonts w:eastAsia="Calibri"/>
          <w:lang w:val="en-GB"/>
        </w:rPr>
        <w:t>er</w:t>
      </w:r>
      <w:r w:rsidRPr="39721C10">
        <w:rPr>
          <w:rFonts w:eastAsia="Calibri"/>
          <w:spacing w:val="2"/>
          <w:lang w:val="en-GB"/>
        </w:rPr>
        <w:t xml:space="preserve"> </w:t>
      </w:r>
      <w:r w:rsidRPr="39721C10">
        <w:rPr>
          <w:rFonts w:eastAsia="Calibri"/>
          <w:lang w:val="en-GB"/>
        </w:rPr>
        <w:t>risk</w:t>
      </w:r>
      <w:r w:rsidRPr="39721C10">
        <w:rPr>
          <w:rFonts w:eastAsia="Calibri"/>
          <w:spacing w:val="2"/>
          <w:lang w:val="en-GB"/>
        </w:rPr>
        <w:t xml:space="preserve"> </w:t>
      </w:r>
      <w:r w:rsidRPr="39721C10">
        <w:rPr>
          <w:rFonts w:eastAsia="Calibri"/>
          <w:lang w:val="en-GB"/>
        </w:rPr>
        <w:t>r</w:t>
      </w:r>
      <w:r w:rsidRPr="39721C10">
        <w:rPr>
          <w:rFonts w:eastAsia="Calibri"/>
          <w:spacing w:val="-1"/>
          <w:lang w:val="en-GB"/>
        </w:rPr>
        <w:t>e</w:t>
      </w:r>
      <w:r w:rsidRPr="39721C10">
        <w:rPr>
          <w:rFonts w:eastAsia="Calibri"/>
          <w:spacing w:val="1"/>
          <w:lang w:val="en-GB"/>
        </w:rPr>
        <w:t>du</w:t>
      </w:r>
      <w:r w:rsidRPr="39721C10">
        <w:rPr>
          <w:rFonts w:eastAsia="Calibri"/>
          <w:spacing w:val="-1"/>
          <w:lang w:val="en-GB"/>
        </w:rPr>
        <w:t>ct</w:t>
      </w:r>
      <w:r w:rsidRPr="39721C10">
        <w:rPr>
          <w:rFonts w:eastAsia="Calibri"/>
          <w:lang w:val="en-GB"/>
        </w:rPr>
        <w:t>ion</w:t>
      </w:r>
      <w:r w:rsidRPr="39721C10">
        <w:rPr>
          <w:rFonts w:eastAsia="Calibri"/>
          <w:spacing w:val="5"/>
          <w:lang w:val="en-GB"/>
        </w:rPr>
        <w:t xml:space="preserve"> </w:t>
      </w:r>
      <w:r w:rsidRPr="39721C10">
        <w:rPr>
          <w:rFonts w:eastAsia="Calibri"/>
          <w:spacing w:val="-2"/>
          <w:lang w:val="en-GB"/>
        </w:rPr>
        <w:t>a</w:t>
      </w:r>
      <w:r w:rsidRPr="39721C10">
        <w:rPr>
          <w:rFonts w:eastAsia="Calibri"/>
          <w:spacing w:val="1"/>
          <w:lang w:val="en-GB"/>
        </w:rPr>
        <w:t>n</w:t>
      </w:r>
      <w:r w:rsidRPr="39721C10">
        <w:rPr>
          <w:rFonts w:eastAsia="Calibri"/>
          <w:lang w:val="en-GB"/>
        </w:rPr>
        <w:t xml:space="preserve">d </w:t>
      </w:r>
      <w:r w:rsidRPr="39721C10">
        <w:rPr>
          <w:rFonts w:eastAsia="Calibri"/>
          <w:spacing w:val="1"/>
          <w:lang w:val="en-GB"/>
        </w:rPr>
        <w:t>th</w:t>
      </w:r>
      <w:r w:rsidRPr="39721C10">
        <w:rPr>
          <w:rFonts w:eastAsia="Calibri"/>
          <w:spacing w:val="-2"/>
          <w:lang w:val="en-GB"/>
        </w:rPr>
        <w:t>a</w:t>
      </w:r>
      <w:r w:rsidRPr="39721C10">
        <w:rPr>
          <w:rFonts w:eastAsia="Calibri"/>
          <w:lang w:val="en-GB"/>
        </w:rPr>
        <w:t>t</w:t>
      </w:r>
      <w:r w:rsidRPr="39721C10">
        <w:rPr>
          <w:rFonts w:eastAsia="Calibri"/>
          <w:spacing w:val="4"/>
          <w:lang w:val="en-GB"/>
        </w:rPr>
        <w:t xml:space="preserve"> </w:t>
      </w:r>
      <w:r w:rsidRPr="39721C10">
        <w:rPr>
          <w:rFonts w:eastAsia="Calibri"/>
          <w:lang w:val="en-GB"/>
        </w:rPr>
        <w:t>CE</w:t>
      </w:r>
      <w:r w:rsidRPr="39721C10">
        <w:rPr>
          <w:rFonts w:eastAsia="Calibri"/>
          <w:spacing w:val="-1"/>
          <w:lang w:val="en-GB"/>
        </w:rPr>
        <w:t>O</w:t>
      </w:r>
      <w:r w:rsidRPr="39721C10">
        <w:rPr>
          <w:rFonts w:eastAsia="Calibri"/>
          <w:lang w:val="en-GB"/>
        </w:rPr>
        <w:t xml:space="preserve">S </w:t>
      </w:r>
      <w:r w:rsidRPr="39721C10">
        <w:rPr>
          <w:rFonts w:eastAsia="Calibri"/>
          <w:spacing w:val="-1"/>
          <w:lang w:val="en-GB"/>
        </w:rPr>
        <w:t>c</w:t>
      </w:r>
      <w:r w:rsidRPr="39721C10">
        <w:rPr>
          <w:rFonts w:eastAsia="Calibri"/>
          <w:lang w:val="en-GB"/>
        </w:rPr>
        <w:t>o</w:t>
      </w:r>
      <w:r w:rsidRPr="39721C10">
        <w:rPr>
          <w:rFonts w:eastAsia="Calibri"/>
          <w:spacing w:val="1"/>
          <w:lang w:val="en-GB"/>
        </w:rPr>
        <w:t>nt</w:t>
      </w:r>
      <w:r w:rsidRPr="39721C10">
        <w:rPr>
          <w:rFonts w:eastAsia="Calibri"/>
          <w:lang w:val="en-GB"/>
        </w:rPr>
        <w:t>i</w:t>
      </w:r>
      <w:r w:rsidRPr="39721C10">
        <w:rPr>
          <w:rFonts w:eastAsia="Calibri"/>
          <w:spacing w:val="-1"/>
          <w:lang w:val="en-GB"/>
        </w:rPr>
        <w:t>n</w:t>
      </w:r>
      <w:r w:rsidRPr="39721C10">
        <w:rPr>
          <w:rFonts w:eastAsia="Calibri"/>
          <w:spacing w:val="1"/>
          <w:lang w:val="en-GB"/>
        </w:rPr>
        <w:t>u</w:t>
      </w:r>
      <w:r w:rsidRPr="39721C10">
        <w:rPr>
          <w:rFonts w:eastAsia="Calibri"/>
          <w:lang w:val="en-GB"/>
        </w:rPr>
        <w:t>es</w:t>
      </w:r>
      <w:r w:rsidRPr="39721C10">
        <w:rPr>
          <w:rFonts w:eastAsia="Calibri"/>
          <w:spacing w:val="-1"/>
          <w:lang w:val="en-GB"/>
        </w:rPr>
        <w:t xml:space="preserve"> </w:t>
      </w:r>
      <w:r w:rsidRPr="39721C10">
        <w:rPr>
          <w:rFonts w:eastAsia="Calibri"/>
          <w:lang w:val="en-GB"/>
        </w:rPr>
        <w:t>e</w:t>
      </w:r>
      <w:r w:rsidRPr="39721C10">
        <w:rPr>
          <w:rFonts w:eastAsia="Calibri"/>
          <w:spacing w:val="1"/>
          <w:lang w:val="en-GB"/>
        </w:rPr>
        <w:t>n</w:t>
      </w:r>
      <w:r w:rsidRPr="39721C10">
        <w:rPr>
          <w:rFonts w:eastAsia="Calibri"/>
          <w:lang w:val="en-GB"/>
        </w:rPr>
        <w:t>gage</w:t>
      </w:r>
      <w:r w:rsidRPr="39721C10">
        <w:rPr>
          <w:rFonts w:eastAsia="Calibri"/>
          <w:spacing w:val="-2"/>
          <w:lang w:val="en-GB"/>
        </w:rPr>
        <w:t>m</w:t>
      </w:r>
      <w:r w:rsidRPr="39721C10">
        <w:rPr>
          <w:rFonts w:eastAsia="Calibri"/>
          <w:lang w:val="en-GB"/>
        </w:rPr>
        <w:t>e</w:t>
      </w:r>
      <w:r w:rsidRPr="39721C10">
        <w:rPr>
          <w:rFonts w:eastAsia="Calibri"/>
          <w:spacing w:val="-1"/>
          <w:lang w:val="en-GB"/>
        </w:rPr>
        <w:t>n</w:t>
      </w:r>
      <w:r w:rsidRPr="39721C10">
        <w:rPr>
          <w:rFonts w:eastAsia="Calibri"/>
          <w:lang w:val="en-GB"/>
        </w:rPr>
        <w:t xml:space="preserve">t </w:t>
      </w:r>
      <w:r w:rsidRPr="39721C10">
        <w:rPr>
          <w:rFonts w:eastAsia="Calibri"/>
          <w:spacing w:val="-1"/>
          <w:lang w:val="en-GB"/>
        </w:rPr>
        <w:t>w</w:t>
      </w:r>
      <w:r w:rsidRPr="39721C10">
        <w:rPr>
          <w:rFonts w:eastAsia="Calibri"/>
          <w:lang w:val="en-GB"/>
        </w:rPr>
        <w:t>i</w:t>
      </w:r>
      <w:r w:rsidRPr="39721C10">
        <w:rPr>
          <w:rFonts w:eastAsia="Calibri"/>
          <w:spacing w:val="1"/>
          <w:lang w:val="en-GB"/>
        </w:rPr>
        <w:t>t</w:t>
      </w:r>
      <w:r w:rsidRPr="39721C10">
        <w:rPr>
          <w:rFonts w:eastAsia="Calibri"/>
          <w:lang w:val="en-GB"/>
        </w:rPr>
        <w:t>h</w:t>
      </w:r>
      <w:r w:rsidRPr="39721C10">
        <w:rPr>
          <w:rFonts w:eastAsia="Calibri"/>
          <w:spacing w:val="2"/>
          <w:lang w:val="en-GB"/>
        </w:rPr>
        <w:t xml:space="preserve"> </w:t>
      </w:r>
      <w:r w:rsidRPr="39721C10">
        <w:rPr>
          <w:rFonts w:eastAsia="Calibri"/>
          <w:lang w:val="en-GB"/>
        </w:rPr>
        <w:t>UN</w:t>
      </w:r>
      <w:r w:rsidRPr="39721C10">
        <w:rPr>
          <w:rFonts w:eastAsia="Calibri"/>
          <w:spacing w:val="-1"/>
          <w:lang w:val="en-GB"/>
        </w:rPr>
        <w:t xml:space="preserve"> </w:t>
      </w:r>
      <w:r w:rsidRPr="39721C10">
        <w:rPr>
          <w:rFonts w:eastAsia="Calibri"/>
          <w:lang w:val="en-GB"/>
        </w:rPr>
        <w:t>age</w:t>
      </w:r>
      <w:r w:rsidRPr="39721C10">
        <w:rPr>
          <w:rFonts w:eastAsia="Calibri"/>
          <w:spacing w:val="2"/>
          <w:lang w:val="en-GB"/>
        </w:rPr>
        <w:t>n</w:t>
      </w:r>
      <w:r w:rsidRPr="39721C10">
        <w:rPr>
          <w:rFonts w:eastAsia="Calibri"/>
          <w:spacing w:val="-1"/>
          <w:lang w:val="en-GB"/>
        </w:rPr>
        <w:t>c</w:t>
      </w:r>
      <w:r w:rsidRPr="39721C10">
        <w:rPr>
          <w:rFonts w:eastAsia="Calibri"/>
          <w:lang w:val="en-GB"/>
        </w:rPr>
        <w:t>ies</w:t>
      </w:r>
      <w:r w:rsidRPr="39721C10">
        <w:rPr>
          <w:rFonts w:eastAsia="Calibri"/>
          <w:spacing w:val="-1"/>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
          <w:lang w:val="en-GB"/>
        </w:rPr>
        <w:t xml:space="preserve"> </w:t>
      </w:r>
      <w:r w:rsidRPr="39721C10">
        <w:rPr>
          <w:rFonts w:eastAsia="Calibri"/>
          <w:spacing w:val="-2"/>
          <w:lang w:val="en-GB"/>
        </w:rPr>
        <w:t>a</w:t>
      </w:r>
      <w:r w:rsidRPr="39721C10">
        <w:rPr>
          <w:rFonts w:eastAsia="Calibri"/>
          <w:spacing w:val="-1"/>
          <w:lang w:val="en-GB"/>
        </w:rPr>
        <w:t>u</w:t>
      </w:r>
      <w:r w:rsidRPr="39721C10">
        <w:rPr>
          <w:rFonts w:eastAsia="Calibri"/>
          <w:spacing w:val="1"/>
          <w:lang w:val="en-GB"/>
        </w:rPr>
        <w:t>th</w:t>
      </w:r>
      <w:r w:rsidRPr="39721C10">
        <w:rPr>
          <w:rFonts w:eastAsia="Calibri"/>
          <w:lang w:val="en-GB"/>
        </w:rPr>
        <w:t>or</w:t>
      </w:r>
      <w:r w:rsidRPr="39721C10">
        <w:rPr>
          <w:rFonts w:eastAsia="Calibri"/>
          <w:spacing w:val="-2"/>
          <w:lang w:val="en-GB"/>
        </w:rPr>
        <w:t>i</w:t>
      </w:r>
      <w:r w:rsidRPr="39721C10">
        <w:rPr>
          <w:rFonts w:eastAsia="Calibri"/>
          <w:spacing w:val="1"/>
          <w:lang w:val="en-GB"/>
        </w:rPr>
        <w:t>t</w:t>
      </w:r>
      <w:r w:rsidRPr="39721C10">
        <w:rPr>
          <w:rFonts w:eastAsia="Calibri"/>
          <w:lang w:val="en-GB"/>
        </w:rPr>
        <w:t>ies.</w:t>
      </w:r>
    </w:p>
    <w:p w14:paraId="79C14D69" w14:textId="6F425AF3" w:rsidR="00E6680D" w:rsidRPr="00E6680D" w:rsidRDefault="00E6680D" w:rsidP="00407788">
      <w:pPr>
        <w:pStyle w:val="ListParagraph"/>
        <w:numPr>
          <w:ilvl w:val="0"/>
          <w:numId w:val="3"/>
        </w:numPr>
        <w:ind w:right="57"/>
        <w:rPr>
          <w:rFonts w:eastAsia="Calibri"/>
          <w:lang w:val="en-GB"/>
        </w:rPr>
      </w:pPr>
      <w:r w:rsidRPr="39721C10">
        <w:rPr>
          <w:rFonts w:eastAsia="Calibri"/>
          <w:lang w:val="en-GB"/>
        </w:rPr>
        <w:t>E</w:t>
      </w:r>
      <w:r w:rsidRPr="39721C10">
        <w:rPr>
          <w:rFonts w:eastAsia="Calibri"/>
          <w:spacing w:val="1"/>
          <w:lang w:val="en-GB"/>
        </w:rPr>
        <w:t>n</w:t>
      </w:r>
      <w:r w:rsidRPr="39721C10">
        <w:rPr>
          <w:rFonts w:eastAsia="Calibri"/>
          <w:lang w:val="en-GB"/>
        </w:rPr>
        <w:t>s</w:t>
      </w:r>
      <w:r w:rsidRPr="39721C10">
        <w:rPr>
          <w:rFonts w:eastAsia="Calibri"/>
          <w:spacing w:val="1"/>
          <w:lang w:val="en-GB"/>
        </w:rPr>
        <w:t>u</w:t>
      </w:r>
      <w:r w:rsidRPr="39721C10">
        <w:rPr>
          <w:rFonts w:eastAsia="Calibri"/>
          <w:lang w:val="en-GB"/>
        </w:rPr>
        <w:t xml:space="preserve">re </w:t>
      </w:r>
      <w:r w:rsidRPr="39721C10">
        <w:rPr>
          <w:rFonts w:eastAsia="Calibri"/>
          <w:spacing w:val="-1"/>
          <w:lang w:val="en-GB"/>
        </w:rPr>
        <w:t>t</w:t>
      </w:r>
      <w:r w:rsidRPr="39721C10">
        <w:rPr>
          <w:rFonts w:eastAsia="Calibri"/>
          <w:spacing w:val="1"/>
          <w:lang w:val="en-GB"/>
        </w:rPr>
        <w:t>h</w:t>
      </w:r>
      <w:r w:rsidRPr="39721C10">
        <w:rPr>
          <w:rFonts w:eastAsia="Calibri"/>
          <w:lang w:val="en-GB"/>
        </w:rPr>
        <w:t>at</w:t>
      </w:r>
      <w:r w:rsidRPr="39721C10">
        <w:rPr>
          <w:rFonts w:eastAsia="Calibri"/>
          <w:spacing w:val="3"/>
          <w:lang w:val="en-GB"/>
        </w:rPr>
        <w:t xml:space="preserve"> </w:t>
      </w:r>
      <w:r w:rsidRPr="39721C10">
        <w:rPr>
          <w:rFonts w:eastAsia="Calibri"/>
          <w:spacing w:val="-3"/>
          <w:lang w:val="en-GB"/>
        </w:rPr>
        <w:t>s</w:t>
      </w:r>
      <w:r w:rsidRPr="39721C10">
        <w:rPr>
          <w:rFonts w:eastAsia="Calibri"/>
          <w:spacing w:val="1"/>
          <w:lang w:val="en-GB"/>
        </w:rPr>
        <w:t>p</w:t>
      </w:r>
      <w:r w:rsidRPr="39721C10">
        <w:rPr>
          <w:rFonts w:eastAsia="Calibri"/>
          <w:lang w:val="en-GB"/>
        </w:rPr>
        <w:t>ac</w:t>
      </w:r>
      <w:r w:rsidRPr="39721C10">
        <w:rPr>
          <w:rFonts w:eastAsia="Calibri"/>
          <w:spacing w:val="2"/>
          <w:lang w:val="en-GB"/>
        </w:rPr>
        <w:t>e</w:t>
      </w:r>
      <w:r w:rsidRPr="39721C10">
        <w:rPr>
          <w:rFonts w:eastAsia="Calibri"/>
          <w:spacing w:val="-1"/>
          <w:lang w:val="en-GB"/>
        </w:rPr>
        <w:t>-</w:t>
      </w:r>
      <w:r w:rsidRPr="39721C10">
        <w:rPr>
          <w:rFonts w:eastAsia="Calibri"/>
          <w:spacing w:val="1"/>
          <w:lang w:val="en-GB"/>
        </w:rPr>
        <w:t>b</w:t>
      </w:r>
      <w:r w:rsidRPr="39721C10">
        <w:rPr>
          <w:rFonts w:eastAsia="Calibri"/>
          <w:lang w:val="en-GB"/>
        </w:rPr>
        <w:t>ased</w:t>
      </w:r>
      <w:r w:rsidRPr="39721C10">
        <w:rPr>
          <w:rFonts w:eastAsia="Calibri"/>
          <w:spacing w:val="1"/>
          <w:lang w:val="en-GB"/>
        </w:rPr>
        <w:t xml:space="preserve"> </w:t>
      </w:r>
      <w:r w:rsidRPr="39721C10">
        <w:rPr>
          <w:rFonts w:eastAsia="Calibri"/>
          <w:lang w:val="en-GB"/>
        </w:rPr>
        <w:t>Ear</w:t>
      </w:r>
      <w:r w:rsidRPr="39721C10">
        <w:rPr>
          <w:rFonts w:eastAsia="Calibri"/>
          <w:spacing w:val="-1"/>
          <w:lang w:val="en-GB"/>
        </w:rPr>
        <w:t>t</w:t>
      </w:r>
      <w:r w:rsidRPr="39721C10">
        <w:rPr>
          <w:rFonts w:eastAsia="Calibri"/>
          <w:lang w:val="en-GB"/>
        </w:rPr>
        <w:t>h</w:t>
      </w:r>
      <w:r w:rsidRPr="39721C10">
        <w:rPr>
          <w:rFonts w:eastAsia="Calibri"/>
          <w:spacing w:val="3"/>
          <w:lang w:val="en-GB"/>
        </w:rPr>
        <w:t xml:space="preserve"> </w:t>
      </w:r>
      <w:r w:rsidRPr="39721C10">
        <w:rPr>
          <w:rFonts w:eastAsia="Calibri"/>
          <w:spacing w:val="-2"/>
          <w:lang w:val="en-GB"/>
        </w:rPr>
        <w:t>o</w:t>
      </w:r>
      <w:r w:rsidRPr="39721C10">
        <w:rPr>
          <w:rFonts w:eastAsia="Calibri"/>
          <w:spacing w:val="1"/>
          <w:lang w:val="en-GB"/>
        </w:rPr>
        <w:t>b</w:t>
      </w:r>
      <w:r w:rsidRPr="39721C10">
        <w:rPr>
          <w:rFonts w:eastAsia="Calibri"/>
          <w:lang w:val="en-GB"/>
        </w:rPr>
        <w:t>serva</w:t>
      </w:r>
      <w:r w:rsidRPr="39721C10">
        <w:rPr>
          <w:rFonts w:eastAsia="Calibri"/>
          <w:spacing w:val="1"/>
          <w:lang w:val="en-GB"/>
        </w:rPr>
        <w:t>t</w:t>
      </w:r>
      <w:r w:rsidRPr="39721C10">
        <w:rPr>
          <w:rFonts w:eastAsia="Calibri"/>
          <w:spacing w:val="-2"/>
          <w:lang w:val="en-GB"/>
        </w:rPr>
        <w:t>i</w:t>
      </w:r>
      <w:r w:rsidRPr="39721C10">
        <w:rPr>
          <w:rFonts w:eastAsia="Calibri"/>
          <w:lang w:val="en-GB"/>
        </w:rPr>
        <w:t>o</w:t>
      </w:r>
      <w:r w:rsidRPr="39721C10">
        <w:rPr>
          <w:rFonts w:eastAsia="Calibri"/>
          <w:spacing w:val="1"/>
          <w:lang w:val="en-GB"/>
        </w:rPr>
        <w:t>n</w:t>
      </w:r>
      <w:r w:rsidRPr="39721C10">
        <w:rPr>
          <w:rFonts w:eastAsia="Calibri"/>
          <w:lang w:val="en-GB"/>
        </w:rPr>
        <w:t>s</w:t>
      </w:r>
      <w:r w:rsidRPr="39721C10">
        <w:rPr>
          <w:rFonts w:eastAsia="Calibri"/>
          <w:spacing w:val="1"/>
          <w:lang w:val="en-GB"/>
        </w:rPr>
        <w:t xml:space="preserve"> </w:t>
      </w:r>
      <w:r w:rsidRPr="39721C10">
        <w:rPr>
          <w:rFonts w:eastAsia="Calibri"/>
          <w:spacing w:val="-3"/>
          <w:lang w:val="en-GB"/>
        </w:rPr>
        <w:t>s</w:t>
      </w:r>
      <w:r w:rsidRPr="39721C10">
        <w:rPr>
          <w:rFonts w:eastAsia="Calibri"/>
          <w:spacing w:val="1"/>
          <w:lang w:val="en-GB"/>
        </w:rPr>
        <w:t>up</w:t>
      </w:r>
      <w:r w:rsidRPr="39721C10">
        <w:rPr>
          <w:rFonts w:eastAsia="Calibri"/>
          <w:spacing w:val="-1"/>
          <w:lang w:val="en-GB"/>
        </w:rPr>
        <w:t>p</w:t>
      </w:r>
      <w:r w:rsidRPr="39721C10">
        <w:rPr>
          <w:rFonts w:eastAsia="Calibri"/>
          <w:lang w:val="en-GB"/>
        </w:rPr>
        <w:t>ort</w:t>
      </w:r>
      <w:r w:rsidRPr="39721C10">
        <w:rPr>
          <w:rFonts w:eastAsia="Calibri"/>
          <w:spacing w:val="1"/>
          <w:lang w:val="en-GB"/>
        </w:rPr>
        <w:t xml:space="preserve"> th</w:t>
      </w:r>
      <w:r w:rsidRPr="39721C10">
        <w:rPr>
          <w:rFonts w:eastAsia="Calibri"/>
          <w:lang w:val="en-GB"/>
        </w:rPr>
        <w:t>e s</w:t>
      </w:r>
      <w:r w:rsidRPr="39721C10">
        <w:rPr>
          <w:rFonts w:eastAsia="Calibri"/>
          <w:spacing w:val="1"/>
          <w:lang w:val="en-GB"/>
        </w:rPr>
        <w:t>u</w:t>
      </w:r>
      <w:r w:rsidRPr="39721C10">
        <w:rPr>
          <w:rFonts w:eastAsia="Calibri"/>
          <w:spacing w:val="-1"/>
          <w:lang w:val="en-GB"/>
        </w:rPr>
        <w:t>cc</w:t>
      </w:r>
      <w:r w:rsidRPr="39721C10">
        <w:rPr>
          <w:rFonts w:eastAsia="Calibri"/>
          <w:lang w:val="en-GB"/>
        </w:rPr>
        <w:t>ess</w:t>
      </w:r>
      <w:r w:rsidRPr="39721C10">
        <w:rPr>
          <w:rFonts w:eastAsia="Calibri"/>
          <w:spacing w:val="2"/>
          <w:lang w:val="en-GB"/>
        </w:rPr>
        <w:t xml:space="preserve"> </w:t>
      </w:r>
      <w:r w:rsidRPr="39721C10">
        <w:rPr>
          <w:rFonts w:eastAsia="Calibri"/>
          <w:lang w:val="en-GB"/>
        </w:rPr>
        <w:t xml:space="preserve">of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e </w:t>
      </w:r>
      <w:r w:rsidRPr="39721C10">
        <w:rPr>
          <w:rFonts w:eastAsia="Calibri"/>
          <w:spacing w:val="1"/>
          <w:lang w:val="en-GB"/>
        </w:rPr>
        <w:t>n</w:t>
      </w:r>
      <w:r w:rsidRPr="39721C10">
        <w:rPr>
          <w:rFonts w:eastAsia="Calibri"/>
          <w:spacing w:val="-2"/>
          <w:lang w:val="en-GB"/>
        </w:rPr>
        <w:t>e</w:t>
      </w:r>
      <w:r w:rsidRPr="39721C10">
        <w:rPr>
          <w:rFonts w:eastAsia="Calibri"/>
          <w:spacing w:val="-1"/>
          <w:lang w:val="en-GB"/>
        </w:rPr>
        <w:t>x</w:t>
      </w:r>
      <w:r w:rsidRPr="39721C10">
        <w:rPr>
          <w:rFonts w:eastAsia="Calibri"/>
          <w:lang w:val="en-GB"/>
        </w:rPr>
        <w:t>t</w:t>
      </w:r>
      <w:r w:rsidRPr="39721C10">
        <w:rPr>
          <w:rFonts w:eastAsia="Calibri"/>
          <w:spacing w:val="3"/>
          <w:lang w:val="en-GB"/>
        </w:rPr>
        <w:t xml:space="preserve"> </w:t>
      </w:r>
      <w:r w:rsidRPr="39721C10">
        <w:rPr>
          <w:rFonts w:eastAsia="Calibri"/>
          <w:spacing w:val="1"/>
          <w:lang w:val="en-GB"/>
        </w:rPr>
        <w:t>d</w:t>
      </w:r>
      <w:r w:rsidRPr="39721C10">
        <w:rPr>
          <w:rFonts w:eastAsia="Calibri"/>
          <w:lang w:val="en-GB"/>
        </w:rPr>
        <w:t>eca</w:t>
      </w:r>
      <w:r w:rsidRPr="39721C10">
        <w:rPr>
          <w:rFonts w:eastAsia="Calibri"/>
          <w:spacing w:val="-1"/>
          <w:lang w:val="en-GB"/>
        </w:rPr>
        <w:t>d</w:t>
      </w:r>
      <w:r w:rsidRPr="39721C10">
        <w:rPr>
          <w:rFonts w:eastAsia="Calibri"/>
          <w:lang w:val="en-GB"/>
        </w:rPr>
        <w:t>e</w:t>
      </w:r>
      <w:r w:rsidRPr="39721C10">
        <w:rPr>
          <w:rFonts w:eastAsia="Calibri"/>
          <w:spacing w:val="2"/>
          <w:lang w:val="en-GB"/>
        </w:rPr>
        <w:t xml:space="preserve"> </w:t>
      </w:r>
      <w:r w:rsidRPr="39721C10">
        <w:rPr>
          <w:rFonts w:eastAsia="Calibri"/>
          <w:spacing w:val="-2"/>
          <w:lang w:val="en-GB"/>
        </w:rPr>
        <w:t>o</w:t>
      </w:r>
      <w:r w:rsidRPr="39721C10">
        <w:rPr>
          <w:rFonts w:eastAsia="Calibri"/>
          <w:lang w:val="en-GB"/>
        </w:rPr>
        <w:t>f</w:t>
      </w:r>
      <w:r w:rsidRPr="39721C10">
        <w:rPr>
          <w:rFonts w:eastAsia="Calibri"/>
          <w:spacing w:val="3"/>
          <w:lang w:val="en-GB"/>
        </w:rPr>
        <w:t xml:space="preserve"> </w:t>
      </w:r>
      <w:r w:rsidRPr="39721C10">
        <w:rPr>
          <w:rFonts w:eastAsia="Calibri"/>
          <w:spacing w:val="-1"/>
          <w:lang w:val="en-GB"/>
        </w:rPr>
        <w:t>th</w:t>
      </w:r>
      <w:r w:rsidRPr="39721C10">
        <w:rPr>
          <w:rFonts w:eastAsia="Calibri"/>
          <w:lang w:val="en-GB"/>
        </w:rPr>
        <w:t xml:space="preserve">e </w:t>
      </w:r>
      <w:r w:rsidRPr="00545537">
        <w:rPr>
          <w:rFonts w:eastAsia="Calibri"/>
          <w:i/>
          <w:iCs/>
          <w:lang w:val="en-GB"/>
        </w:rPr>
        <w:t>Gr</w:t>
      </w:r>
      <w:r w:rsidRPr="00545537">
        <w:rPr>
          <w:rFonts w:eastAsia="Calibri"/>
          <w:i/>
          <w:iCs/>
          <w:spacing w:val="1"/>
          <w:lang w:val="en-GB"/>
        </w:rPr>
        <w:t>ou</w:t>
      </w:r>
      <w:r w:rsidRPr="00545537">
        <w:rPr>
          <w:rFonts w:eastAsia="Calibri"/>
          <w:i/>
          <w:iCs/>
          <w:lang w:val="en-GB"/>
        </w:rPr>
        <w:t>p</w:t>
      </w:r>
      <w:r w:rsidRPr="00545537">
        <w:rPr>
          <w:rFonts w:eastAsia="Calibri"/>
          <w:i/>
          <w:iCs/>
          <w:spacing w:val="28"/>
          <w:lang w:val="en-GB"/>
        </w:rPr>
        <w:t xml:space="preserve"> </w:t>
      </w:r>
      <w:r w:rsidRPr="00545537">
        <w:rPr>
          <w:rFonts w:eastAsia="Calibri"/>
          <w:i/>
          <w:iCs/>
          <w:lang w:val="en-GB"/>
        </w:rPr>
        <w:t>on</w:t>
      </w:r>
      <w:r w:rsidRPr="00545537">
        <w:rPr>
          <w:rFonts w:eastAsia="Calibri"/>
          <w:i/>
          <w:iCs/>
          <w:spacing w:val="28"/>
          <w:lang w:val="en-GB"/>
        </w:rPr>
        <w:t xml:space="preserve"> </w:t>
      </w:r>
      <w:r w:rsidRPr="00545537">
        <w:rPr>
          <w:rFonts w:eastAsia="Calibri"/>
          <w:i/>
          <w:iCs/>
          <w:lang w:val="en-GB"/>
        </w:rPr>
        <w:t>Ea</w:t>
      </w:r>
      <w:r w:rsidRPr="00545537">
        <w:rPr>
          <w:rFonts w:eastAsia="Calibri"/>
          <w:i/>
          <w:iCs/>
          <w:spacing w:val="-2"/>
          <w:lang w:val="en-GB"/>
        </w:rPr>
        <w:t>r</w:t>
      </w:r>
      <w:r w:rsidRPr="00545537">
        <w:rPr>
          <w:rFonts w:eastAsia="Calibri"/>
          <w:i/>
          <w:iCs/>
          <w:spacing w:val="1"/>
          <w:lang w:val="en-GB"/>
        </w:rPr>
        <w:t>t</w:t>
      </w:r>
      <w:r w:rsidRPr="00545537">
        <w:rPr>
          <w:rFonts w:eastAsia="Calibri"/>
          <w:i/>
          <w:iCs/>
          <w:lang w:val="en-GB"/>
        </w:rPr>
        <w:t>h</w:t>
      </w:r>
      <w:r w:rsidRPr="00545537">
        <w:rPr>
          <w:rFonts w:eastAsia="Calibri"/>
          <w:i/>
          <w:iCs/>
          <w:spacing w:val="30"/>
          <w:lang w:val="en-GB"/>
        </w:rPr>
        <w:t xml:space="preserve"> </w:t>
      </w:r>
      <w:r w:rsidRPr="00545537">
        <w:rPr>
          <w:rFonts w:eastAsia="Calibri"/>
          <w:i/>
          <w:iCs/>
          <w:spacing w:val="-3"/>
          <w:lang w:val="en-GB"/>
        </w:rPr>
        <w:t>O</w:t>
      </w:r>
      <w:r w:rsidRPr="00545537">
        <w:rPr>
          <w:rFonts w:eastAsia="Calibri"/>
          <w:i/>
          <w:iCs/>
          <w:spacing w:val="1"/>
          <w:lang w:val="en-GB"/>
        </w:rPr>
        <w:t>b</w:t>
      </w:r>
      <w:r w:rsidRPr="00545537">
        <w:rPr>
          <w:rFonts w:eastAsia="Calibri"/>
          <w:i/>
          <w:iCs/>
          <w:lang w:val="en-GB"/>
        </w:rPr>
        <w:t>serv</w:t>
      </w:r>
      <w:r w:rsidRPr="00545537">
        <w:rPr>
          <w:rFonts w:eastAsia="Calibri"/>
          <w:i/>
          <w:iCs/>
          <w:spacing w:val="-2"/>
          <w:lang w:val="en-GB"/>
        </w:rPr>
        <w:t>a</w:t>
      </w:r>
      <w:r w:rsidRPr="00545537">
        <w:rPr>
          <w:rFonts w:eastAsia="Calibri"/>
          <w:i/>
          <w:iCs/>
          <w:spacing w:val="1"/>
          <w:lang w:val="en-GB"/>
        </w:rPr>
        <w:t>t</w:t>
      </w:r>
      <w:r w:rsidRPr="00545537">
        <w:rPr>
          <w:rFonts w:eastAsia="Calibri"/>
          <w:i/>
          <w:iCs/>
          <w:lang w:val="en-GB"/>
        </w:rPr>
        <w:t>io</w:t>
      </w:r>
      <w:r w:rsidRPr="00545537">
        <w:rPr>
          <w:rFonts w:eastAsia="Calibri"/>
          <w:i/>
          <w:iCs/>
          <w:spacing w:val="2"/>
          <w:lang w:val="en-GB"/>
        </w:rPr>
        <w:t>n</w:t>
      </w:r>
      <w:r w:rsidR="002F6C38" w:rsidRPr="00545537">
        <w:rPr>
          <w:rFonts w:eastAsia="Calibri"/>
          <w:i/>
          <w:iCs/>
          <w:spacing w:val="-1"/>
          <w:lang w:val="en-GB"/>
        </w:rPr>
        <w:t>s</w:t>
      </w:r>
      <w:r w:rsidR="005B2DD5">
        <w:rPr>
          <w:rFonts w:eastAsia="Calibri"/>
          <w:i/>
          <w:iCs/>
          <w:spacing w:val="-1"/>
          <w:lang w:val="en-GB"/>
        </w:rPr>
        <w:t xml:space="preserve"> (GEO)</w:t>
      </w:r>
      <w:r w:rsidRPr="39721C10">
        <w:rPr>
          <w:rFonts w:eastAsia="Calibri"/>
          <w:spacing w:val="29"/>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w:t>
      </w:r>
      <w:r w:rsidRPr="39721C10">
        <w:rPr>
          <w:rFonts w:eastAsia="Calibri"/>
          <w:spacing w:val="28"/>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at</w:t>
      </w:r>
      <w:r w:rsidRPr="39721C10">
        <w:rPr>
          <w:rFonts w:eastAsia="Calibri"/>
          <w:spacing w:val="30"/>
          <w:lang w:val="en-GB"/>
        </w:rPr>
        <w:t xml:space="preserve"> </w:t>
      </w:r>
      <w:r w:rsidRPr="39721C10">
        <w:rPr>
          <w:rFonts w:eastAsia="Calibri"/>
          <w:spacing w:val="-3"/>
          <w:lang w:val="en-GB"/>
        </w:rPr>
        <w:t>C</w:t>
      </w:r>
      <w:r w:rsidRPr="39721C10">
        <w:rPr>
          <w:rFonts w:eastAsia="Calibri"/>
          <w:lang w:val="en-GB"/>
        </w:rPr>
        <w:t>EOS</w:t>
      </w:r>
      <w:r w:rsidRPr="39721C10">
        <w:rPr>
          <w:rFonts w:eastAsia="Calibri"/>
          <w:spacing w:val="29"/>
          <w:lang w:val="en-GB"/>
        </w:rPr>
        <w:t xml:space="preserve"> </w:t>
      </w:r>
      <w:r w:rsidRPr="39721C10">
        <w:rPr>
          <w:rFonts w:eastAsia="Calibri"/>
          <w:lang w:val="en-GB"/>
        </w:rPr>
        <w:t>e</w:t>
      </w:r>
      <w:r w:rsidRPr="39721C10">
        <w:rPr>
          <w:rFonts w:eastAsia="Calibri"/>
          <w:spacing w:val="1"/>
          <w:lang w:val="en-GB"/>
        </w:rPr>
        <w:t>n</w:t>
      </w:r>
      <w:r w:rsidRPr="39721C10">
        <w:rPr>
          <w:rFonts w:eastAsia="Calibri"/>
          <w:lang w:val="en-GB"/>
        </w:rPr>
        <w:t>gage</w:t>
      </w:r>
      <w:r w:rsidRPr="39721C10">
        <w:rPr>
          <w:rFonts w:eastAsia="Calibri"/>
          <w:spacing w:val="-2"/>
          <w:lang w:val="en-GB"/>
        </w:rPr>
        <w:t>m</w:t>
      </w:r>
      <w:r w:rsidRPr="39721C10">
        <w:rPr>
          <w:rFonts w:eastAsia="Calibri"/>
          <w:lang w:val="en-GB"/>
        </w:rPr>
        <w:t>e</w:t>
      </w:r>
      <w:r w:rsidRPr="39721C10">
        <w:rPr>
          <w:rFonts w:eastAsia="Calibri"/>
          <w:spacing w:val="-1"/>
          <w:lang w:val="en-GB"/>
        </w:rPr>
        <w:t>n</w:t>
      </w:r>
      <w:r w:rsidRPr="39721C10">
        <w:rPr>
          <w:rFonts w:eastAsia="Calibri"/>
          <w:lang w:val="en-GB"/>
        </w:rPr>
        <w:t>t</w:t>
      </w:r>
      <w:r w:rsidRPr="39721C10">
        <w:rPr>
          <w:rFonts w:eastAsia="Calibri"/>
          <w:spacing w:val="30"/>
          <w:lang w:val="en-GB"/>
        </w:rPr>
        <w:t xml:space="preserve"> </w:t>
      </w:r>
      <w:r w:rsidRPr="39721C10">
        <w:rPr>
          <w:rFonts w:eastAsia="Calibri"/>
          <w:lang w:val="en-GB"/>
        </w:rPr>
        <w:t>in</w:t>
      </w:r>
      <w:r w:rsidRPr="39721C10">
        <w:rPr>
          <w:rFonts w:eastAsia="Calibri"/>
          <w:spacing w:val="28"/>
          <w:lang w:val="en-GB"/>
        </w:rPr>
        <w:t xml:space="preserve"> </w:t>
      </w:r>
      <w:r w:rsidRPr="39721C10">
        <w:rPr>
          <w:rFonts w:eastAsia="Calibri"/>
          <w:lang w:val="en-GB"/>
        </w:rPr>
        <w:t>G</w:t>
      </w:r>
      <w:r w:rsidRPr="39721C10">
        <w:rPr>
          <w:rFonts w:eastAsia="Calibri"/>
          <w:spacing w:val="-2"/>
          <w:lang w:val="en-GB"/>
        </w:rPr>
        <w:t>E</w:t>
      </w:r>
      <w:r w:rsidRPr="39721C10">
        <w:rPr>
          <w:rFonts w:eastAsia="Calibri"/>
          <w:lang w:val="en-GB"/>
        </w:rPr>
        <w:t>O</w:t>
      </w:r>
      <w:r w:rsidRPr="39721C10">
        <w:rPr>
          <w:rFonts w:eastAsia="Calibri"/>
          <w:spacing w:val="29"/>
          <w:lang w:val="en-GB"/>
        </w:rPr>
        <w:t xml:space="preserve"> </w:t>
      </w:r>
      <w:r w:rsidRPr="39721C10">
        <w:rPr>
          <w:rFonts w:eastAsia="Calibri"/>
          <w:lang w:val="en-GB"/>
        </w:rPr>
        <w:t>gover</w:t>
      </w:r>
      <w:r w:rsidRPr="39721C10">
        <w:rPr>
          <w:rFonts w:eastAsia="Calibri"/>
          <w:spacing w:val="2"/>
          <w:lang w:val="en-GB"/>
        </w:rPr>
        <w:t>n</w:t>
      </w:r>
      <w:r w:rsidRPr="39721C10">
        <w:rPr>
          <w:rFonts w:eastAsia="Calibri"/>
          <w:spacing w:val="-2"/>
          <w:lang w:val="en-GB"/>
        </w:rPr>
        <w:t>a</w:t>
      </w:r>
      <w:r w:rsidRPr="39721C10">
        <w:rPr>
          <w:rFonts w:eastAsia="Calibri"/>
          <w:spacing w:val="1"/>
          <w:lang w:val="en-GB"/>
        </w:rPr>
        <w:t>n</w:t>
      </w:r>
      <w:r w:rsidRPr="39721C10">
        <w:rPr>
          <w:rFonts w:eastAsia="Calibri"/>
          <w:spacing w:val="-1"/>
          <w:lang w:val="en-GB"/>
        </w:rPr>
        <w:t>c</w:t>
      </w:r>
      <w:r w:rsidRPr="39721C10">
        <w:rPr>
          <w:rFonts w:eastAsia="Calibri"/>
          <w:lang w:val="en-GB"/>
        </w:rPr>
        <w:t>e</w:t>
      </w:r>
      <w:r w:rsidRPr="39721C10">
        <w:rPr>
          <w:rFonts w:eastAsia="Calibri"/>
          <w:spacing w:val="30"/>
          <w:lang w:val="en-GB"/>
        </w:rPr>
        <w:t xml:space="preserve"> </w:t>
      </w:r>
      <w:r w:rsidRPr="39721C10">
        <w:rPr>
          <w:rFonts w:eastAsia="Calibri"/>
          <w:lang w:val="en-GB"/>
        </w:rPr>
        <w:t>a</w:t>
      </w:r>
      <w:r w:rsidRPr="39721C10">
        <w:rPr>
          <w:rFonts w:eastAsia="Calibri"/>
          <w:spacing w:val="-1"/>
          <w:lang w:val="en-GB"/>
        </w:rPr>
        <w:t>n</w:t>
      </w:r>
      <w:r w:rsidRPr="39721C10">
        <w:rPr>
          <w:rFonts w:eastAsia="Calibri"/>
          <w:lang w:val="en-GB"/>
        </w:rPr>
        <w:t>d le</w:t>
      </w:r>
      <w:r w:rsidRPr="39721C10">
        <w:rPr>
          <w:rFonts w:eastAsia="Calibri"/>
          <w:spacing w:val="1"/>
          <w:lang w:val="en-GB"/>
        </w:rPr>
        <w:t>ad</w:t>
      </w:r>
      <w:r w:rsidRPr="39721C10">
        <w:rPr>
          <w:rFonts w:eastAsia="Calibri"/>
          <w:lang w:val="en-GB"/>
        </w:rPr>
        <w:t>er</w:t>
      </w:r>
      <w:r w:rsidRPr="39721C10">
        <w:rPr>
          <w:rFonts w:eastAsia="Calibri"/>
          <w:spacing w:val="-2"/>
          <w:lang w:val="en-GB"/>
        </w:rPr>
        <w:t>s</w:t>
      </w:r>
      <w:r w:rsidRPr="39721C10">
        <w:rPr>
          <w:rFonts w:eastAsia="Calibri"/>
          <w:spacing w:val="1"/>
          <w:lang w:val="en-GB"/>
        </w:rPr>
        <w:t>h</w:t>
      </w:r>
      <w:r w:rsidRPr="39721C10">
        <w:rPr>
          <w:rFonts w:eastAsia="Calibri"/>
          <w:lang w:val="en-GB"/>
        </w:rPr>
        <w:t>ip is</w:t>
      </w:r>
      <w:r w:rsidRPr="39721C10">
        <w:rPr>
          <w:rFonts w:eastAsia="Calibri"/>
          <w:spacing w:val="1"/>
          <w:lang w:val="en-GB"/>
        </w:rPr>
        <w:t xml:space="preserve"> </w:t>
      </w:r>
      <w:r w:rsidRPr="39721C10">
        <w:rPr>
          <w:rFonts w:eastAsia="Calibri"/>
          <w:lang w:val="en-GB"/>
        </w:rPr>
        <w:t>e</w:t>
      </w:r>
      <w:r w:rsidRPr="39721C10">
        <w:rPr>
          <w:rFonts w:eastAsia="Calibri"/>
          <w:spacing w:val="-1"/>
          <w:lang w:val="en-GB"/>
        </w:rPr>
        <w:t>n</w:t>
      </w:r>
      <w:r w:rsidRPr="39721C10">
        <w:rPr>
          <w:rFonts w:eastAsia="Calibri"/>
          <w:spacing w:val="1"/>
          <w:lang w:val="en-GB"/>
        </w:rPr>
        <w:t>h</w:t>
      </w:r>
      <w:r w:rsidRPr="39721C10">
        <w:rPr>
          <w:rFonts w:eastAsia="Calibri"/>
          <w:lang w:val="en-GB"/>
        </w:rPr>
        <w:t>a</w:t>
      </w:r>
      <w:r w:rsidRPr="39721C10">
        <w:rPr>
          <w:rFonts w:eastAsia="Calibri"/>
          <w:spacing w:val="1"/>
          <w:lang w:val="en-GB"/>
        </w:rPr>
        <w:t>n</w:t>
      </w:r>
      <w:r w:rsidRPr="39721C10">
        <w:rPr>
          <w:rFonts w:eastAsia="Calibri"/>
          <w:spacing w:val="-1"/>
          <w:lang w:val="en-GB"/>
        </w:rPr>
        <w:t>c</w:t>
      </w:r>
      <w:r w:rsidRPr="39721C10">
        <w:rPr>
          <w:rFonts w:eastAsia="Calibri"/>
          <w:spacing w:val="-2"/>
          <w:lang w:val="en-GB"/>
        </w:rPr>
        <w:t>e</w:t>
      </w:r>
      <w:r w:rsidRPr="39721C10">
        <w:rPr>
          <w:rFonts w:eastAsia="Calibri"/>
          <w:spacing w:val="1"/>
          <w:lang w:val="en-GB"/>
        </w:rPr>
        <w:t>d</w:t>
      </w:r>
      <w:r w:rsidRPr="39721C10">
        <w:rPr>
          <w:rFonts w:eastAsia="Calibri"/>
          <w:lang w:val="en-GB"/>
        </w:rPr>
        <w:t>.</w:t>
      </w:r>
    </w:p>
    <w:p w14:paraId="7681B1FF" w14:textId="77777777" w:rsidR="00E6680D" w:rsidRPr="00E6680D" w:rsidRDefault="00E6680D" w:rsidP="00407788">
      <w:pPr>
        <w:pStyle w:val="ListParagraph"/>
        <w:numPr>
          <w:ilvl w:val="0"/>
          <w:numId w:val="3"/>
        </w:numPr>
        <w:ind w:right="51"/>
        <w:rPr>
          <w:rFonts w:eastAsia="Calibri"/>
          <w:lang w:val="en-GB"/>
        </w:rPr>
      </w:pPr>
      <w:r w:rsidRPr="39721C10">
        <w:rPr>
          <w:rFonts w:eastAsia="Calibri"/>
          <w:lang w:val="en-GB"/>
        </w:rPr>
        <w:t>P</w:t>
      </w:r>
      <w:r w:rsidRPr="39721C10">
        <w:rPr>
          <w:rFonts w:eastAsia="Calibri"/>
          <w:spacing w:val="1"/>
          <w:lang w:val="en-GB"/>
        </w:rPr>
        <w:t>r</w:t>
      </w:r>
      <w:r w:rsidRPr="39721C10">
        <w:rPr>
          <w:rFonts w:eastAsia="Calibri"/>
          <w:lang w:val="en-GB"/>
        </w:rPr>
        <w:t>oac</w:t>
      </w:r>
      <w:r w:rsidRPr="39721C10">
        <w:rPr>
          <w:rFonts w:eastAsia="Calibri"/>
          <w:spacing w:val="1"/>
          <w:lang w:val="en-GB"/>
        </w:rPr>
        <w:t>t</w:t>
      </w:r>
      <w:r w:rsidRPr="39721C10">
        <w:rPr>
          <w:rFonts w:eastAsia="Calibri"/>
          <w:lang w:val="en-GB"/>
        </w:rPr>
        <w:t xml:space="preserve">ively </w:t>
      </w:r>
      <w:r w:rsidRPr="39721C10">
        <w:rPr>
          <w:rFonts w:eastAsia="Calibri"/>
          <w:spacing w:val="-2"/>
          <w:lang w:val="en-GB"/>
        </w:rPr>
        <w:t>e</w:t>
      </w:r>
      <w:r w:rsidRPr="39721C10">
        <w:rPr>
          <w:rFonts w:eastAsia="Calibri"/>
          <w:spacing w:val="1"/>
          <w:lang w:val="en-GB"/>
        </w:rPr>
        <w:t>n</w:t>
      </w:r>
      <w:r w:rsidRPr="39721C10">
        <w:rPr>
          <w:rFonts w:eastAsia="Calibri"/>
          <w:lang w:val="en-GB"/>
        </w:rPr>
        <w:t xml:space="preserve">gage </w:t>
      </w:r>
      <w:r w:rsidRPr="39721C10">
        <w:rPr>
          <w:rFonts w:eastAsia="Calibri"/>
          <w:spacing w:val="-2"/>
          <w:lang w:val="en-GB"/>
        </w:rPr>
        <w:t>i</w:t>
      </w:r>
      <w:r w:rsidRPr="39721C10">
        <w:rPr>
          <w:rFonts w:eastAsia="Calibri"/>
          <w:lang w:val="en-GB"/>
        </w:rPr>
        <w:t>n glo</w:t>
      </w:r>
      <w:r w:rsidRPr="39721C10">
        <w:rPr>
          <w:rFonts w:eastAsia="Calibri"/>
          <w:spacing w:val="1"/>
          <w:lang w:val="en-GB"/>
        </w:rPr>
        <w:t>b</w:t>
      </w:r>
      <w:r w:rsidRPr="39721C10">
        <w:rPr>
          <w:rFonts w:eastAsia="Calibri"/>
          <w:lang w:val="en-GB"/>
        </w:rPr>
        <w:t xml:space="preserve">al </w:t>
      </w:r>
      <w:r w:rsidRPr="39721C10">
        <w:rPr>
          <w:rFonts w:eastAsia="Calibri"/>
          <w:spacing w:val="1"/>
          <w:lang w:val="en-GB"/>
        </w:rPr>
        <w:t>d</w:t>
      </w:r>
      <w:r w:rsidRPr="39721C10">
        <w:rPr>
          <w:rFonts w:eastAsia="Calibri"/>
          <w:lang w:val="en-GB"/>
        </w:rPr>
        <w:t>is</w:t>
      </w:r>
      <w:r w:rsidRPr="39721C10">
        <w:rPr>
          <w:rFonts w:eastAsia="Calibri"/>
          <w:spacing w:val="-3"/>
          <w:lang w:val="en-GB"/>
        </w:rPr>
        <w:t>c</w:t>
      </w:r>
      <w:r w:rsidRPr="39721C10">
        <w:rPr>
          <w:rFonts w:eastAsia="Calibri"/>
          <w:spacing w:val="1"/>
          <w:lang w:val="en-GB"/>
        </w:rPr>
        <w:t>u</w:t>
      </w:r>
      <w:r w:rsidRPr="39721C10">
        <w:rPr>
          <w:rFonts w:eastAsia="Calibri"/>
          <w:lang w:val="en-GB"/>
        </w:rPr>
        <w:t>ssio</w:t>
      </w:r>
      <w:r w:rsidRPr="39721C10">
        <w:rPr>
          <w:rFonts w:eastAsia="Calibri"/>
          <w:spacing w:val="1"/>
          <w:lang w:val="en-GB"/>
        </w:rPr>
        <w:t>n</w:t>
      </w:r>
      <w:r w:rsidRPr="39721C10">
        <w:rPr>
          <w:rFonts w:eastAsia="Calibri"/>
          <w:lang w:val="en-GB"/>
        </w:rPr>
        <w:t xml:space="preserve">s </w:t>
      </w:r>
      <w:r w:rsidRPr="39721C10">
        <w:rPr>
          <w:rFonts w:eastAsia="Calibri"/>
          <w:spacing w:val="-2"/>
          <w:lang w:val="en-GB"/>
        </w:rPr>
        <w:t>o</w:t>
      </w:r>
      <w:r w:rsidRPr="39721C10">
        <w:rPr>
          <w:rFonts w:eastAsia="Calibri"/>
          <w:lang w:val="en-GB"/>
        </w:rPr>
        <w:t xml:space="preserve">n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e </w:t>
      </w:r>
      <w:r w:rsidRPr="39721C10">
        <w:rPr>
          <w:rFonts w:eastAsia="Calibri"/>
          <w:spacing w:val="-1"/>
          <w:lang w:val="en-GB"/>
        </w:rPr>
        <w:t>c</w:t>
      </w:r>
      <w:r w:rsidRPr="39721C10">
        <w:rPr>
          <w:rFonts w:eastAsia="Calibri"/>
          <w:lang w:val="en-GB"/>
        </w:rPr>
        <w:t>ri</w:t>
      </w:r>
      <w:r w:rsidRPr="39721C10">
        <w:rPr>
          <w:rFonts w:eastAsia="Calibri"/>
          <w:spacing w:val="1"/>
          <w:lang w:val="en-GB"/>
        </w:rPr>
        <w:t>t</w:t>
      </w:r>
      <w:r w:rsidRPr="39721C10">
        <w:rPr>
          <w:rFonts w:eastAsia="Calibri"/>
          <w:lang w:val="en-GB"/>
        </w:rPr>
        <w:t>i</w:t>
      </w:r>
      <w:r w:rsidRPr="39721C10">
        <w:rPr>
          <w:rFonts w:eastAsia="Calibri"/>
          <w:spacing w:val="-1"/>
          <w:lang w:val="en-GB"/>
        </w:rPr>
        <w:t>c</w:t>
      </w:r>
      <w:r w:rsidRPr="39721C10">
        <w:rPr>
          <w:rFonts w:eastAsia="Calibri"/>
          <w:lang w:val="en-GB"/>
        </w:rPr>
        <w:t xml:space="preserve">al </w:t>
      </w:r>
      <w:r w:rsidRPr="39721C10">
        <w:rPr>
          <w:rFonts w:eastAsia="Calibri"/>
          <w:spacing w:val="-1"/>
          <w:lang w:val="en-GB"/>
        </w:rPr>
        <w:t>ch</w:t>
      </w:r>
      <w:r w:rsidRPr="39721C10">
        <w:rPr>
          <w:rFonts w:eastAsia="Calibri"/>
          <w:lang w:val="en-GB"/>
        </w:rPr>
        <w:t>a</w:t>
      </w:r>
      <w:r w:rsidRPr="39721C10">
        <w:rPr>
          <w:rFonts w:eastAsia="Calibri"/>
          <w:spacing w:val="7"/>
          <w:lang w:val="en-GB"/>
        </w:rPr>
        <w:t>l</w:t>
      </w:r>
      <w:r w:rsidRPr="39721C10">
        <w:rPr>
          <w:rFonts w:eastAsia="Calibri"/>
          <w:lang w:val="en-GB"/>
        </w:rPr>
        <w:t>le</w:t>
      </w:r>
      <w:r w:rsidRPr="39721C10">
        <w:rPr>
          <w:rFonts w:eastAsia="Calibri"/>
          <w:spacing w:val="2"/>
          <w:lang w:val="en-GB"/>
        </w:rPr>
        <w:t>n</w:t>
      </w:r>
      <w:r w:rsidRPr="39721C10">
        <w:rPr>
          <w:rFonts w:eastAsia="Calibri"/>
          <w:spacing w:val="-3"/>
          <w:lang w:val="en-GB"/>
        </w:rPr>
        <w:t>g</w:t>
      </w:r>
      <w:r w:rsidRPr="39721C10">
        <w:rPr>
          <w:rFonts w:eastAsia="Calibri"/>
          <w:lang w:val="en-GB"/>
        </w:rPr>
        <w:t xml:space="preserve">es </w:t>
      </w:r>
      <w:r w:rsidRPr="39721C10">
        <w:rPr>
          <w:rFonts w:eastAsia="Calibri"/>
          <w:spacing w:val="-1"/>
          <w:lang w:val="en-GB"/>
        </w:rPr>
        <w:t>t</w:t>
      </w:r>
      <w:r w:rsidRPr="39721C10">
        <w:rPr>
          <w:rFonts w:eastAsia="Calibri"/>
          <w:spacing w:val="1"/>
          <w:lang w:val="en-GB"/>
        </w:rPr>
        <w:t>h</w:t>
      </w:r>
      <w:r w:rsidRPr="39721C10">
        <w:rPr>
          <w:rFonts w:eastAsia="Calibri"/>
          <w:lang w:val="en-GB"/>
        </w:rPr>
        <w:t xml:space="preserve">at </w:t>
      </w:r>
      <w:r w:rsidRPr="39721C10">
        <w:rPr>
          <w:rFonts w:eastAsia="Calibri"/>
          <w:spacing w:val="1"/>
          <w:lang w:val="en-GB"/>
        </w:rPr>
        <w:t>f</w:t>
      </w:r>
      <w:r w:rsidRPr="39721C10">
        <w:rPr>
          <w:rFonts w:eastAsia="Calibri"/>
          <w:lang w:val="en-GB"/>
        </w:rPr>
        <w:t>ace soci</w:t>
      </w:r>
      <w:r w:rsidRPr="39721C10">
        <w:rPr>
          <w:rFonts w:eastAsia="Calibri"/>
          <w:spacing w:val="-2"/>
          <w:lang w:val="en-GB"/>
        </w:rPr>
        <w:t>e</w:t>
      </w:r>
      <w:r w:rsidRPr="39721C10">
        <w:rPr>
          <w:rFonts w:eastAsia="Calibri"/>
          <w:spacing w:val="1"/>
          <w:lang w:val="en-GB"/>
        </w:rPr>
        <w:t>t</w:t>
      </w:r>
      <w:r w:rsidRPr="39721C10">
        <w:rPr>
          <w:rFonts w:eastAsia="Calibri"/>
          <w:lang w:val="en-GB"/>
        </w:rPr>
        <w:t>y, i</w:t>
      </w:r>
      <w:r w:rsidRPr="39721C10">
        <w:rPr>
          <w:rFonts w:eastAsia="Calibri"/>
          <w:spacing w:val="1"/>
          <w:lang w:val="en-GB"/>
        </w:rPr>
        <w:t>n</w:t>
      </w:r>
      <w:r w:rsidRPr="39721C10">
        <w:rPr>
          <w:rFonts w:eastAsia="Calibri"/>
          <w:spacing w:val="-1"/>
          <w:lang w:val="en-GB"/>
        </w:rPr>
        <w:t>c</w:t>
      </w:r>
      <w:r w:rsidRPr="39721C10">
        <w:rPr>
          <w:rFonts w:eastAsia="Calibri"/>
          <w:lang w:val="en-GB"/>
        </w:rPr>
        <w:t>l</w:t>
      </w:r>
      <w:r w:rsidRPr="39721C10">
        <w:rPr>
          <w:rFonts w:eastAsia="Calibri"/>
          <w:spacing w:val="1"/>
          <w:lang w:val="en-GB"/>
        </w:rPr>
        <w:t>ud</w:t>
      </w:r>
      <w:r w:rsidRPr="39721C10">
        <w:rPr>
          <w:rFonts w:eastAsia="Calibri"/>
          <w:spacing w:val="-2"/>
          <w:lang w:val="en-GB"/>
        </w:rPr>
        <w:t>i</w:t>
      </w:r>
      <w:r w:rsidRPr="39721C10">
        <w:rPr>
          <w:rFonts w:eastAsia="Calibri"/>
          <w:spacing w:val="1"/>
          <w:lang w:val="en-GB"/>
        </w:rPr>
        <w:t>n</w:t>
      </w:r>
      <w:r w:rsidRPr="39721C10">
        <w:rPr>
          <w:rFonts w:eastAsia="Calibri"/>
          <w:lang w:val="en-GB"/>
        </w:rPr>
        <w:t>g</w:t>
      </w:r>
      <w:r w:rsidRPr="39721C10">
        <w:rPr>
          <w:rFonts w:eastAsia="Calibri"/>
          <w:spacing w:val="-1"/>
          <w:lang w:val="en-GB"/>
        </w:rPr>
        <w:t xml:space="preserve"> </w:t>
      </w:r>
      <w:r w:rsidRPr="39721C10">
        <w:rPr>
          <w:rFonts w:eastAsia="Calibri"/>
          <w:spacing w:val="1"/>
          <w:lang w:val="en-GB"/>
        </w:rPr>
        <w:t>attaining</w:t>
      </w:r>
      <w:r w:rsidRPr="39721C10">
        <w:rPr>
          <w:rFonts w:eastAsia="Calibri"/>
          <w:lang w:val="en-GB"/>
        </w:rPr>
        <w:t xml:space="preserve"> </w:t>
      </w:r>
      <w:r w:rsidRPr="39721C10">
        <w:rPr>
          <w:rFonts w:eastAsia="Calibri"/>
          <w:spacing w:val="1"/>
          <w:lang w:val="en-GB"/>
        </w:rPr>
        <w:t>t</w:t>
      </w:r>
      <w:r w:rsidRPr="39721C10">
        <w:rPr>
          <w:rFonts w:eastAsia="Calibri"/>
          <w:spacing w:val="-1"/>
          <w:lang w:val="en-GB"/>
        </w:rPr>
        <w:t>h</w:t>
      </w:r>
      <w:r w:rsidRPr="39721C10">
        <w:rPr>
          <w:rFonts w:eastAsia="Calibri"/>
          <w:lang w:val="en-GB"/>
        </w:rPr>
        <w:t>e</w:t>
      </w:r>
      <w:r w:rsidRPr="39721C10">
        <w:rPr>
          <w:rFonts w:eastAsia="Calibri"/>
          <w:spacing w:val="4"/>
          <w:lang w:val="en-GB"/>
        </w:rPr>
        <w:t xml:space="preserve"> </w:t>
      </w:r>
      <w:r w:rsidRPr="39721C10">
        <w:rPr>
          <w:rFonts w:eastAsia="Calibri"/>
          <w:i/>
          <w:iCs/>
          <w:spacing w:val="-2"/>
          <w:lang w:val="en-GB"/>
        </w:rPr>
        <w:t>2</w:t>
      </w:r>
      <w:r w:rsidRPr="39721C10">
        <w:rPr>
          <w:rFonts w:eastAsia="Calibri"/>
          <w:i/>
          <w:iCs/>
          <w:lang w:val="en-GB"/>
        </w:rPr>
        <w:t>0</w:t>
      </w:r>
      <w:r w:rsidRPr="39721C10">
        <w:rPr>
          <w:rFonts w:eastAsia="Calibri"/>
          <w:i/>
          <w:iCs/>
          <w:spacing w:val="1"/>
          <w:lang w:val="en-GB"/>
        </w:rPr>
        <w:t>3</w:t>
      </w:r>
      <w:r w:rsidRPr="39721C10">
        <w:rPr>
          <w:rFonts w:eastAsia="Calibri"/>
          <w:i/>
          <w:iCs/>
          <w:lang w:val="en-GB"/>
        </w:rPr>
        <w:t>0</w:t>
      </w:r>
      <w:r w:rsidRPr="39721C10">
        <w:rPr>
          <w:rFonts w:eastAsia="Calibri"/>
          <w:i/>
          <w:iCs/>
          <w:spacing w:val="-1"/>
          <w:lang w:val="en-GB"/>
        </w:rPr>
        <w:t xml:space="preserve"> </w:t>
      </w:r>
      <w:r w:rsidRPr="39721C10">
        <w:rPr>
          <w:rFonts w:eastAsia="Calibri"/>
          <w:i/>
          <w:iCs/>
          <w:lang w:val="en-GB"/>
        </w:rPr>
        <w:t>A</w:t>
      </w:r>
      <w:r w:rsidRPr="39721C10">
        <w:rPr>
          <w:rFonts w:eastAsia="Calibri"/>
          <w:i/>
          <w:iCs/>
          <w:spacing w:val="-1"/>
          <w:lang w:val="en-GB"/>
        </w:rPr>
        <w:t>g</w:t>
      </w:r>
      <w:r w:rsidRPr="39721C10">
        <w:rPr>
          <w:rFonts w:eastAsia="Calibri"/>
          <w:i/>
          <w:iCs/>
          <w:lang w:val="en-GB"/>
        </w:rPr>
        <w:t>en</w:t>
      </w:r>
      <w:r w:rsidRPr="39721C10">
        <w:rPr>
          <w:rFonts w:eastAsia="Calibri"/>
          <w:i/>
          <w:iCs/>
          <w:spacing w:val="-1"/>
          <w:lang w:val="en-GB"/>
        </w:rPr>
        <w:t>d</w:t>
      </w:r>
      <w:r w:rsidRPr="39721C10">
        <w:rPr>
          <w:rFonts w:eastAsia="Calibri"/>
          <w:i/>
          <w:iCs/>
          <w:lang w:val="en-GB"/>
        </w:rPr>
        <w:t xml:space="preserve">a </w:t>
      </w:r>
      <w:r w:rsidRPr="39721C10">
        <w:rPr>
          <w:rFonts w:eastAsia="Calibri"/>
          <w:i/>
          <w:iCs/>
          <w:spacing w:val="1"/>
          <w:lang w:val="en-GB"/>
        </w:rPr>
        <w:t>f</w:t>
      </w:r>
      <w:r w:rsidRPr="39721C10">
        <w:rPr>
          <w:rFonts w:eastAsia="Calibri"/>
          <w:i/>
          <w:iCs/>
          <w:spacing w:val="-1"/>
          <w:lang w:val="en-GB"/>
        </w:rPr>
        <w:t>o</w:t>
      </w:r>
      <w:r w:rsidRPr="39721C10">
        <w:rPr>
          <w:rFonts w:eastAsia="Calibri"/>
          <w:i/>
          <w:iCs/>
          <w:lang w:val="en-GB"/>
        </w:rPr>
        <w:t>r S</w:t>
      </w:r>
      <w:r w:rsidRPr="39721C10">
        <w:rPr>
          <w:rFonts w:eastAsia="Calibri"/>
          <w:i/>
          <w:iCs/>
          <w:spacing w:val="-1"/>
          <w:lang w:val="en-GB"/>
        </w:rPr>
        <w:t>u</w:t>
      </w:r>
      <w:r w:rsidRPr="39721C10">
        <w:rPr>
          <w:rFonts w:eastAsia="Calibri"/>
          <w:i/>
          <w:iCs/>
          <w:lang w:val="en-GB"/>
        </w:rPr>
        <w:t>s</w:t>
      </w:r>
      <w:r w:rsidRPr="39721C10">
        <w:rPr>
          <w:rFonts w:eastAsia="Calibri"/>
          <w:i/>
          <w:iCs/>
          <w:spacing w:val="1"/>
          <w:lang w:val="en-GB"/>
        </w:rPr>
        <w:t>t</w:t>
      </w:r>
      <w:r w:rsidRPr="39721C10">
        <w:rPr>
          <w:rFonts w:eastAsia="Calibri"/>
          <w:i/>
          <w:iCs/>
          <w:spacing w:val="-1"/>
          <w:lang w:val="en-GB"/>
        </w:rPr>
        <w:t>a</w:t>
      </w:r>
      <w:r w:rsidRPr="39721C10">
        <w:rPr>
          <w:rFonts w:eastAsia="Calibri"/>
          <w:i/>
          <w:iCs/>
          <w:lang w:val="en-GB"/>
        </w:rPr>
        <w:t>i</w:t>
      </w:r>
      <w:r w:rsidRPr="39721C10">
        <w:rPr>
          <w:rFonts w:eastAsia="Calibri"/>
          <w:i/>
          <w:iCs/>
          <w:spacing w:val="-1"/>
          <w:lang w:val="en-GB"/>
        </w:rPr>
        <w:t>n</w:t>
      </w:r>
      <w:r w:rsidRPr="39721C10">
        <w:rPr>
          <w:rFonts w:eastAsia="Calibri"/>
          <w:i/>
          <w:iCs/>
          <w:spacing w:val="1"/>
          <w:lang w:val="en-GB"/>
        </w:rPr>
        <w:t>a</w:t>
      </w:r>
      <w:r w:rsidRPr="39721C10">
        <w:rPr>
          <w:rFonts w:eastAsia="Calibri"/>
          <w:i/>
          <w:iCs/>
          <w:spacing w:val="-1"/>
          <w:lang w:val="en-GB"/>
        </w:rPr>
        <w:t>b</w:t>
      </w:r>
      <w:r w:rsidRPr="39721C10">
        <w:rPr>
          <w:rFonts w:eastAsia="Calibri"/>
          <w:i/>
          <w:iCs/>
          <w:lang w:val="en-GB"/>
        </w:rPr>
        <w:t>le</w:t>
      </w:r>
      <w:r w:rsidRPr="39721C10">
        <w:rPr>
          <w:rFonts w:eastAsia="Calibri"/>
          <w:i/>
          <w:iCs/>
          <w:spacing w:val="1"/>
          <w:lang w:val="en-GB"/>
        </w:rPr>
        <w:t xml:space="preserve"> D</w:t>
      </w:r>
      <w:r w:rsidRPr="39721C10">
        <w:rPr>
          <w:rFonts w:eastAsia="Calibri"/>
          <w:i/>
          <w:iCs/>
          <w:lang w:val="en-GB"/>
        </w:rPr>
        <w:t>e</w:t>
      </w:r>
      <w:r w:rsidRPr="39721C10">
        <w:rPr>
          <w:rFonts w:eastAsia="Calibri"/>
          <w:i/>
          <w:iCs/>
          <w:spacing w:val="1"/>
          <w:lang w:val="en-GB"/>
        </w:rPr>
        <w:t>v</w:t>
      </w:r>
      <w:r w:rsidRPr="39721C10">
        <w:rPr>
          <w:rFonts w:eastAsia="Calibri"/>
          <w:i/>
          <w:iCs/>
          <w:spacing w:val="-2"/>
          <w:lang w:val="en-GB"/>
        </w:rPr>
        <w:t>e</w:t>
      </w:r>
      <w:r w:rsidRPr="39721C10">
        <w:rPr>
          <w:rFonts w:eastAsia="Calibri"/>
          <w:i/>
          <w:iCs/>
          <w:lang w:val="en-GB"/>
        </w:rPr>
        <w:t>l</w:t>
      </w:r>
      <w:r w:rsidRPr="39721C10">
        <w:rPr>
          <w:rFonts w:eastAsia="Calibri"/>
          <w:i/>
          <w:iCs/>
          <w:spacing w:val="-1"/>
          <w:lang w:val="en-GB"/>
        </w:rPr>
        <w:t>op</w:t>
      </w:r>
      <w:r w:rsidRPr="39721C10">
        <w:rPr>
          <w:rFonts w:eastAsia="Calibri"/>
          <w:i/>
          <w:iCs/>
          <w:lang w:val="en-GB"/>
        </w:rPr>
        <w:t>me</w:t>
      </w:r>
      <w:r w:rsidRPr="39721C10">
        <w:rPr>
          <w:rFonts w:eastAsia="Calibri"/>
          <w:i/>
          <w:iCs/>
          <w:spacing w:val="-1"/>
          <w:lang w:val="en-GB"/>
        </w:rPr>
        <w:t>n</w:t>
      </w:r>
      <w:r w:rsidRPr="39721C10">
        <w:rPr>
          <w:rFonts w:eastAsia="Calibri"/>
          <w:i/>
          <w:iCs/>
          <w:spacing w:val="1"/>
          <w:lang w:val="en-GB"/>
        </w:rPr>
        <w:t>t</w:t>
      </w:r>
      <w:r w:rsidRPr="39721C10">
        <w:rPr>
          <w:rFonts w:eastAsia="Calibri"/>
          <w:i/>
          <w:iCs/>
          <w:lang w:val="en-GB"/>
        </w:rPr>
        <w:t>.</w:t>
      </w:r>
    </w:p>
    <w:p w14:paraId="532181E6" w14:textId="77777777" w:rsidR="00252590" w:rsidRDefault="00252590" w:rsidP="00DB5ADD">
      <w:pPr>
        <w:jc w:val="both"/>
        <w:rPr>
          <w:rFonts w:asciiTheme="minorHAnsi" w:eastAsiaTheme="minorEastAsia" w:hAnsiTheme="minorHAnsi" w:cstheme="minorBidi"/>
          <w:lang w:val="en-GB"/>
        </w:rPr>
      </w:pPr>
    </w:p>
    <w:p w14:paraId="6188B413" w14:textId="0901003F" w:rsidR="00D8659A" w:rsidRDefault="00D8659A" w:rsidP="00D8659A">
      <w:pPr>
        <w:jc w:val="both"/>
        <w:rPr>
          <w:rFonts w:asciiTheme="minorHAnsi" w:eastAsiaTheme="minorEastAsia" w:hAnsiTheme="minorHAnsi" w:cstheme="minorBidi"/>
        </w:rPr>
      </w:pPr>
      <w:r w:rsidRPr="00B11D92">
        <w:rPr>
          <w:rFonts w:asciiTheme="minorHAnsi" w:eastAsiaTheme="minorEastAsia" w:hAnsiTheme="minorHAnsi" w:cstheme="minorBidi"/>
        </w:rPr>
        <w:t xml:space="preserve">The 38th CEOS </w:t>
      </w:r>
      <w:r>
        <w:rPr>
          <w:rFonts w:asciiTheme="minorHAnsi" w:eastAsiaTheme="minorEastAsia" w:hAnsiTheme="minorHAnsi" w:cstheme="minorBidi"/>
        </w:rPr>
        <w:t>Plenary</w:t>
      </w:r>
      <w:r w:rsidRPr="00B11D92">
        <w:rPr>
          <w:rFonts w:asciiTheme="minorHAnsi" w:eastAsiaTheme="minorEastAsia" w:hAnsiTheme="minorHAnsi" w:cstheme="minorBidi"/>
        </w:rPr>
        <w:t xml:space="preserve">, hosted by the Canadian Space Agency (CSA) </w:t>
      </w:r>
      <w:r>
        <w:rPr>
          <w:rFonts w:asciiTheme="minorHAnsi" w:eastAsiaTheme="minorEastAsia" w:hAnsiTheme="minorHAnsi" w:cstheme="minorBidi"/>
          <w:lang w:val="en-GB"/>
        </w:rPr>
        <w:t xml:space="preserve">on 22-24 </w:t>
      </w:r>
      <w:r w:rsidRPr="00B11D92">
        <w:rPr>
          <w:rFonts w:asciiTheme="minorHAnsi" w:eastAsiaTheme="minorEastAsia" w:hAnsiTheme="minorHAnsi" w:cstheme="minorBidi"/>
        </w:rPr>
        <w:t>October 2024</w:t>
      </w:r>
      <w:r>
        <w:rPr>
          <w:rFonts w:asciiTheme="minorHAnsi" w:eastAsiaTheme="minorEastAsia" w:hAnsiTheme="minorHAnsi" w:cstheme="minorBidi"/>
        </w:rPr>
        <w:t xml:space="preserve"> in Montreal, Canada</w:t>
      </w:r>
      <w:r w:rsidRPr="00B11D92">
        <w:rPr>
          <w:rFonts w:asciiTheme="minorHAnsi" w:eastAsiaTheme="minorEastAsia" w:hAnsiTheme="minorHAnsi" w:cstheme="minorBidi"/>
        </w:rPr>
        <w:t>, laid the groundwork for these priorities.</w:t>
      </w:r>
      <w:r>
        <w:rPr>
          <w:rFonts w:asciiTheme="minorHAnsi" w:eastAsiaTheme="minorEastAsia" w:hAnsiTheme="minorHAnsi" w:cstheme="minorBidi"/>
          <w:lang w:val="en-GB"/>
        </w:rPr>
        <w:t xml:space="preserve"> </w:t>
      </w:r>
      <w:r w:rsidRPr="00766D36">
        <w:rPr>
          <w:rFonts w:asciiTheme="minorHAnsi" w:eastAsiaTheme="minorEastAsia" w:hAnsiTheme="minorHAnsi" w:cstheme="minorBidi"/>
          <w:lang w:val="en-GB"/>
        </w:rPr>
        <w:t>CSA initiated this work since the beginning of its Chairmanship mandate, in November 2023</w:t>
      </w:r>
      <w:r>
        <w:rPr>
          <w:rFonts w:asciiTheme="minorHAnsi" w:eastAsiaTheme="minorEastAsia" w:hAnsiTheme="minorHAnsi" w:cstheme="minorBidi"/>
          <w:lang w:val="en-GB"/>
        </w:rPr>
        <w:t>.</w:t>
      </w:r>
      <w:r w:rsidRPr="00766D36">
        <w:rPr>
          <w:rFonts w:asciiTheme="minorHAnsi" w:eastAsiaTheme="minorEastAsia" w:hAnsiTheme="minorHAnsi" w:cstheme="minorBidi"/>
          <w:lang w:val="en-GB"/>
        </w:rPr>
        <w:t xml:space="preserve"> The outputs of this work have been endorsed during the 38th Plenary</w:t>
      </w:r>
      <w:r>
        <w:rPr>
          <w:rFonts w:asciiTheme="minorHAnsi" w:eastAsiaTheme="minorEastAsia" w:hAnsiTheme="minorHAnsi" w:cstheme="minorBidi"/>
          <w:lang w:val="en-GB"/>
        </w:rPr>
        <w:t xml:space="preserve">. </w:t>
      </w:r>
      <w:r w:rsidRPr="00B11D92">
        <w:rPr>
          <w:rFonts w:asciiTheme="minorHAnsi" w:eastAsiaTheme="minorEastAsia" w:hAnsiTheme="minorHAnsi" w:cstheme="minorBidi"/>
        </w:rPr>
        <w:t xml:space="preserve">During the </w:t>
      </w:r>
      <w:r>
        <w:rPr>
          <w:rFonts w:asciiTheme="minorHAnsi" w:eastAsiaTheme="minorEastAsia" w:hAnsiTheme="minorHAnsi" w:cstheme="minorBidi"/>
        </w:rPr>
        <w:t>Plenary</w:t>
      </w:r>
      <w:r w:rsidRPr="00B11D92">
        <w:rPr>
          <w:rFonts w:asciiTheme="minorHAnsi" w:eastAsiaTheme="minorEastAsia" w:hAnsiTheme="minorHAnsi" w:cstheme="minorBidi"/>
        </w:rPr>
        <w:t xml:space="preserve">, CEOS agencies endorsed updates to the </w:t>
      </w:r>
      <w:hyperlink r:id="rId15" w:history="1">
        <w:r w:rsidRPr="004730B1">
          <w:rPr>
            <w:rStyle w:val="Hyperlink"/>
            <w:rFonts w:asciiTheme="minorHAnsi" w:eastAsiaTheme="minorEastAsia" w:hAnsiTheme="minorHAnsi" w:cstheme="minorBidi"/>
          </w:rPr>
          <w:t>CEOS Strategic Guidance document</w:t>
        </w:r>
      </w:hyperlink>
      <w:r w:rsidRPr="00B11D92">
        <w:rPr>
          <w:rFonts w:asciiTheme="minorHAnsi" w:eastAsiaTheme="minorEastAsia" w:hAnsiTheme="minorHAnsi" w:cstheme="minorBidi"/>
        </w:rPr>
        <w:t xml:space="preserve">, discussed strategies for unlocking EO data for societal benefits, and </w:t>
      </w:r>
      <w:r w:rsidRPr="004730B1">
        <w:rPr>
          <w:rFonts w:asciiTheme="minorHAnsi" w:eastAsiaTheme="minorEastAsia" w:hAnsiTheme="minorHAnsi" w:cstheme="minorBidi"/>
        </w:rPr>
        <w:t>approved the 2024 CEOS Analysis Ready Data (ARD) Strategy.</w:t>
      </w:r>
    </w:p>
    <w:p w14:paraId="566426D8" w14:textId="0F1AC185" w:rsidR="00D75B9B" w:rsidRDefault="00B11D92" w:rsidP="00BD64BA">
      <w:pPr>
        <w:jc w:val="both"/>
        <w:rPr>
          <w:rFonts w:asciiTheme="minorHAnsi" w:eastAsiaTheme="minorEastAsia" w:hAnsiTheme="minorHAnsi" w:cstheme="minorBidi"/>
          <w:lang w:val="en-GB"/>
        </w:rPr>
      </w:pPr>
      <w:r w:rsidRPr="00B11D92">
        <w:rPr>
          <w:rFonts w:asciiTheme="minorHAnsi" w:eastAsiaTheme="minorEastAsia" w:hAnsiTheme="minorHAnsi" w:cstheme="minorBidi"/>
        </w:rPr>
        <w:lastRenderedPageBreak/>
        <w:t xml:space="preserve">The 38th CEOS </w:t>
      </w:r>
      <w:r w:rsidR="005779AF">
        <w:rPr>
          <w:rFonts w:asciiTheme="minorHAnsi" w:eastAsiaTheme="minorEastAsia" w:hAnsiTheme="minorHAnsi" w:cstheme="minorBidi"/>
        </w:rPr>
        <w:t>Plenary</w:t>
      </w:r>
      <w:r w:rsidRPr="00B11D92">
        <w:rPr>
          <w:rFonts w:asciiTheme="minorHAnsi" w:eastAsiaTheme="minorEastAsia" w:hAnsiTheme="minorHAnsi" w:cstheme="minorBidi"/>
        </w:rPr>
        <w:t xml:space="preserve">, </w:t>
      </w:r>
      <w:r w:rsidR="00797805">
        <w:rPr>
          <w:rFonts w:asciiTheme="minorHAnsi" w:eastAsiaTheme="minorEastAsia" w:hAnsiTheme="minorHAnsi" w:cstheme="minorBidi"/>
        </w:rPr>
        <w:t xml:space="preserve">marked </w:t>
      </w:r>
      <w:r w:rsidR="008D4A46">
        <w:rPr>
          <w:rFonts w:asciiTheme="minorHAnsi" w:eastAsiaTheme="minorEastAsia" w:hAnsiTheme="minorHAnsi" w:cstheme="minorBidi"/>
          <w:lang w:val="en-GB"/>
        </w:rPr>
        <w:t>the 40</w:t>
      </w:r>
      <w:r w:rsidR="008D4A46" w:rsidRPr="003E10B6">
        <w:rPr>
          <w:rFonts w:asciiTheme="minorHAnsi" w:eastAsiaTheme="minorEastAsia" w:hAnsiTheme="minorHAnsi" w:cstheme="minorBidi"/>
          <w:vertAlign w:val="superscript"/>
          <w:lang w:val="en-GB"/>
        </w:rPr>
        <w:t>th</w:t>
      </w:r>
      <w:r w:rsidR="008D4A46">
        <w:rPr>
          <w:rFonts w:asciiTheme="minorHAnsi" w:eastAsiaTheme="minorEastAsia" w:hAnsiTheme="minorHAnsi" w:cstheme="minorBidi"/>
          <w:lang w:val="en-GB"/>
        </w:rPr>
        <w:t xml:space="preserve"> anniversary </w:t>
      </w:r>
      <w:r w:rsidR="007B7752">
        <w:rPr>
          <w:rFonts w:asciiTheme="minorHAnsi" w:eastAsiaTheme="minorEastAsia" w:hAnsiTheme="minorHAnsi" w:cstheme="minorBidi"/>
          <w:lang w:val="en-GB"/>
        </w:rPr>
        <w:t xml:space="preserve">year </w:t>
      </w:r>
      <w:r w:rsidR="008D4A46">
        <w:rPr>
          <w:rFonts w:asciiTheme="minorHAnsi" w:eastAsiaTheme="minorEastAsia" w:hAnsiTheme="minorHAnsi" w:cstheme="minorBidi"/>
          <w:lang w:val="en-GB"/>
        </w:rPr>
        <w:t>of CEOS, which</w:t>
      </w:r>
      <w:r w:rsidR="00797805">
        <w:rPr>
          <w:rFonts w:asciiTheme="minorHAnsi" w:eastAsiaTheme="minorEastAsia" w:hAnsiTheme="minorHAnsi" w:cstheme="minorBidi"/>
          <w:lang w:val="en-GB"/>
        </w:rPr>
        <w:t xml:space="preserve"> since its establishment in 1984</w:t>
      </w:r>
      <w:r w:rsidR="008D4A46">
        <w:rPr>
          <w:rFonts w:asciiTheme="minorHAnsi" w:eastAsiaTheme="minorEastAsia" w:hAnsiTheme="minorHAnsi" w:cstheme="minorBidi"/>
          <w:lang w:val="en-GB"/>
        </w:rPr>
        <w:t xml:space="preserve"> </w:t>
      </w:r>
      <w:r w:rsidR="00AF7B0A">
        <w:rPr>
          <w:rFonts w:asciiTheme="minorHAnsi" w:eastAsiaTheme="minorEastAsia" w:hAnsiTheme="minorHAnsi" w:cstheme="minorBidi"/>
          <w:lang w:val="en-GB"/>
        </w:rPr>
        <w:t>has gr</w:t>
      </w:r>
      <w:r w:rsidR="00797805">
        <w:rPr>
          <w:rFonts w:asciiTheme="minorHAnsi" w:eastAsiaTheme="minorEastAsia" w:hAnsiTheme="minorHAnsi" w:cstheme="minorBidi"/>
          <w:lang w:val="en-GB"/>
        </w:rPr>
        <w:t xml:space="preserve">eatly expanded international coordination on satellite Earth observation </w:t>
      </w:r>
      <w:r w:rsidR="009B0200">
        <w:rPr>
          <w:rFonts w:asciiTheme="minorHAnsi" w:eastAsiaTheme="minorEastAsia" w:hAnsiTheme="minorHAnsi" w:cstheme="minorBidi"/>
          <w:lang w:val="en-GB"/>
        </w:rPr>
        <w:t xml:space="preserve">and </w:t>
      </w:r>
      <w:r w:rsidR="0020038A">
        <w:rPr>
          <w:rFonts w:asciiTheme="minorHAnsi" w:eastAsiaTheme="minorEastAsia" w:hAnsiTheme="minorHAnsi" w:cstheme="minorBidi"/>
          <w:lang w:val="en-GB"/>
        </w:rPr>
        <w:t>now compris</w:t>
      </w:r>
      <w:r w:rsidR="005762E9">
        <w:rPr>
          <w:rFonts w:asciiTheme="minorHAnsi" w:eastAsiaTheme="minorEastAsia" w:hAnsiTheme="minorHAnsi" w:cstheme="minorBidi"/>
          <w:lang w:val="en-GB"/>
        </w:rPr>
        <w:t>es</w:t>
      </w:r>
      <w:r w:rsidR="0020038A">
        <w:rPr>
          <w:rFonts w:asciiTheme="minorHAnsi" w:eastAsiaTheme="minorEastAsia" w:hAnsiTheme="minorHAnsi" w:cstheme="minorBidi"/>
          <w:lang w:val="en-GB"/>
        </w:rPr>
        <w:t xml:space="preserve"> </w:t>
      </w:r>
      <w:r w:rsidR="007B7752">
        <w:rPr>
          <w:rFonts w:asciiTheme="minorHAnsi" w:eastAsiaTheme="minorEastAsia" w:hAnsiTheme="minorHAnsi" w:cstheme="minorBidi"/>
          <w:lang w:val="en-GB"/>
        </w:rPr>
        <w:t>34 Members and 30 Associate Members.</w:t>
      </w:r>
      <w:r w:rsidR="0035387D">
        <w:rPr>
          <w:rFonts w:asciiTheme="minorHAnsi" w:eastAsiaTheme="minorEastAsia" w:hAnsiTheme="minorHAnsi" w:cstheme="minorBidi"/>
          <w:lang w:val="en-GB"/>
        </w:rPr>
        <w:t xml:space="preserve">  </w:t>
      </w:r>
      <w:r w:rsidR="005300E4">
        <w:rPr>
          <w:rFonts w:asciiTheme="minorHAnsi" w:eastAsiaTheme="minorEastAsia" w:hAnsiTheme="minorHAnsi" w:cstheme="minorBidi"/>
          <w:lang w:val="en-GB"/>
        </w:rPr>
        <w:t xml:space="preserve">CEOS </w:t>
      </w:r>
      <w:r w:rsidR="002A74B4">
        <w:rPr>
          <w:rFonts w:asciiTheme="minorHAnsi" w:eastAsiaTheme="minorEastAsia" w:hAnsiTheme="minorHAnsi" w:cstheme="minorBidi"/>
          <w:lang w:val="en-GB"/>
        </w:rPr>
        <w:t>today is</w:t>
      </w:r>
      <w:r w:rsidR="005300E4">
        <w:rPr>
          <w:rFonts w:asciiTheme="minorHAnsi" w:eastAsiaTheme="minorEastAsia" w:hAnsiTheme="minorHAnsi" w:cstheme="minorBidi"/>
          <w:lang w:val="en-GB"/>
        </w:rPr>
        <w:t xml:space="preserve"> recognised as </w:t>
      </w:r>
      <w:r w:rsidR="00F815B5">
        <w:rPr>
          <w:rFonts w:asciiTheme="minorHAnsi" w:eastAsiaTheme="minorEastAsia" w:hAnsiTheme="minorHAnsi" w:cstheme="minorBidi"/>
          <w:lang w:val="en-GB"/>
        </w:rPr>
        <w:t>the authoritative source for satellite EO</w:t>
      </w:r>
      <w:r w:rsidR="006A2900">
        <w:rPr>
          <w:rFonts w:asciiTheme="minorHAnsi" w:eastAsiaTheme="minorEastAsia" w:hAnsiTheme="minorHAnsi" w:cstheme="minorBidi"/>
          <w:lang w:val="en-GB"/>
        </w:rPr>
        <w:t xml:space="preserve"> matters, thereby supporting and </w:t>
      </w:r>
      <w:r w:rsidR="00797805">
        <w:rPr>
          <w:rFonts w:asciiTheme="minorHAnsi" w:eastAsiaTheme="minorEastAsia" w:hAnsiTheme="minorHAnsi" w:cstheme="minorBidi"/>
          <w:lang w:val="en-GB"/>
        </w:rPr>
        <w:t xml:space="preserve">further informing </w:t>
      </w:r>
      <w:r w:rsidR="006A2900">
        <w:rPr>
          <w:rFonts w:asciiTheme="minorHAnsi" w:eastAsiaTheme="minorEastAsia" w:hAnsiTheme="minorHAnsi" w:cstheme="minorBidi"/>
          <w:lang w:val="en-GB"/>
        </w:rPr>
        <w:t xml:space="preserve">policy and </w:t>
      </w:r>
      <w:r w:rsidR="002A74B4">
        <w:rPr>
          <w:rFonts w:asciiTheme="minorHAnsi" w:eastAsiaTheme="minorEastAsia" w:hAnsiTheme="minorHAnsi" w:cstheme="minorBidi"/>
          <w:lang w:val="en-GB"/>
        </w:rPr>
        <w:t>decision makers worldwide</w:t>
      </w:r>
      <w:r w:rsidR="006A2900">
        <w:rPr>
          <w:rFonts w:asciiTheme="minorHAnsi" w:eastAsiaTheme="minorEastAsia" w:hAnsiTheme="minorHAnsi" w:cstheme="minorBidi"/>
          <w:lang w:val="en-GB"/>
        </w:rPr>
        <w:t>.</w:t>
      </w:r>
    </w:p>
    <w:p w14:paraId="2D5FAC5F" w14:textId="77777777" w:rsidR="00D75B9B" w:rsidRDefault="00D75B9B" w:rsidP="00BD64BA">
      <w:pPr>
        <w:jc w:val="both"/>
        <w:rPr>
          <w:rFonts w:asciiTheme="minorHAnsi" w:eastAsiaTheme="minorEastAsia" w:hAnsiTheme="minorHAnsi" w:cstheme="minorBidi"/>
          <w:lang w:val="en-GB"/>
        </w:rPr>
      </w:pPr>
    </w:p>
    <w:p w14:paraId="0C6C423C" w14:textId="221D851F" w:rsidR="00BD64BA" w:rsidRDefault="00797805" w:rsidP="00BD64BA">
      <w:pPr>
        <w:jc w:val="both"/>
        <w:rPr>
          <w:rFonts w:asciiTheme="minorHAnsi" w:eastAsiaTheme="minorEastAsia" w:hAnsiTheme="minorHAnsi" w:cstheme="minorBidi"/>
          <w:lang w:val="en-GB"/>
        </w:rPr>
      </w:pPr>
      <w:r>
        <w:rPr>
          <w:rFonts w:asciiTheme="minorHAnsi" w:eastAsiaTheme="minorEastAsia" w:hAnsiTheme="minorHAnsi" w:cstheme="minorBidi"/>
          <w:lang w:val="en-GB"/>
        </w:rPr>
        <w:t xml:space="preserve">Throughout </w:t>
      </w:r>
      <w:r w:rsidR="006C3E53">
        <w:rPr>
          <w:rFonts w:asciiTheme="minorHAnsi" w:eastAsiaTheme="minorEastAsia" w:hAnsiTheme="minorHAnsi" w:cstheme="minorBidi"/>
          <w:lang w:val="en-GB"/>
        </w:rPr>
        <w:t xml:space="preserve">2024, </w:t>
      </w:r>
      <w:r w:rsidR="00C226AE">
        <w:rPr>
          <w:rFonts w:asciiTheme="minorHAnsi" w:eastAsiaTheme="minorEastAsia" w:hAnsiTheme="minorHAnsi" w:cstheme="minorBidi"/>
          <w:lang w:val="en-GB"/>
        </w:rPr>
        <w:t xml:space="preserve">CSA sought to </w:t>
      </w:r>
      <w:r w:rsidR="00BD64BA">
        <w:rPr>
          <w:rFonts w:asciiTheme="minorHAnsi" w:eastAsiaTheme="minorEastAsia" w:hAnsiTheme="minorHAnsi" w:cstheme="minorBidi"/>
          <w:lang w:val="en-GB"/>
        </w:rPr>
        <w:t>ensure the continued focus of the CEOS community on the agreed</w:t>
      </w:r>
      <w:r w:rsidR="00BD64BA" w:rsidRPr="00B11D92">
        <w:rPr>
          <w:rFonts w:asciiTheme="minorHAnsi" w:eastAsiaTheme="minorEastAsia" w:hAnsiTheme="minorHAnsi" w:cstheme="minorBidi"/>
        </w:rPr>
        <w:t xml:space="preserve"> priorities</w:t>
      </w:r>
      <w:r w:rsidR="00BD64BA">
        <w:rPr>
          <w:rFonts w:asciiTheme="minorHAnsi" w:eastAsiaTheme="minorEastAsia" w:hAnsiTheme="minorHAnsi" w:cstheme="minorBidi"/>
          <w:lang w:val="en-GB"/>
        </w:rPr>
        <w:t>,</w:t>
      </w:r>
      <w:r w:rsidR="006C3E53">
        <w:rPr>
          <w:rFonts w:asciiTheme="minorHAnsi" w:eastAsiaTheme="minorEastAsia" w:hAnsiTheme="minorHAnsi" w:cstheme="minorBidi"/>
          <w:lang w:val="en-GB"/>
        </w:rPr>
        <w:t xml:space="preserve"> as listed above,</w:t>
      </w:r>
      <w:r w:rsidR="00BD64BA">
        <w:rPr>
          <w:rFonts w:asciiTheme="minorHAnsi" w:eastAsiaTheme="minorEastAsia" w:hAnsiTheme="minorHAnsi" w:cstheme="minorBidi"/>
          <w:lang w:val="en-GB"/>
        </w:rPr>
        <w:t xml:space="preserve"> </w:t>
      </w:r>
      <w:r w:rsidR="006C3E53">
        <w:rPr>
          <w:rFonts w:asciiTheme="minorHAnsi" w:eastAsiaTheme="minorEastAsia" w:hAnsiTheme="minorHAnsi" w:cstheme="minorBidi"/>
          <w:lang w:val="en-GB"/>
        </w:rPr>
        <w:t xml:space="preserve">but </w:t>
      </w:r>
      <w:r w:rsidR="00BD64BA">
        <w:rPr>
          <w:rFonts w:asciiTheme="minorHAnsi" w:eastAsiaTheme="minorEastAsia" w:hAnsiTheme="minorHAnsi" w:cstheme="minorBidi"/>
          <w:lang w:val="en-GB"/>
        </w:rPr>
        <w:t>with a</w:t>
      </w:r>
      <w:r w:rsidR="006C3E53">
        <w:rPr>
          <w:rFonts w:asciiTheme="minorHAnsi" w:eastAsiaTheme="minorEastAsia" w:hAnsiTheme="minorHAnsi" w:cstheme="minorBidi"/>
          <w:lang w:val="en-GB"/>
        </w:rPr>
        <w:t xml:space="preserve"> further</w:t>
      </w:r>
      <w:r w:rsidR="00BD64BA">
        <w:rPr>
          <w:rFonts w:asciiTheme="minorHAnsi" w:eastAsiaTheme="minorEastAsia" w:hAnsiTheme="minorHAnsi" w:cstheme="minorBidi"/>
          <w:lang w:val="en-GB"/>
        </w:rPr>
        <w:t xml:space="preserve"> specific focus on biodiversity to:</w:t>
      </w:r>
    </w:p>
    <w:p w14:paraId="3035A4FB" w14:textId="77777777" w:rsidR="00BD64BA" w:rsidRDefault="00BD64BA" w:rsidP="00BD64BA">
      <w:pPr>
        <w:pStyle w:val="ListParagraph"/>
        <w:numPr>
          <w:ilvl w:val="0"/>
          <w:numId w:val="38"/>
        </w:numPr>
        <w:rPr>
          <w:rFonts w:eastAsiaTheme="minorEastAsia"/>
        </w:rPr>
      </w:pPr>
      <w:r>
        <w:rPr>
          <w:rFonts w:eastAsiaTheme="minorEastAsia"/>
        </w:rPr>
        <w:t xml:space="preserve">Explore a post-2024 Strategy for CEOS and Biodiversity and </w:t>
      </w:r>
    </w:p>
    <w:p w14:paraId="1506F8F8" w14:textId="123B40B6" w:rsidR="00BD64BA" w:rsidRDefault="00BD64BA" w:rsidP="00BD64BA">
      <w:pPr>
        <w:pStyle w:val="ListParagraph"/>
        <w:numPr>
          <w:ilvl w:val="0"/>
          <w:numId w:val="38"/>
        </w:numPr>
        <w:rPr>
          <w:rFonts w:eastAsiaTheme="minorEastAsia"/>
        </w:rPr>
      </w:pPr>
      <w:r>
        <w:rPr>
          <w:rFonts w:eastAsiaTheme="minorEastAsia"/>
        </w:rPr>
        <w:t>Increase Policy Footing and Linkages to the Biodiversity Community</w:t>
      </w:r>
      <w:r w:rsidR="00B45E13">
        <w:rPr>
          <w:rFonts w:eastAsiaTheme="minorEastAsia"/>
        </w:rPr>
        <w:t>.</w:t>
      </w:r>
    </w:p>
    <w:p w14:paraId="43DC3298" w14:textId="5DBEFD83" w:rsidR="00052BC7" w:rsidRPr="003E10B6" w:rsidRDefault="00052BC7" w:rsidP="003E10B6">
      <w:pPr>
        <w:jc w:val="both"/>
        <w:rPr>
          <w:rFonts w:eastAsiaTheme="minorEastAsia"/>
          <w:lang w:val="en-GB"/>
        </w:rPr>
      </w:pPr>
      <w:r w:rsidRPr="003E10B6">
        <w:rPr>
          <w:rFonts w:asciiTheme="minorHAnsi" w:eastAsiaTheme="minorEastAsia" w:hAnsiTheme="minorHAnsi" w:cstheme="minorBidi"/>
          <w:lang w:val="en-GB"/>
        </w:rPr>
        <w:t>A</w:t>
      </w:r>
      <w:r w:rsidR="00AC7242">
        <w:rPr>
          <w:rFonts w:asciiTheme="minorHAnsi" w:eastAsiaTheme="minorEastAsia" w:hAnsiTheme="minorHAnsi" w:cstheme="minorBidi"/>
          <w:lang w:val="en-GB"/>
        </w:rPr>
        <w:t xml:space="preserve">n </w:t>
      </w:r>
      <w:r w:rsidR="00AC7242" w:rsidRPr="003E10B6">
        <w:rPr>
          <w:rFonts w:asciiTheme="minorHAnsi" w:eastAsiaTheme="minorEastAsia" w:hAnsiTheme="minorHAnsi" w:cstheme="minorBidi"/>
          <w:i/>
          <w:iCs/>
          <w:lang w:val="en-GB"/>
        </w:rPr>
        <w:t>ad hoc</w:t>
      </w:r>
      <w:r>
        <w:rPr>
          <w:rFonts w:asciiTheme="minorHAnsi" w:eastAsiaTheme="minorEastAsia" w:hAnsiTheme="minorHAnsi" w:cstheme="minorBidi"/>
          <w:lang w:val="en-GB"/>
        </w:rPr>
        <w:t xml:space="preserve"> </w:t>
      </w:r>
      <w:r w:rsidR="00AC7242">
        <w:rPr>
          <w:rFonts w:asciiTheme="minorHAnsi" w:eastAsiaTheme="minorEastAsia" w:hAnsiTheme="minorHAnsi" w:cstheme="minorBidi"/>
          <w:lang w:val="en-GB"/>
        </w:rPr>
        <w:t xml:space="preserve">Ecosystem Extent Task Team </w:t>
      </w:r>
      <w:r w:rsidR="00AC0B0F">
        <w:rPr>
          <w:rFonts w:asciiTheme="minorHAnsi" w:eastAsiaTheme="minorEastAsia" w:hAnsiTheme="minorHAnsi" w:cstheme="minorBidi"/>
          <w:lang w:val="en-GB"/>
        </w:rPr>
        <w:t xml:space="preserve">(EETT) </w:t>
      </w:r>
      <w:r w:rsidR="00A4240E">
        <w:rPr>
          <w:rFonts w:asciiTheme="minorHAnsi" w:eastAsiaTheme="minorEastAsia" w:hAnsiTheme="minorHAnsi" w:cstheme="minorBidi"/>
          <w:lang w:val="en-GB"/>
        </w:rPr>
        <w:t>was</w:t>
      </w:r>
      <w:r w:rsidR="00AC7242">
        <w:rPr>
          <w:rFonts w:asciiTheme="minorHAnsi" w:eastAsiaTheme="minorEastAsia" w:hAnsiTheme="minorHAnsi" w:cstheme="minorBidi"/>
          <w:lang w:val="en-GB"/>
        </w:rPr>
        <w:t xml:space="preserve"> formed </w:t>
      </w:r>
      <w:r w:rsidR="005A5B3A">
        <w:rPr>
          <w:rFonts w:asciiTheme="minorHAnsi" w:eastAsiaTheme="minorEastAsia" w:hAnsiTheme="minorHAnsi" w:cstheme="minorBidi"/>
          <w:lang w:val="en-GB"/>
        </w:rPr>
        <w:t>at the</w:t>
      </w:r>
      <w:r w:rsidR="00AC7242">
        <w:rPr>
          <w:rFonts w:asciiTheme="minorHAnsi" w:eastAsiaTheme="minorEastAsia" w:hAnsiTheme="minorHAnsi" w:cstheme="minorBidi"/>
          <w:lang w:val="en-GB"/>
        </w:rPr>
        <w:t xml:space="preserve"> 202</w:t>
      </w:r>
      <w:r w:rsidR="005A5B3A">
        <w:rPr>
          <w:rFonts w:asciiTheme="minorHAnsi" w:eastAsiaTheme="minorEastAsia" w:hAnsiTheme="minorHAnsi" w:cstheme="minorBidi"/>
          <w:lang w:val="en-GB"/>
        </w:rPr>
        <w:t xml:space="preserve">2 CEOS </w:t>
      </w:r>
      <w:r w:rsidR="00797805">
        <w:rPr>
          <w:rFonts w:asciiTheme="minorHAnsi" w:eastAsiaTheme="minorEastAsia" w:hAnsiTheme="minorHAnsi" w:cstheme="minorBidi"/>
          <w:lang w:val="en-GB"/>
        </w:rPr>
        <w:t>P</w:t>
      </w:r>
      <w:r w:rsidR="005A5B3A">
        <w:rPr>
          <w:rFonts w:asciiTheme="minorHAnsi" w:eastAsiaTheme="minorEastAsia" w:hAnsiTheme="minorHAnsi" w:cstheme="minorBidi"/>
          <w:lang w:val="en-GB"/>
        </w:rPr>
        <w:t>lenary</w:t>
      </w:r>
      <w:r w:rsidR="00767EA9">
        <w:rPr>
          <w:rFonts w:asciiTheme="minorHAnsi" w:eastAsiaTheme="minorEastAsia" w:hAnsiTheme="minorHAnsi" w:cstheme="minorBidi"/>
          <w:lang w:val="en-GB"/>
        </w:rPr>
        <w:t>.  The EETT was given</w:t>
      </w:r>
      <w:r w:rsidR="005A5B3A">
        <w:rPr>
          <w:rFonts w:asciiTheme="minorHAnsi" w:eastAsiaTheme="minorEastAsia" w:hAnsiTheme="minorHAnsi" w:cstheme="minorBidi"/>
          <w:lang w:val="en-GB"/>
        </w:rPr>
        <w:t xml:space="preserve"> a two-year mandate to explore how Earth observation could </w:t>
      </w:r>
      <w:r w:rsidR="004E784D">
        <w:rPr>
          <w:rFonts w:asciiTheme="minorHAnsi" w:eastAsiaTheme="minorEastAsia" w:hAnsiTheme="minorHAnsi" w:cstheme="minorBidi"/>
          <w:lang w:val="en-GB"/>
        </w:rPr>
        <w:t xml:space="preserve">and should be supporting </w:t>
      </w:r>
      <w:r w:rsidR="003526B7">
        <w:rPr>
          <w:rFonts w:asciiTheme="minorHAnsi" w:eastAsiaTheme="minorEastAsia" w:hAnsiTheme="minorHAnsi" w:cstheme="minorBidi"/>
          <w:lang w:val="en-GB"/>
        </w:rPr>
        <w:t>the definition and monitoring of ecosystem extent</w:t>
      </w:r>
      <w:r w:rsidR="00AC0B0F">
        <w:rPr>
          <w:rFonts w:asciiTheme="minorHAnsi" w:eastAsiaTheme="minorEastAsia" w:hAnsiTheme="minorHAnsi" w:cstheme="minorBidi"/>
          <w:lang w:val="en-GB"/>
        </w:rPr>
        <w:t xml:space="preserve">. The EETT produced a white paper in 2023, and in 2024 </w:t>
      </w:r>
      <w:r w:rsidR="00B634BD">
        <w:rPr>
          <w:rFonts w:asciiTheme="minorHAnsi" w:eastAsiaTheme="minorEastAsia" w:hAnsiTheme="minorHAnsi" w:cstheme="minorBidi"/>
          <w:lang w:val="en-GB"/>
        </w:rPr>
        <w:t xml:space="preserve">the team </w:t>
      </w:r>
      <w:r w:rsidR="00AC0B0F">
        <w:rPr>
          <w:rFonts w:asciiTheme="minorHAnsi" w:eastAsiaTheme="minorEastAsia" w:hAnsiTheme="minorHAnsi" w:cstheme="minorBidi"/>
          <w:lang w:val="en-GB"/>
        </w:rPr>
        <w:t>worked on a set of demonstrators to prove concept.  The EETT successfully completed their mandate at the 2024 CEOS plenary</w:t>
      </w:r>
      <w:r w:rsidR="003A0151">
        <w:rPr>
          <w:rFonts w:asciiTheme="minorHAnsi" w:eastAsiaTheme="minorEastAsia" w:hAnsiTheme="minorHAnsi" w:cstheme="minorBidi"/>
          <w:lang w:val="en-GB"/>
        </w:rPr>
        <w:t xml:space="preserve"> and a new activity to expand the thinking beyond ecosystem extent to biodiversity more broadly was </w:t>
      </w:r>
      <w:r w:rsidR="00F10C6C">
        <w:rPr>
          <w:rFonts w:asciiTheme="minorHAnsi" w:eastAsiaTheme="minorEastAsia" w:hAnsiTheme="minorHAnsi" w:cstheme="minorBidi"/>
          <w:lang w:val="en-GB"/>
        </w:rPr>
        <w:t>established for one year</w:t>
      </w:r>
      <w:r w:rsidR="00B634BD">
        <w:rPr>
          <w:rFonts w:asciiTheme="minorHAnsi" w:eastAsiaTheme="minorEastAsia" w:hAnsiTheme="minorHAnsi" w:cstheme="minorBidi"/>
          <w:lang w:val="en-GB"/>
        </w:rPr>
        <w:t xml:space="preserve"> as a follow-on activity</w:t>
      </w:r>
      <w:r w:rsidR="00F10C6C">
        <w:rPr>
          <w:rFonts w:asciiTheme="minorHAnsi" w:eastAsiaTheme="minorEastAsia" w:hAnsiTheme="minorHAnsi" w:cstheme="minorBidi"/>
          <w:lang w:val="en-GB"/>
        </w:rPr>
        <w:t xml:space="preserve">. </w:t>
      </w:r>
      <w:r w:rsidR="007670F5">
        <w:rPr>
          <w:rFonts w:asciiTheme="minorHAnsi" w:eastAsiaTheme="minorEastAsia" w:hAnsiTheme="minorHAnsi" w:cstheme="minorBidi"/>
          <w:lang w:val="en-GB"/>
        </w:rPr>
        <w:t>In 2025, t</w:t>
      </w:r>
      <w:r w:rsidR="00F10C6C">
        <w:rPr>
          <w:rFonts w:asciiTheme="minorHAnsi" w:eastAsiaTheme="minorEastAsia" w:hAnsiTheme="minorHAnsi" w:cstheme="minorBidi"/>
          <w:lang w:val="en-GB"/>
        </w:rPr>
        <w:t>h</w:t>
      </w:r>
      <w:r w:rsidR="00350567">
        <w:rPr>
          <w:rFonts w:asciiTheme="minorHAnsi" w:eastAsiaTheme="minorEastAsia" w:hAnsiTheme="minorHAnsi" w:cstheme="minorBidi"/>
          <w:lang w:val="en-GB"/>
        </w:rPr>
        <w:t>e</w:t>
      </w:r>
      <w:r w:rsidR="00F10C6C">
        <w:rPr>
          <w:rFonts w:asciiTheme="minorHAnsi" w:eastAsiaTheme="minorEastAsia" w:hAnsiTheme="minorHAnsi" w:cstheme="minorBidi"/>
          <w:lang w:val="en-GB"/>
        </w:rPr>
        <w:t xml:space="preserve"> Biodiversity Study Team (BST) has been tasked to explore if and how CEOS should</w:t>
      </w:r>
      <w:r w:rsidR="00350567">
        <w:rPr>
          <w:rFonts w:asciiTheme="minorHAnsi" w:eastAsiaTheme="minorEastAsia" w:hAnsiTheme="minorHAnsi" w:cstheme="minorBidi"/>
          <w:lang w:val="en-GB"/>
        </w:rPr>
        <w:t>/could</w:t>
      </w:r>
      <w:r w:rsidR="00F10C6C">
        <w:rPr>
          <w:rFonts w:asciiTheme="minorHAnsi" w:eastAsiaTheme="minorEastAsia" w:hAnsiTheme="minorHAnsi" w:cstheme="minorBidi"/>
          <w:lang w:val="en-GB"/>
        </w:rPr>
        <w:t xml:space="preserve"> </w:t>
      </w:r>
      <w:r w:rsidR="00126668">
        <w:rPr>
          <w:rFonts w:asciiTheme="minorHAnsi" w:eastAsiaTheme="minorEastAsia" w:hAnsiTheme="minorHAnsi" w:cstheme="minorBidi"/>
          <w:lang w:val="en-GB"/>
        </w:rPr>
        <w:t>support biodiversity in a more sustainable and coordinated manner.</w:t>
      </w:r>
      <w:r w:rsidR="00350567">
        <w:rPr>
          <w:rFonts w:asciiTheme="minorHAnsi" w:eastAsiaTheme="minorEastAsia" w:hAnsiTheme="minorHAnsi" w:cstheme="minorBidi"/>
          <w:lang w:val="en-GB"/>
        </w:rPr>
        <w:t xml:space="preserve">  They will report on their findings at the 2025 CEOS plenary.</w:t>
      </w:r>
    </w:p>
    <w:p w14:paraId="2752E0D6" w14:textId="4789F605" w:rsidR="00B11D92" w:rsidRPr="00BD64BA" w:rsidRDefault="00B11D92" w:rsidP="00B11D92">
      <w:pPr>
        <w:jc w:val="both"/>
        <w:rPr>
          <w:rFonts w:asciiTheme="minorHAnsi" w:eastAsiaTheme="minorEastAsia" w:hAnsiTheme="minorHAnsi" w:cstheme="minorBidi"/>
        </w:rPr>
      </w:pPr>
    </w:p>
    <w:p w14:paraId="523C28E2" w14:textId="16422EA4" w:rsidR="00B11D92" w:rsidRPr="00B11D92" w:rsidRDefault="00B11D92" w:rsidP="00B11D92">
      <w:pPr>
        <w:jc w:val="both"/>
        <w:rPr>
          <w:rFonts w:asciiTheme="minorHAnsi" w:eastAsiaTheme="minorEastAsia" w:hAnsiTheme="minorHAnsi" w:cstheme="minorBidi"/>
        </w:rPr>
      </w:pPr>
      <w:r w:rsidRPr="00B11D92">
        <w:rPr>
          <w:rFonts w:asciiTheme="minorHAnsi" w:eastAsiaTheme="minorEastAsia" w:hAnsiTheme="minorHAnsi" w:cstheme="minorBidi"/>
        </w:rPr>
        <w:t xml:space="preserve">Key decisions from the </w:t>
      </w:r>
      <w:r w:rsidR="00BD64BA">
        <w:rPr>
          <w:rFonts w:asciiTheme="minorHAnsi" w:eastAsiaTheme="minorEastAsia" w:hAnsiTheme="minorHAnsi" w:cstheme="minorBidi"/>
        </w:rPr>
        <w:t xml:space="preserve">2024 </w:t>
      </w:r>
      <w:r w:rsidR="005779AF">
        <w:rPr>
          <w:rFonts w:asciiTheme="minorHAnsi" w:eastAsiaTheme="minorEastAsia" w:hAnsiTheme="minorHAnsi" w:cstheme="minorBidi"/>
        </w:rPr>
        <w:t>Plenary</w:t>
      </w:r>
      <w:r w:rsidRPr="00B11D92">
        <w:rPr>
          <w:rFonts w:asciiTheme="minorHAnsi" w:eastAsiaTheme="minorEastAsia" w:hAnsiTheme="minorHAnsi" w:cstheme="minorBidi"/>
        </w:rPr>
        <w:t xml:space="preserve"> included:</w:t>
      </w:r>
    </w:p>
    <w:p w14:paraId="68F95944" w14:textId="77777777" w:rsidR="00B11D92" w:rsidRPr="00B11D92" w:rsidRDefault="00B11D92" w:rsidP="00407788">
      <w:pPr>
        <w:numPr>
          <w:ilvl w:val="0"/>
          <w:numId w:val="30"/>
        </w:numPr>
        <w:jc w:val="both"/>
        <w:rPr>
          <w:rFonts w:asciiTheme="minorHAnsi" w:eastAsiaTheme="minorEastAsia" w:hAnsiTheme="minorHAnsi" w:cstheme="minorBidi"/>
        </w:rPr>
      </w:pPr>
      <w:r w:rsidRPr="00B11D92">
        <w:rPr>
          <w:rFonts w:asciiTheme="minorHAnsi" w:eastAsiaTheme="minorEastAsia" w:hAnsiTheme="minorHAnsi" w:cstheme="minorBidi"/>
        </w:rPr>
        <w:t>Formal endorsement of the CEOS Strategic Guidance document update.</w:t>
      </w:r>
    </w:p>
    <w:p w14:paraId="40E26683" w14:textId="77777777" w:rsidR="00B11D92" w:rsidRPr="00B11D92" w:rsidRDefault="00B11D92" w:rsidP="00407788">
      <w:pPr>
        <w:numPr>
          <w:ilvl w:val="0"/>
          <w:numId w:val="30"/>
        </w:numPr>
        <w:jc w:val="both"/>
        <w:rPr>
          <w:rFonts w:asciiTheme="minorHAnsi" w:eastAsiaTheme="minorEastAsia" w:hAnsiTheme="minorHAnsi" w:cstheme="minorBidi"/>
        </w:rPr>
      </w:pPr>
      <w:r w:rsidRPr="00B11D92">
        <w:rPr>
          <w:rFonts w:asciiTheme="minorHAnsi" w:eastAsiaTheme="minorEastAsia" w:hAnsiTheme="minorHAnsi" w:cstheme="minorBidi"/>
        </w:rPr>
        <w:t>Establishment of the CEOS Biodiversity Study Team to assess long-term engagement in biodiversity-related activities.</w:t>
      </w:r>
    </w:p>
    <w:p w14:paraId="48837D24" w14:textId="77777777" w:rsidR="00B11D92" w:rsidRPr="00B11D92" w:rsidRDefault="00B11D92" w:rsidP="00407788">
      <w:pPr>
        <w:numPr>
          <w:ilvl w:val="0"/>
          <w:numId w:val="30"/>
        </w:numPr>
        <w:jc w:val="both"/>
        <w:rPr>
          <w:rFonts w:asciiTheme="minorHAnsi" w:eastAsiaTheme="minorEastAsia" w:hAnsiTheme="minorHAnsi" w:cstheme="minorBidi"/>
        </w:rPr>
      </w:pPr>
      <w:r w:rsidRPr="00B11D92">
        <w:rPr>
          <w:rFonts w:asciiTheme="minorHAnsi" w:eastAsiaTheme="minorEastAsia" w:hAnsiTheme="minorHAnsi" w:cstheme="minorBidi"/>
        </w:rPr>
        <w:t>Endorsement of the Greenhouse Gas (GHG) Best Practices framework, aiming to standardize facility-scale space-based methane measurements.</w:t>
      </w:r>
    </w:p>
    <w:p w14:paraId="7764A7D7" w14:textId="77777777" w:rsidR="00B11D92" w:rsidRPr="00B11D92" w:rsidRDefault="00B11D92" w:rsidP="00407788">
      <w:pPr>
        <w:numPr>
          <w:ilvl w:val="0"/>
          <w:numId w:val="30"/>
        </w:numPr>
        <w:jc w:val="both"/>
        <w:rPr>
          <w:rFonts w:asciiTheme="minorHAnsi" w:eastAsiaTheme="minorEastAsia" w:hAnsiTheme="minorHAnsi" w:cstheme="minorBidi"/>
        </w:rPr>
      </w:pPr>
      <w:r w:rsidRPr="00B11D92">
        <w:rPr>
          <w:rFonts w:asciiTheme="minorHAnsi" w:eastAsiaTheme="minorEastAsia" w:hAnsiTheme="minorHAnsi" w:cstheme="minorBidi"/>
        </w:rPr>
        <w:t>Approval of the CEOS Analysis Ready Data Strategy 2024 to enhance EO data accessibility.</w:t>
      </w:r>
    </w:p>
    <w:p w14:paraId="6B87D42C" w14:textId="77777777" w:rsidR="00B11D92" w:rsidRPr="00B11D92" w:rsidRDefault="00B11D92" w:rsidP="00407788">
      <w:pPr>
        <w:numPr>
          <w:ilvl w:val="0"/>
          <w:numId w:val="30"/>
        </w:numPr>
        <w:jc w:val="both"/>
        <w:rPr>
          <w:rFonts w:asciiTheme="minorHAnsi" w:eastAsiaTheme="minorEastAsia" w:hAnsiTheme="minorHAnsi" w:cstheme="minorBidi"/>
        </w:rPr>
      </w:pPr>
      <w:r w:rsidRPr="00B11D92">
        <w:rPr>
          <w:rFonts w:asciiTheme="minorHAnsi" w:eastAsiaTheme="minorEastAsia" w:hAnsiTheme="minorHAnsi" w:cstheme="minorBidi"/>
        </w:rPr>
        <w:t>Confirmation of the CEOS commitment to the UNFCCC Global Stocktake, ensuring EO data supports climate policy decisions.</w:t>
      </w:r>
    </w:p>
    <w:p w14:paraId="54E37992" w14:textId="77777777" w:rsidR="00B11D92" w:rsidRPr="00B11D92" w:rsidRDefault="00B11D92" w:rsidP="00407788">
      <w:pPr>
        <w:numPr>
          <w:ilvl w:val="0"/>
          <w:numId w:val="30"/>
        </w:numPr>
        <w:jc w:val="both"/>
        <w:rPr>
          <w:rFonts w:asciiTheme="minorHAnsi" w:eastAsiaTheme="minorEastAsia" w:hAnsiTheme="minorHAnsi" w:cstheme="minorBidi"/>
        </w:rPr>
      </w:pPr>
      <w:r w:rsidRPr="00B11D92">
        <w:rPr>
          <w:rFonts w:asciiTheme="minorHAnsi" w:eastAsiaTheme="minorEastAsia" w:hAnsiTheme="minorHAnsi" w:cstheme="minorBidi"/>
        </w:rPr>
        <w:t>Endorsement of the CEOS Montréal Statement, emphasizing CEOS role in global EO coordination.</w:t>
      </w:r>
    </w:p>
    <w:p w14:paraId="002941A5" w14:textId="77777777" w:rsidR="00B11D92" w:rsidRDefault="00B11D92" w:rsidP="00B11D92">
      <w:pPr>
        <w:jc w:val="both"/>
        <w:rPr>
          <w:rFonts w:asciiTheme="minorHAnsi" w:eastAsiaTheme="minorEastAsia" w:hAnsiTheme="minorHAnsi" w:cstheme="minorBidi"/>
        </w:rPr>
      </w:pPr>
    </w:p>
    <w:p w14:paraId="35BBAAEF" w14:textId="6DCC4EE9" w:rsidR="00B11D92" w:rsidRPr="00B11D92" w:rsidRDefault="00B11D92" w:rsidP="00B11D92">
      <w:pPr>
        <w:jc w:val="both"/>
        <w:rPr>
          <w:rFonts w:asciiTheme="minorHAnsi" w:eastAsiaTheme="minorEastAsia" w:hAnsiTheme="minorHAnsi" w:cstheme="minorBidi"/>
        </w:rPr>
      </w:pPr>
      <w:r w:rsidRPr="00B11D92">
        <w:rPr>
          <w:rFonts w:asciiTheme="minorHAnsi" w:eastAsiaTheme="minorEastAsia" w:hAnsiTheme="minorHAnsi" w:cstheme="minorBidi"/>
        </w:rPr>
        <w:t xml:space="preserve">The </w:t>
      </w:r>
      <w:r w:rsidR="004D07E4">
        <w:rPr>
          <w:rFonts w:asciiTheme="minorHAnsi" w:eastAsiaTheme="minorEastAsia" w:hAnsiTheme="minorHAnsi" w:cstheme="minorBidi"/>
          <w:lang w:val="en-GB"/>
        </w:rPr>
        <w:t xml:space="preserve">2024 CEOS </w:t>
      </w:r>
      <w:r w:rsidR="005779AF">
        <w:rPr>
          <w:rFonts w:asciiTheme="minorHAnsi" w:eastAsiaTheme="minorEastAsia" w:hAnsiTheme="minorHAnsi" w:cstheme="minorBidi"/>
        </w:rPr>
        <w:t>Plenary</w:t>
      </w:r>
      <w:r w:rsidRPr="00B11D92">
        <w:rPr>
          <w:rFonts w:asciiTheme="minorHAnsi" w:eastAsiaTheme="minorEastAsia" w:hAnsiTheme="minorHAnsi" w:cstheme="minorBidi"/>
        </w:rPr>
        <w:t xml:space="preserve"> welcomed the United Kingdom Space Agency (UKSA) as the 2025 CEOS Chair, </w:t>
      </w:r>
      <w:r w:rsidR="00BE3EF0">
        <w:rPr>
          <w:rFonts w:asciiTheme="minorHAnsi" w:eastAsiaTheme="minorEastAsia" w:hAnsiTheme="minorHAnsi" w:cstheme="minorBidi"/>
        </w:rPr>
        <w:t>with a</w:t>
      </w:r>
      <w:r w:rsidRPr="00B11D92">
        <w:rPr>
          <w:rFonts w:asciiTheme="minorHAnsi" w:eastAsiaTheme="minorEastAsia" w:hAnsiTheme="minorHAnsi" w:cstheme="minorBidi"/>
        </w:rPr>
        <w:t xml:space="preserve"> central theme</w:t>
      </w:r>
      <w:r w:rsidR="00BD64BA">
        <w:rPr>
          <w:rFonts w:asciiTheme="minorHAnsi" w:eastAsiaTheme="minorEastAsia" w:hAnsiTheme="minorHAnsi" w:cstheme="minorBidi"/>
        </w:rPr>
        <w:t xml:space="preserve"> for 2025 is</w:t>
      </w:r>
      <w:r w:rsidRPr="00B11D92">
        <w:rPr>
          <w:rFonts w:asciiTheme="minorHAnsi" w:eastAsiaTheme="minorEastAsia" w:hAnsiTheme="minorHAnsi" w:cstheme="minorBidi"/>
        </w:rPr>
        <w:t xml:space="preserve"> of "Unlocking Earth Observation for Society." UKSA’s leadership </w:t>
      </w:r>
      <w:r w:rsidR="004D07E4">
        <w:rPr>
          <w:rFonts w:asciiTheme="minorHAnsi" w:eastAsiaTheme="minorEastAsia" w:hAnsiTheme="minorHAnsi" w:cstheme="minorBidi"/>
          <w:lang w:val="en-GB"/>
        </w:rPr>
        <w:t xml:space="preserve">year </w:t>
      </w:r>
      <w:r w:rsidRPr="00B11D92">
        <w:rPr>
          <w:rFonts w:asciiTheme="minorHAnsi" w:eastAsiaTheme="minorEastAsia" w:hAnsiTheme="minorHAnsi" w:cstheme="minorBidi"/>
        </w:rPr>
        <w:t xml:space="preserve">will focus on bridging the gap between EO data and its real-world applications, particularly in public services, climate policy, and global sustainability efforts. </w:t>
      </w:r>
      <w:r w:rsidRPr="00B11D92">
        <w:rPr>
          <w:rFonts w:asciiTheme="minorHAnsi" w:eastAsiaTheme="minorEastAsia" w:hAnsiTheme="minorHAnsi" w:cstheme="minorBidi"/>
          <w:lang w:val="en-GB"/>
        </w:rPr>
        <w:t>K</w:t>
      </w:r>
      <w:r w:rsidRPr="00B11D92">
        <w:rPr>
          <w:rFonts w:asciiTheme="minorHAnsi" w:eastAsiaTheme="minorEastAsia" w:hAnsiTheme="minorHAnsi" w:cstheme="minorBidi"/>
        </w:rPr>
        <w:t>ey initiative</w:t>
      </w:r>
      <w:r w:rsidRPr="00B11D92">
        <w:rPr>
          <w:rFonts w:asciiTheme="minorHAnsi" w:eastAsiaTheme="minorEastAsia" w:hAnsiTheme="minorHAnsi" w:cstheme="minorBidi"/>
          <w:lang w:val="en-GB"/>
        </w:rPr>
        <w:t>s</w:t>
      </w:r>
      <w:r w:rsidRPr="00B11D92">
        <w:rPr>
          <w:rFonts w:asciiTheme="minorHAnsi" w:eastAsiaTheme="minorEastAsia" w:hAnsiTheme="minorHAnsi" w:cstheme="minorBidi"/>
        </w:rPr>
        <w:t xml:space="preserve"> under this theme will be the "CEOS In Schools" program</w:t>
      </w:r>
      <w:r w:rsidR="00FB4576">
        <w:rPr>
          <w:rFonts w:asciiTheme="minorHAnsi" w:eastAsiaTheme="minorEastAsia" w:hAnsiTheme="minorHAnsi" w:cstheme="minorBidi"/>
        </w:rPr>
        <w:t>me</w:t>
      </w:r>
      <w:r w:rsidRPr="00B11D92">
        <w:rPr>
          <w:rFonts w:asciiTheme="minorHAnsi" w:eastAsiaTheme="minorEastAsia" w:hAnsiTheme="minorHAnsi" w:cstheme="minorBidi"/>
        </w:rPr>
        <w:t>, designed to engage youth in EO applications</w:t>
      </w:r>
      <w:r w:rsidRPr="00B11D92">
        <w:rPr>
          <w:rFonts w:asciiTheme="minorHAnsi" w:eastAsiaTheme="minorEastAsia" w:hAnsiTheme="minorHAnsi" w:cstheme="minorBidi"/>
          <w:lang w:val="en-GB"/>
        </w:rPr>
        <w:t>, and support for the development and uptake of methane best practices, co-developed by the UK’s National Physical Laboratory and NASA-JPL</w:t>
      </w:r>
      <w:r w:rsidRPr="00B11D92">
        <w:rPr>
          <w:rFonts w:asciiTheme="minorHAnsi" w:eastAsiaTheme="minorEastAsia" w:hAnsiTheme="minorHAnsi" w:cstheme="minorBidi"/>
        </w:rPr>
        <w:t>.</w:t>
      </w:r>
    </w:p>
    <w:p w14:paraId="295DD15C" w14:textId="77777777" w:rsidR="00BD64BA" w:rsidRDefault="00BD64BA" w:rsidP="00B11D92">
      <w:pPr>
        <w:jc w:val="both"/>
        <w:rPr>
          <w:rFonts w:asciiTheme="minorHAnsi" w:eastAsiaTheme="minorEastAsia" w:hAnsiTheme="minorHAnsi" w:cstheme="minorBidi"/>
        </w:rPr>
      </w:pPr>
    </w:p>
    <w:p w14:paraId="7B9964F1" w14:textId="5E2371E8" w:rsidR="00B11D92" w:rsidRPr="00B11D92" w:rsidRDefault="00B11D92" w:rsidP="00B11D92">
      <w:pPr>
        <w:jc w:val="both"/>
        <w:rPr>
          <w:rFonts w:asciiTheme="minorHAnsi" w:eastAsiaTheme="minorEastAsia" w:hAnsiTheme="minorHAnsi" w:cstheme="minorBidi"/>
        </w:rPr>
      </w:pPr>
      <w:r w:rsidRPr="00B11D92">
        <w:rPr>
          <w:rFonts w:asciiTheme="minorHAnsi" w:eastAsiaTheme="minorEastAsia" w:hAnsiTheme="minorHAnsi" w:cstheme="minorBidi"/>
        </w:rPr>
        <w:lastRenderedPageBreak/>
        <w:t xml:space="preserve">Through </w:t>
      </w:r>
      <w:r w:rsidR="00BD64BA">
        <w:rPr>
          <w:rFonts w:asciiTheme="minorHAnsi" w:eastAsiaTheme="minorEastAsia" w:hAnsiTheme="minorHAnsi" w:cstheme="minorBidi"/>
        </w:rPr>
        <w:t xml:space="preserve">its strategic focus and </w:t>
      </w:r>
      <w:r w:rsidRPr="00B11D92">
        <w:rPr>
          <w:rFonts w:asciiTheme="minorHAnsi" w:eastAsiaTheme="minorEastAsia" w:hAnsiTheme="minorHAnsi" w:cstheme="minorBidi"/>
        </w:rPr>
        <w:t>initiatives, CEOS reaffirms its role as a global leader in Earth observation, fostering international collaboration, data accessibility, and innovative applications for the benefit of society.</w:t>
      </w:r>
    </w:p>
    <w:p w14:paraId="46C274C0" w14:textId="77777777" w:rsidR="00B11D92" w:rsidRPr="00B11D92" w:rsidRDefault="00B11D92" w:rsidP="00B11D92">
      <w:pPr>
        <w:jc w:val="both"/>
        <w:rPr>
          <w:rFonts w:asciiTheme="minorHAnsi" w:eastAsiaTheme="minorEastAsia" w:hAnsiTheme="minorHAnsi" w:cstheme="minorBidi"/>
          <w:lang w:val="en-GB"/>
        </w:rPr>
      </w:pPr>
    </w:p>
    <w:p w14:paraId="2D05C5B0" w14:textId="0A8D8FDD" w:rsidR="00B11D92" w:rsidRDefault="00B11D92" w:rsidP="00B11D92">
      <w:pPr>
        <w:jc w:val="both"/>
        <w:rPr>
          <w:rFonts w:asciiTheme="minorHAnsi" w:eastAsiaTheme="minorEastAsia" w:hAnsiTheme="minorHAnsi" w:cstheme="minorBidi"/>
        </w:rPr>
      </w:pPr>
      <w:r w:rsidRPr="00B11D92">
        <w:rPr>
          <w:rFonts w:asciiTheme="minorHAnsi" w:eastAsiaTheme="minorEastAsia" w:hAnsiTheme="minorHAnsi" w:cstheme="minorBidi"/>
          <w:lang w:val="en-GB"/>
        </w:rPr>
        <w:t xml:space="preserve">This three-year </w:t>
      </w:r>
      <w:r w:rsidR="005779AF">
        <w:rPr>
          <w:rFonts w:asciiTheme="minorHAnsi" w:eastAsiaTheme="minorEastAsia" w:hAnsiTheme="minorHAnsi" w:cstheme="minorBidi"/>
          <w:lang w:val="en-GB"/>
        </w:rPr>
        <w:t>Work Plan</w:t>
      </w:r>
      <w:r w:rsidR="001032DA">
        <w:rPr>
          <w:rFonts w:asciiTheme="minorHAnsi" w:eastAsiaTheme="minorEastAsia" w:hAnsiTheme="minorHAnsi" w:cstheme="minorBidi"/>
          <w:lang w:val="en-GB"/>
        </w:rPr>
        <w:t>,</w:t>
      </w:r>
      <w:r w:rsidRPr="00B11D92">
        <w:rPr>
          <w:rFonts w:asciiTheme="minorHAnsi" w:eastAsiaTheme="minorEastAsia" w:hAnsiTheme="minorHAnsi" w:cstheme="minorBidi"/>
          <w:lang w:val="en-GB"/>
        </w:rPr>
        <w:t xml:space="preserve"> covering </w:t>
      </w:r>
      <w:r w:rsidRPr="00B11D92">
        <w:rPr>
          <w:rFonts w:asciiTheme="minorHAnsi" w:eastAsiaTheme="minorEastAsia" w:hAnsiTheme="minorHAnsi" w:cstheme="minorBidi"/>
        </w:rPr>
        <w:t xml:space="preserve">the years 2025-2027, provides a high-level summary of planned CEOS activities by the relevant entities, as well as crosscutting efforts that are part of the unique value CEOS international coordination delivers to the remote sensing community, stakeholders, and data users. It is an integral part of the transparency and accountability of CEOS to itself, partner organisations, and stakeholders. More detailed implementation plans are developed and tracked at the technical level in the CEOS Working Groups, Virtual Constellations, and Ad Hoc Teams. </w:t>
      </w:r>
    </w:p>
    <w:p w14:paraId="462C654F" w14:textId="77777777" w:rsidR="005A01EA" w:rsidRDefault="005A01EA" w:rsidP="00B11D92">
      <w:pPr>
        <w:jc w:val="both"/>
        <w:rPr>
          <w:rFonts w:asciiTheme="minorHAnsi" w:eastAsiaTheme="minorEastAsia" w:hAnsiTheme="minorHAnsi" w:cstheme="minorBidi"/>
        </w:rPr>
      </w:pPr>
    </w:p>
    <w:p w14:paraId="0D9FE95A" w14:textId="2ABE2F5D" w:rsidR="00E6680D" w:rsidRPr="00792C17" w:rsidRDefault="00396A73" w:rsidP="00B11D92">
      <w:pPr>
        <w:pStyle w:val="Heading1"/>
        <w:numPr>
          <w:ilvl w:val="0"/>
          <w:numId w:val="0"/>
        </w:numPr>
        <w:rPr>
          <w:b/>
          <w:bCs/>
        </w:rPr>
      </w:pPr>
      <w:bookmarkStart w:id="8" w:name="_Toc159343687"/>
      <w:bookmarkStart w:id="9" w:name="_Toc193372263"/>
      <w:r>
        <w:rPr>
          <w:b/>
          <w:bCs/>
        </w:rPr>
        <w:t>3.</w:t>
      </w:r>
      <w:r w:rsidR="00F07A36">
        <w:rPr>
          <w:b/>
          <w:bCs/>
        </w:rPr>
        <w:t>Projected</w:t>
      </w:r>
      <w:r w:rsidR="00E6680D" w:rsidRPr="00792C17">
        <w:rPr>
          <w:b/>
          <w:bCs/>
        </w:rPr>
        <w:t xml:space="preserve"> Outcomes for 202</w:t>
      </w:r>
      <w:r w:rsidR="00B11D92">
        <w:rPr>
          <w:b/>
          <w:bCs/>
        </w:rPr>
        <w:t>5</w:t>
      </w:r>
      <w:r w:rsidR="00E6680D" w:rsidRPr="00792C17">
        <w:rPr>
          <w:b/>
          <w:bCs/>
        </w:rPr>
        <w:t>-202</w:t>
      </w:r>
      <w:bookmarkEnd w:id="8"/>
      <w:r w:rsidR="00B11D92">
        <w:rPr>
          <w:b/>
          <w:bCs/>
        </w:rPr>
        <w:t>7</w:t>
      </w:r>
      <w:bookmarkEnd w:id="9"/>
    </w:p>
    <w:p w14:paraId="1DEB3F60" w14:textId="67430A7F" w:rsidR="00890507" w:rsidRDefault="00890507" w:rsidP="00890507">
      <w:pPr>
        <w:spacing w:after="120"/>
        <w:jc w:val="both"/>
        <w:rPr>
          <w:rFonts w:asciiTheme="minorHAnsi" w:eastAsiaTheme="minorEastAsia" w:hAnsiTheme="minorHAnsi" w:cstheme="minorBidi"/>
          <w:color w:val="000000" w:themeColor="text1"/>
        </w:rPr>
      </w:pPr>
      <w:r w:rsidRPr="00971F82">
        <w:rPr>
          <w:rFonts w:asciiTheme="minorHAnsi" w:eastAsiaTheme="minorEastAsia" w:hAnsiTheme="minorHAnsi" w:cstheme="minorBidi"/>
          <w:color w:val="000000" w:themeColor="text1"/>
        </w:rPr>
        <w:t xml:space="preserve">The </w:t>
      </w:r>
      <w:r w:rsidR="00F07A36">
        <w:rPr>
          <w:rFonts w:asciiTheme="minorHAnsi" w:eastAsiaTheme="minorEastAsia" w:hAnsiTheme="minorHAnsi" w:cstheme="minorBidi"/>
          <w:color w:val="000000" w:themeColor="text1"/>
        </w:rPr>
        <w:t xml:space="preserve">projected </w:t>
      </w:r>
      <w:r w:rsidRPr="00971F82">
        <w:rPr>
          <w:rFonts w:asciiTheme="minorHAnsi" w:eastAsiaTheme="minorEastAsia" w:hAnsiTheme="minorHAnsi" w:cstheme="minorBidi"/>
          <w:color w:val="000000" w:themeColor="text1"/>
        </w:rPr>
        <w:t xml:space="preserve">outcomes </w:t>
      </w:r>
      <w:r w:rsidR="00F07A36">
        <w:rPr>
          <w:rFonts w:asciiTheme="minorHAnsi" w:eastAsiaTheme="minorEastAsia" w:hAnsiTheme="minorHAnsi" w:cstheme="minorBidi"/>
          <w:color w:val="000000" w:themeColor="text1"/>
        </w:rPr>
        <w:t xml:space="preserve">in the </w:t>
      </w:r>
      <w:r w:rsidRPr="00971F82">
        <w:rPr>
          <w:rFonts w:asciiTheme="minorHAnsi" w:eastAsiaTheme="minorEastAsia" w:hAnsiTheme="minorHAnsi" w:cstheme="minorBidi"/>
          <w:color w:val="000000" w:themeColor="text1"/>
        </w:rPr>
        <w:t>202</w:t>
      </w:r>
      <w:r w:rsidR="00B11D92">
        <w:rPr>
          <w:rFonts w:asciiTheme="minorHAnsi" w:eastAsiaTheme="minorEastAsia" w:hAnsiTheme="minorHAnsi" w:cstheme="minorBidi"/>
          <w:color w:val="000000" w:themeColor="text1"/>
          <w:lang w:val="en-GB"/>
        </w:rPr>
        <w:t>5</w:t>
      </w:r>
      <w:r w:rsidRPr="00971F82">
        <w:rPr>
          <w:rFonts w:asciiTheme="minorHAnsi" w:eastAsiaTheme="minorEastAsia" w:hAnsiTheme="minorHAnsi" w:cstheme="minorBidi"/>
          <w:color w:val="000000" w:themeColor="text1"/>
        </w:rPr>
        <w:t>-202</w:t>
      </w:r>
      <w:r w:rsidR="00B11D92">
        <w:rPr>
          <w:rFonts w:asciiTheme="minorHAnsi" w:eastAsiaTheme="minorEastAsia" w:hAnsiTheme="minorHAnsi" w:cstheme="minorBidi"/>
          <w:color w:val="000000" w:themeColor="text1"/>
          <w:lang w:val="en-GB"/>
        </w:rPr>
        <w:t>7</w:t>
      </w:r>
      <w:r w:rsidR="00F07A36">
        <w:rPr>
          <w:rFonts w:asciiTheme="minorHAnsi" w:eastAsiaTheme="minorEastAsia" w:hAnsiTheme="minorHAnsi" w:cstheme="minorBidi"/>
          <w:color w:val="000000" w:themeColor="text1"/>
        </w:rPr>
        <w:t xml:space="preserve"> time frame </w:t>
      </w:r>
      <w:r w:rsidRPr="00971F82">
        <w:rPr>
          <w:rFonts w:asciiTheme="minorHAnsi" w:eastAsiaTheme="minorEastAsia" w:hAnsiTheme="minorHAnsi" w:cstheme="minorBidi"/>
          <w:color w:val="000000" w:themeColor="text1"/>
        </w:rPr>
        <w:t xml:space="preserve">reflect the ongoing and emerging priorities of CEOS, </w:t>
      </w:r>
      <w:r>
        <w:rPr>
          <w:rFonts w:asciiTheme="minorHAnsi" w:eastAsiaTheme="minorEastAsia" w:hAnsiTheme="minorHAnsi" w:cstheme="minorBidi"/>
          <w:color w:val="000000" w:themeColor="text1"/>
        </w:rPr>
        <w:t>in consideration of</w:t>
      </w:r>
      <w:r w:rsidRPr="00971F82">
        <w:rPr>
          <w:rFonts w:asciiTheme="minorHAnsi" w:eastAsiaTheme="minorEastAsia" w:hAnsiTheme="minorHAnsi" w:cstheme="minorBidi"/>
          <w:color w:val="000000" w:themeColor="text1"/>
        </w:rPr>
        <w:t xml:space="preserve"> its internal decision</w:t>
      </w:r>
      <w:r>
        <w:rPr>
          <w:rFonts w:asciiTheme="minorHAnsi" w:eastAsiaTheme="minorEastAsia" w:hAnsiTheme="minorHAnsi" w:cstheme="minorBidi"/>
          <w:color w:val="000000" w:themeColor="text1"/>
        </w:rPr>
        <w:t xml:space="preserve"> </w:t>
      </w:r>
      <w:r w:rsidRPr="00971F82">
        <w:rPr>
          <w:rFonts w:asciiTheme="minorHAnsi" w:eastAsiaTheme="minorEastAsia" w:hAnsiTheme="minorHAnsi" w:cstheme="minorBidi"/>
          <w:color w:val="000000" w:themeColor="text1"/>
        </w:rPr>
        <w:t>making</w:t>
      </w:r>
      <w:r>
        <w:rPr>
          <w:rFonts w:asciiTheme="minorHAnsi" w:eastAsiaTheme="minorEastAsia" w:hAnsiTheme="minorHAnsi" w:cstheme="minorBidi"/>
          <w:color w:val="000000" w:themeColor="text1"/>
        </w:rPr>
        <w:t>,</w:t>
      </w:r>
      <w:r w:rsidRPr="00971F82">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 xml:space="preserve">resources, </w:t>
      </w:r>
      <w:r w:rsidRPr="00971F82">
        <w:rPr>
          <w:rFonts w:asciiTheme="minorHAnsi" w:eastAsiaTheme="minorEastAsia" w:hAnsiTheme="minorHAnsi" w:cstheme="minorBidi"/>
          <w:color w:val="000000" w:themeColor="text1"/>
        </w:rPr>
        <w:t xml:space="preserve">and </w:t>
      </w:r>
      <w:r w:rsidR="00F07A36">
        <w:rPr>
          <w:rFonts w:asciiTheme="minorHAnsi" w:eastAsiaTheme="minorEastAsia" w:hAnsiTheme="minorHAnsi" w:cstheme="minorBidi"/>
          <w:color w:val="000000" w:themeColor="text1"/>
        </w:rPr>
        <w:t xml:space="preserve">existing </w:t>
      </w:r>
      <w:r>
        <w:rPr>
          <w:rFonts w:asciiTheme="minorHAnsi" w:eastAsiaTheme="minorEastAsia" w:hAnsiTheme="minorHAnsi" w:cstheme="minorBidi"/>
          <w:color w:val="000000" w:themeColor="text1"/>
        </w:rPr>
        <w:t xml:space="preserve">stakeholder </w:t>
      </w:r>
      <w:r w:rsidRPr="00971F82">
        <w:rPr>
          <w:rFonts w:asciiTheme="minorHAnsi" w:eastAsiaTheme="minorEastAsia" w:hAnsiTheme="minorHAnsi" w:cstheme="minorBidi"/>
          <w:color w:val="000000" w:themeColor="text1"/>
        </w:rPr>
        <w:t>commitments. They focus on improved Earth observation systems coordination and enhanced data access for key global programmes and initiatives</w:t>
      </w:r>
      <w:r w:rsidR="00F07A36">
        <w:rPr>
          <w:rFonts w:asciiTheme="minorHAnsi" w:eastAsiaTheme="minorEastAsia" w:hAnsiTheme="minorHAnsi" w:cstheme="minorBidi"/>
          <w:color w:val="000000" w:themeColor="text1"/>
        </w:rPr>
        <w:t xml:space="preserve"> in</w:t>
      </w:r>
      <w:r w:rsidR="005A01EA">
        <w:rPr>
          <w:rFonts w:asciiTheme="minorHAnsi" w:eastAsiaTheme="minorEastAsia" w:hAnsiTheme="minorHAnsi" w:cstheme="minorBidi"/>
          <w:color w:val="000000" w:themeColor="text1"/>
        </w:rPr>
        <w:t xml:space="preserve">volving </w:t>
      </w:r>
      <w:r w:rsidR="00F07A36">
        <w:rPr>
          <w:rFonts w:asciiTheme="minorHAnsi" w:eastAsiaTheme="minorEastAsia" w:hAnsiTheme="minorHAnsi" w:cstheme="minorBidi"/>
          <w:color w:val="000000" w:themeColor="text1"/>
        </w:rPr>
        <w:t xml:space="preserve">the </w:t>
      </w:r>
      <w:r w:rsidRPr="00971F82">
        <w:rPr>
          <w:rFonts w:asciiTheme="minorHAnsi" w:eastAsiaTheme="minorEastAsia" w:hAnsiTheme="minorHAnsi" w:cstheme="minorBidi"/>
          <w:color w:val="000000" w:themeColor="text1"/>
        </w:rPr>
        <w:t xml:space="preserve">following </w:t>
      </w:r>
      <w:r w:rsidR="00F07A36">
        <w:rPr>
          <w:rFonts w:asciiTheme="minorHAnsi" w:eastAsiaTheme="minorEastAsia" w:hAnsiTheme="minorHAnsi" w:cstheme="minorBidi"/>
          <w:color w:val="000000" w:themeColor="text1"/>
        </w:rPr>
        <w:t xml:space="preserve">thematic </w:t>
      </w:r>
      <w:r w:rsidRPr="00971F82">
        <w:rPr>
          <w:rFonts w:asciiTheme="minorHAnsi" w:eastAsiaTheme="minorEastAsia" w:hAnsiTheme="minorHAnsi" w:cstheme="minorBidi"/>
          <w:color w:val="000000" w:themeColor="text1"/>
        </w:rPr>
        <w:t>areas</w:t>
      </w:r>
      <w:r w:rsidRPr="39721C10">
        <w:rPr>
          <w:rFonts w:asciiTheme="minorHAnsi" w:eastAsiaTheme="minorEastAsia" w:hAnsiTheme="minorHAnsi" w:cstheme="minorBidi"/>
          <w:color w:val="000000" w:themeColor="text1"/>
        </w:rPr>
        <w:t>:</w:t>
      </w:r>
    </w:p>
    <w:p w14:paraId="4DD5A99B"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1</w:t>
      </w:r>
      <w:r w:rsidRPr="00E83890">
        <w:rPr>
          <w:rFonts w:asciiTheme="minorHAnsi" w:eastAsia="Calibri" w:hAnsiTheme="minorHAnsi" w:cstheme="minorHAnsi"/>
        </w:rPr>
        <w:t>.</w:t>
      </w:r>
      <w:r w:rsidRPr="00E83890">
        <w:rPr>
          <w:rFonts w:asciiTheme="minorHAnsi" w:eastAsia="Calibri" w:hAnsiTheme="minorHAnsi" w:cstheme="minorHAnsi"/>
        </w:rPr>
        <w:tab/>
        <w:t>Clima</w:t>
      </w:r>
      <w:r w:rsidRPr="00E83890">
        <w:rPr>
          <w:rFonts w:asciiTheme="minorHAnsi" w:eastAsia="Calibri" w:hAnsiTheme="minorHAnsi" w:cstheme="minorHAnsi"/>
          <w:spacing w:val="1"/>
        </w:rPr>
        <w:t>t</w:t>
      </w:r>
      <w:r w:rsidRPr="00E83890">
        <w:rPr>
          <w:rFonts w:asciiTheme="minorHAnsi" w:eastAsia="Calibri" w:hAnsiTheme="minorHAnsi" w:cstheme="minorHAnsi"/>
        </w:rPr>
        <w:t>e</w:t>
      </w:r>
      <w:r w:rsidRPr="00E83890">
        <w:rPr>
          <w:rFonts w:asciiTheme="minorHAnsi" w:eastAsia="Calibri" w:hAnsiTheme="minorHAnsi" w:cstheme="minorHAnsi"/>
          <w:spacing w:val="-1"/>
        </w:rPr>
        <w:t xml:space="preserve"> </w:t>
      </w:r>
      <w:r w:rsidRPr="00E83890">
        <w:rPr>
          <w:rFonts w:asciiTheme="minorHAnsi" w:eastAsia="Calibri" w:hAnsiTheme="minorHAnsi" w:cstheme="minorHAnsi"/>
          <w:spacing w:val="1"/>
        </w:rPr>
        <w:t>M</w:t>
      </w:r>
      <w:r w:rsidRPr="00E83890">
        <w:rPr>
          <w:rFonts w:asciiTheme="minorHAnsi" w:eastAsia="Calibri" w:hAnsiTheme="minorHAnsi" w:cstheme="minorHAnsi"/>
        </w:rPr>
        <w:t>o</w:t>
      </w:r>
      <w:r w:rsidRPr="00E83890">
        <w:rPr>
          <w:rFonts w:asciiTheme="minorHAnsi" w:eastAsia="Calibri" w:hAnsiTheme="minorHAnsi" w:cstheme="minorHAnsi"/>
          <w:spacing w:val="1"/>
        </w:rPr>
        <w:t>n</w:t>
      </w:r>
      <w:r w:rsidRPr="00E83890">
        <w:rPr>
          <w:rFonts w:asciiTheme="minorHAnsi" w:eastAsia="Calibri" w:hAnsiTheme="minorHAnsi" w:cstheme="minorHAnsi"/>
          <w:spacing w:val="-2"/>
        </w:rPr>
        <w:t>i</w:t>
      </w:r>
      <w:r w:rsidRPr="00E83890">
        <w:rPr>
          <w:rFonts w:asciiTheme="minorHAnsi" w:eastAsia="Calibri" w:hAnsiTheme="minorHAnsi" w:cstheme="minorHAnsi"/>
          <w:spacing w:val="1"/>
        </w:rPr>
        <w:t>t</w:t>
      </w:r>
      <w:r w:rsidRPr="00E83890">
        <w:rPr>
          <w:rFonts w:asciiTheme="minorHAnsi" w:eastAsia="Calibri" w:hAnsiTheme="minorHAnsi" w:cstheme="minorHAnsi"/>
        </w:rPr>
        <w:t>or</w:t>
      </w:r>
      <w:r w:rsidRPr="00E83890">
        <w:rPr>
          <w:rFonts w:asciiTheme="minorHAnsi" w:eastAsia="Calibri" w:hAnsiTheme="minorHAnsi" w:cstheme="minorHAnsi"/>
          <w:spacing w:val="-2"/>
        </w:rPr>
        <w:t>i</w:t>
      </w:r>
      <w:r w:rsidRPr="00E83890">
        <w:rPr>
          <w:rFonts w:asciiTheme="minorHAnsi" w:eastAsia="Calibri" w:hAnsiTheme="minorHAnsi" w:cstheme="minorHAnsi"/>
          <w:spacing w:val="1"/>
        </w:rPr>
        <w:t>n</w:t>
      </w:r>
      <w:r w:rsidRPr="00E83890">
        <w:rPr>
          <w:rFonts w:asciiTheme="minorHAnsi" w:eastAsia="Calibri" w:hAnsiTheme="minorHAnsi" w:cstheme="minorHAnsi"/>
          <w:spacing w:val="2"/>
        </w:rPr>
        <w:t>g</w:t>
      </w:r>
      <w:r w:rsidRPr="00E83890">
        <w:rPr>
          <w:rFonts w:asciiTheme="minorHAnsi" w:eastAsia="Calibri" w:hAnsiTheme="minorHAnsi" w:cstheme="minorHAnsi"/>
        </w:rPr>
        <w:t>,</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Re</w:t>
      </w:r>
      <w:r w:rsidRPr="00E83890">
        <w:rPr>
          <w:rFonts w:asciiTheme="minorHAnsi" w:eastAsia="Calibri" w:hAnsiTheme="minorHAnsi" w:cstheme="minorHAnsi"/>
          <w:spacing w:val="-3"/>
        </w:rPr>
        <w:t>s</w:t>
      </w:r>
      <w:r w:rsidRPr="00E83890">
        <w:rPr>
          <w:rFonts w:asciiTheme="minorHAnsi" w:eastAsia="Calibri" w:hAnsiTheme="minorHAnsi" w:cstheme="minorHAnsi"/>
        </w:rPr>
        <w:t>e</w:t>
      </w:r>
      <w:r w:rsidRPr="00E83890">
        <w:rPr>
          <w:rFonts w:asciiTheme="minorHAnsi" w:eastAsia="Calibri" w:hAnsiTheme="minorHAnsi" w:cstheme="minorHAnsi"/>
          <w:spacing w:val="1"/>
        </w:rPr>
        <w:t>a</w:t>
      </w:r>
      <w:r w:rsidRPr="00E83890">
        <w:rPr>
          <w:rFonts w:asciiTheme="minorHAnsi" w:eastAsia="Calibri" w:hAnsiTheme="minorHAnsi" w:cstheme="minorHAnsi"/>
        </w:rPr>
        <w:t>rc</w:t>
      </w:r>
      <w:r w:rsidRPr="00E83890">
        <w:rPr>
          <w:rFonts w:asciiTheme="minorHAnsi" w:eastAsia="Calibri" w:hAnsiTheme="minorHAnsi" w:cstheme="minorHAnsi"/>
          <w:spacing w:val="1"/>
        </w:rPr>
        <w:t>h</w:t>
      </w:r>
      <w:r w:rsidRPr="00E83890">
        <w:rPr>
          <w:rFonts w:asciiTheme="minorHAnsi" w:eastAsia="Calibri" w:hAnsiTheme="minorHAnsi" w:cstheme="minorHAnsi"/>
        </w:rPr>
        <w:t>,</w:t>
      </w:r>
      <w:r w:rsidRPr="00E83890">
        <w:rPr>
          <w:rFonts w:asciiTheme="minorHAnsi" w:eastAsia="Calibri" w:hAnsiTheme="minorHAnsi" w:cstheme="minorHAnsi"/>
          <w:spacing w:val="1"/>
        </w:rPr>
        <w:t xml:space="preserve"> </w:t>
      </w:r>
      <w:r w:rsidRPr="00E83890">
        <w:rPr>
          <w:rFonts w:asciiTheme="minorHAnsi" w:eastAsia="Calibri" w:hAnsiTheme="minorHAnsi" w:cstheme="minorHAnsi"/>
          <w:spacing w:val="-2"/>
        </w:rPr>
        <w:t>a</w:t>
      </w:r>
      <w:r w:rsidRPr="00E83890">
        <w:rPr>
          <w:rFonts w:asciiTheme="minorHAnsi" w:eastAsia="Calibri" w:hAnsiTheme="minorHAnsi" w:cstheme="minorHAnsi"/>
          <w:spacing w:val="1"/>
        </w:rPr>
        <w:t>n</w:t>
      </w:r>
      <w:r w:rsidRPr="00E83890">
        <w:rPr>
          <w:rFonts w:asciiTheme="minorHAnsi" w:eastAsia="Calibri" w:hAnsiTheme="minorHAnsi" w:cstheme="minorHAnsi"/>
        </w:rPr>
        <w:t>d</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Servi</w:t>
      </w:r>
      <w:r w:rsidRPr="00E83890">
        <w:rPr>
          <w:rFonts w:asciiTheme="minorHAnsi" w:eastAsia="Calibri" w:hAnsiTheme="minorHAnsi" w:cstheme="minorHAnsi"/>
          <w:spacing w:val="-1"/>
        </w:rPr>
        <w:t>c</w:t>
      </w:r>
      <w:r w:rsidRPr="00E83890">
        <w:rPr>
          <w:rFonts w:asciiTheme="minorHAnsi" w:eastAsia="Calibri" w:hAnsiTheme="minorHAnsi" w:cstheme="minorHAnsi"/>
        </w:rPr>
        <w:t>es</w:t>
      </w:r>
    </w:p>
    <w:p w14:paraId="18D87481" w14:textId="77777777" w:rsidR="00E6680D" w:rsidRPr="00E83890" w:rsidRDefault="00E6680D" w:rsidP="00E6680D">
      <w:pPr>
        <w:rPr>
          <w:rFonts w:asciiTheme="minorHAnsi" w:eastAsia="Calibri" w:hAnsiTheme="minorHAnsi" w:cstheme="minorHAnsi"/>
          <w:spacing w:val="2"/>
        </w:rPr>
      </w:pPr>
      <w:r w:rsidRPr="00E83890">
        <w:rPr>
          <w:rFonts w:asciiTheme="minorHAnsi" w:eastAsia="Calibri" w:hAnsiTheme="minorHAnsi" w:cstheme="minorHAnsi"/>
        </w:rPr>
        <w:t>3.</w:t>
      </w:r>
      <w:r w:rsidRPr="00E83890">
        <w:rPr>
          <w:rFonts w:asciiTheme="minorHAnsi" w:eastAsia="Calibri" w:hAnsiTheme="minorHAnsi" w:cstheme="minorHAnsi"/>
          <w:spacing w:val="1"/>
        </w:rPr>
        <w:t>2</w:t>
      </w:r>
      <w:r w:rsidRPr="00E83890">
        <w:rPr>
          <w:rFonts w:asciiTheme="minorHAnsi" w:eastAsia="Calibri" w:hAnsiTheme="minorHAnsi" w:cstheme="minorHAnsi"/>
        </w:rPr>
        <w:t>.</w:t>
      </w:r>
      <w:r w:rsidRPr="00E83890">
        <w:rPr>
          <w:rFonts w:asciiTheme="minorHAnsi" w:eastAsia="Calibri" w:hAnsiTheme="minorHAnsi" w:cstheme="minorHAnsi"/>
        </w:rPr>
        <w:tab/>
        <w:t>Car</w:t>
      </w:r>
      <w:r w:rsidRPr="00E83890">
        <w:rPr>
          <w:rFonts w:asciiTheme="minorHAnsi" w:eastAsia="Calibri" w:hAnsiTheme="minorHAnsi" w:cstheme="minorHAnsi"/>
          <w:spacing w:val="1"/>
        </w:rPr>
        <w:t>b</w:t>
      </w:r>
      <w:r w:rsidRPr="00E83890">
        <w:rPr>
          <w:rFonts w:asciiTheme="minorHAnsi" w:eastAsia="Calibri" w:hAnsiTheme="minorHAnsi" w:cstheme="minorHAnsi"/>
        </w:rPr>
        <w:t>on</w:t>
      </w:r>
      <w:r w:rsidRPr="00E83890">
        <w:rPr>
          <w:rFonts w:asciiTheme="minorHAnsi" w:eastAsia="Calibri" w:hAnsiTheme="minorHAnsi" w:cstheme="minorHAnsi"/>
          <w:spacing w:val="2"/>
        </w:rPr>
        <w:t xml:space="preserve"> </w:t>
      </w:r>
      <w:r w:rsidRPr="00E83890">
        <w:rPr>
          <w:rFonts w:asciiTheme="minorHAnsi" w:eastAsia="Calibri" w:hAnsiTheme="minorHAnsi" w:cstheme="minorHAnsi"/>
          <w:spacing w:val="-3"/>
        </w:rPr>
        <w:t>O</w:t>
      </w:r>
      <w:r w:rsidRPr="00E83890">
        <w:rPr>
          <w:rFonts w:asciiTheme="minorHAnsi" w:eastAsia="Calibri" w:hAnsiTheme="minorHAnsi" w:cstheme="minorHAnsi"/>
          <w:spacing w:val="1"/>
        </w:rPr>
        <w:t>b</w:t>
      </w:r>
      <w:r w:rsidRPr="00E83890">
        <w:rPr>
          <w:rFonts w:asciiTheme="minorHAnsi" w:eastAsia="Calibri" w:hAnsiTheme="minorHAnsi" w:cstheme="minorHAnsi"/>
        </w:rPr>
        <w:t>serva</w:t>
      </w:r>
      <w:r w:rsidRPr="00E83890">
        <w:rPr>
          <w:rFonts w:asciiTheme="minorHAnsi" w:eastAsia="Calibri" w:hAnsiTheme="minorHAnsi" w:cstheme="minorHAnsi"/>
          <w:spacing w:val="1"/>
        </w:rPr>
        <w:t>t</w:t>
      </w:r>
      <w:r w:rsidRPr="00E83890">
        <w:rPr>
          <w:rFonts w:asciiTheme="minorHAnsi" w:eastAsia="Calibri" w:hAnsiTheme="minorHAnsi" w:cstheme="minorHAnsi"/>
          <w:spacing w:val="-2"/>
        </w:rPr>
        <w:t>i</w:t>
      </w:r>
      <w:r w:rsidRPr="00E83890">
        <w:rPr>
          <w:rFonts w:asciiTheme="minorHAnsi" w:eastAsia="Calibri" w:hAnsiTheme="minorHAnsi" w:cstheme="minorHAnsi"/>
        </w:rPr>
        <w:t>o</w:t>
      </w:r>
      <w:r w:rsidRPr="00E83890">
        <w:rPr>
          <w:rFonts w:asciiTheme="minorHAnsi" w:eastAsia="Calibri" w:hAnsiTheme="minorHAnsi" w:cstheme="minorHAnsi"/>
          <w:spacing w:val="1"/>
        </w:rPr>
        <w:t>n</w:t>
      </w:r>
      <w:r w:rsidRPr="00E83890">
        <w:rPr>
          <w:rFonts w:asciiTheme="minorHAnsi" w:eastAsia="Calibri" w:hAnsiTheme="minorHAnsi" w:cstheme="minorHAnsi"/>
          <w:spacing w:val="2"/>
        </w:rPr>
        <w:t>s in Support of Climate Science and Policy</w:t>
      </w:r>
    </w:p>
    <w:p w14:paraId="42FA407F" w14:textId="77777777" w:rsidR="00E6680D" w:rsidRPr="00E83890" w:rsidRDefault="00E6680D" w:rsidP="00E6680D">
      <w:pPr>
        <w:rPr>
          <w:rFonts w:asciiTheme="minorHAnsi" w:hAnsiTheme="minorHAnsi" w:cstheme="minorHAnsi"/>
        </w:rPr>
      </w:pPr>
      <w:r w:rsidRPr="00E83890">
        <w:rPr>
          <w:rFonts w:asciiTheme="minorHAnsi" w:eastAsia="Calibri" w:hAnsiTheme="minorHAnsi" w:cstheme="minorHAnsi"/>
          <w:spacing w:val="2"/>
        </w:rPr>
        <w:t>3.3.</w:t>
      </w:r>
      <w:r w:rsidRPr="00E83890">
        <w:rPr>
          <w:rFonts w:asciiTheme="minorHAnsi" w:eastAsia="Calibri" w:hAnsiTheme="minorHAnsi" w:cstheme="minorHAnsi"/>
          <w:spacing w:val="2"/>
        </w:rPr>
        <w:tab/>
        <w:t>Observations in Support of the Global Stocktake of the UNFCCC</w:t>
      </w:r>
    </w:p>
    <w:p w14:paraId="1589147E"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4</w:t>
      </w:r>
      <w:r w:rsidRPr="00E83890">
        <w:rPr>
          <w:rFonts w:asciiTheme="minorHAnsi" w:eastAsia="Calibri" w:hAnsiTheme="minorHAnsi" w:cstheme="minorHAnsi"/>
        </w:rPr>
        <w:t>.</w:t>
      </w:r>
      <w:r w:rsidRPr="00E83890">
        <w:rPr>
          <w:rFonts w:asciiTheme="minorHAnsi" w:eastAsia="Calibri" w:hAnsiTheme="minorHAnsi" w:cstheme="minorHAnsi"/>
        </w:rPr>
        <w:tab/>
        <w:t>Observa</w:t>
      </w:r>
      <w:r w:rsidRPr="00E83890">
        <w:rPr>
          <w:rFonts w:asciiTheme="minorHAnsi" w:eastAsia="Calibri" w:hAnsiTheme="minorHAnsi" w:cstheme="minorHAnsi"/>
          <w:spacing w:val="1"/>
        </w:rPr>
        <w:t>t</w:t>
      </w:r>
      <w:r w:rsidRPr="00E83890">
        <w:rPr>
          <w:rFonts w:asciiTheme="minorHAnsi" w:eastAsia="Calibri" w:hAnsiTheme="minorHAnsi" w:cstheme="minorHAnsi"/>
        </w:rPr>
        <w:t>i</w:t>
      </w:r>
      <w:r w:rsidRPr="00E83890">
        <w:rPr>
          <w:rFonts w:asciiTheme="minorHAnsi" w:eastAsia="Calibri" w:hAnsiTheme="minorHAnsi" w:cstheme="minorHAnsi"/>
          <w:spacing w:val="-2"/>
        </w:rPr>
        <w:t>o</w:t>
      </w:r>
      <w:r w:rsidRPr="00E83890">
        <w:rPr>
          <w:rFonts w:asciiTheme="minorHAnsi" w:eastAsia="Calibri" w:hAnsiTheme="minorHAnsi" w:cstheme="minorHAnsi"/>
          <w:spacing w:val="1"/>
        </w:rPr>
        <w:t>n</w:t>
      </w:r>
      <w:r w:rsidRPr="00E83890">
        <w:rPr>
          <w:rFonts w:asciiTheme="minorHAnsi" w:eastAsia="Calibri" w:hAnsiTheme="minorHAnsi" w:cstheme="minorHAnsi"/>
        </w:rPr>
        <w:t xml:space="preserve">s </w:t>
      </w:r>
      <w:r w:rsidRPr="00E83890">
        <w:rPr>
          <w:rFonts w:asciiTheme="minorHAnsi" w:eastAsia="Calibri" w:hAnsiTheme="minorHAnsi" w:cstheme="minorHAnsi"/>
          <w:spacing w:val="-1"/>
        </w:rPr>
        <w:t>f</w:t>
      </w:r>
      <w:r w:rsidRPr="00E83890">
        <w:rPr>
          <w:rFonts w:asciiTheme="minorHAnsi" w:eastAsia="Calibri" w:hAnsiTheme="minorHAnsi" w:cstheme="minorHAnsi"/>
        </w:rPr>
        <w:t>or</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Agri</w:t>
      </w:r>
      <w:r w:rsidRPr="00E83890">
        <w:rPr>
          <w:rFonts w:asciiTheme="minorHAnsi" w:eastAsia="Calibri" w:hAnsiTheme="minorHAnsi" w:cstheme="minorHAnsi"/>
          <w:spacing w:val="-2"/>
        </w:rPr>
        <w:t>c</w:t>
      </w:r>
      <w:r w:rsidRPr="00E83890">
        <w:rPr>
          <w:rFonts w:asciiTheme="minorHAnsi" w:eastAsia="Calibri" w:hAnsiTheme="minorHAnsi" w:cstheme="minorHAnsi"/>
          <w:spacing w:val="1"/>
        </w:rPr>
        <w:t>u</w:t>
      </w:r>
      <w:r w:rsidRPr="00E83890">
        <w:rPr>
          <w:rFonts w:asciiTheme="minorHAnsi" w:eastAsia="Calibri" w:hAnsiTheme="minorHAnsi" w:cstheme="minorHAnsi"/>
        </w:rPr>
        <w:t>l</w:t>
      </w:r>
      <w:r w:rsidRPr="00E83890">
        <w:rPr>
          <w:rFonts w:asciiTheme="minorHAnsi" w:eastAsia="Calibri" w:hAnsiTheme="minorHAnsi" w:cstheme="minorHAnsi"/>
          <w:spacing w:val="-1"/>
        </w:rPr>
        <w:t>t</w:t>
      </w:r>
      <w:r w:rsidRPr="00E83890">
        <w:rPr>
          <w:rFonts w:asciiTheme="minorHAnsi" w:eastAsia="Calibri" w:hAnsiTheme="minorHAnsi" w:cstheme="minorHAnsi"/>
          <w:spacing w:val="1"/>
        </w:rPr>
        <w:t>u</w:t>
      </w:r>
      <w:r w:rsidRPr="00E83890">
        <w:rPr>
          <w:rFonts w:asciiTheme="minorHAnsi" w:eastAsia="Calibri" w:hAnsiTheme="minorHAnsi" w:cstheme="minorHAnsi"/>
        </w:rPr>
        <w:t>re</w:t>
      </w:r>
    </w:p>
    <w:p w14:paraId="46E3DCC5"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5</w:t>
      </w:r>
      <w:r w:rsidRPr="00E83890">
        <w:rPr>
          <w:rFonts w:asciiTheme="minorHAnsi" w:eastAsia="Calibri" w:hAnsiTheme="minorHAnsi" w:cstheme="minorHAnsi"/>
        </w:rPr>
        <w:t>.</w:t>
      </w:r>
      <w:r w:rsidRPr="00E83890">
        <w:rPr>
          <w:rFonts w:asciiTheme="minorHAnsi" w:eastAsia="Calibri" w:hAnsiTheme="minorHAnsi" w:cstheme="minorHAnsi"/>
        </w:rPr>
        <w:tab/>
        <w:t>Observa</w:t>
      </w:r>
      <w:r w:rsidRPr="00E83890">
        <w:rPr>
          <w:rFonts w:asciiTheme="minorHAnsi" w:eastAsia="Calibri" w:hAnsiTheme="minorHAnsi" w:cstheme="minorHAnsi"/>
          <w:spacing w:val="1"/>
        </w:rPr>
        <w:t>t</w:t>
      </w:r>
      <w:r w:rsidRPr="00E83890">
        <w:rPr>
          <w:rFonts w:asciiTheme="minorHAnsi" w:eastAsia="Calibri" w:hAnsiTheme="minorHAnsi" w:cstheme="minorHAnsi"/>
        </w:rPr>
        <w:t>i</w:t>
      </w:r>
      <w:r w:rsidRPr="00E83890">
        <w:rPr>
          <w:rFonts w:asciiTheme="minorHAnsi" w:eastAsia="Calibri" w:hAnsiTheme="minorHAnsi" w:cstheme="minorHAnsi"/>
          <w:spacing w:val="-2"/>
        </w:rPr>
        <w:t>o</w:t>
      </w:r>
      <w:r w:rsidRPr="00E83890">
        <w:rPr>
          <w:rFonts w:asciiTheme="minorHAnsi" w:eastAsia="Calibri" w:hAnsiTheme="minorHAnsi" w:cstheme="minorHAnsi"/>
          <w:spacing w:val="1"/>
        </w:rPr>
        <w:t>n</w:t>
      </w:r>
      <w:r w:rsidRPr="00E83890">
        <w:rPr>
          <w:rFonts w:asciiTheme="minorHAnsi" w:eastAsia="Calibri" w:hAnsiTheme="minorHAnsi" w:cstheme="minorHAnsi"/>
        </w:rPr>
        <w:t xml:space="preserve">s </w:t>
      </w:r>
      <w:r w:rsidRPr="00E83890">
        <w:rPr>
          <w:rFonts w:asciiTheme="minorHAnsi" w:eastAsia="Calibri" w:hAnsiTheme="minorHAnsi" w:cstheme="minorHAnsi"/>
          <w:spacing w:val="-1"/>
        </w:rPr>
        <w:t>f</w:t>
      </w:r>
      <w:r w:rsidRPr="00E83890">
        <w:rPr>
          <w:rFonts w:asciiTheme="minorHAnsi" w:eastAsia="Calibri" w:hAnsiTheme="minorHAnsi" w:cstheme="minorHAnsi"/>
        </w:rPr>
        <w:t>or</w:t>
      </w:r>
      <w:r w:rsidRPr="00E83890">
        <w:rPr>
          <w:rFonts w:asciiTheme="minorHAnsi" w:eastAsia="Calibri" w:hAnsiTheme="minorHAnsi" w:cstheme="minorHAnsi"/>
          <w:spacing w:val="1"/>
        </w:rPr>
        <w:t xml:space="preserve"> D</w:t>
      </w:r>
      <w:r w:rsidRPr="00E83890">
        <w:rPr>
          <w:rFonts w:asciiTheme="minorHAnsi" w:eastAsia="Calibri" w:hAnsiTheme="minorHAnsi" w:cstheme="minorHAnsi"/>
        </w:rPr>
        <w:t>isas</w:t>
      </w:r>
      <w:r w:rsidRPr="00E83890">
        <w:rPr>
          <w:rFonts w:asciiTheme="minorHAnsi" w:eastAsia="Calibri" w:hAnsiTheme="minorHAnsi" w:cstheme="minorHAnsi"/>
          <w:spacing w:val="1"/>
        </w:rPr>
        <w:t>t</w:t>
      </w:r>
      <w:r w:rsidRPr="00E83890">
        <w:rPr>
          <w:rFonts w:asciiTheme="minorHAnsi" w:eastAsia="Calibri" w:hAnsiTheme="minorHAnsi" w:cstheme="minorHAnsi"/>
          <w:spacing w:val="-2"/>
        </w:rPr>
        <w:t>e</w:t>
      </w:r>
      <w:r w:rsidRPr="00E83890">
        <w:rPr>
          <w:rFonts w:asciiTheme="minorHAnsi" w:eastAsia="Calibri" w:hAnsiTheme="minorHAnsi" w:cstheme="minorHAnsi"/>
          <w:spacing w:val="1"/>
        </w:rPr>
        <w:t>r</w:t>
      </w:r>
      <w:r w:rsidRPr="00E83890">
        <w:rPr>
          <w:rFonts w:asciiTheme="minorHAnsi" w:eastAsia="Calibri" w:hAnsiTheme="minorHAnsi" w:cstheme="minorHAnsi"/>
        </w:rPr>
        <w:t>s</w:t>
      </w:r>
    </w:p>
    <w:p w14:paraId="2E9957D8"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6</w:t>
      </w:r>
      <w:r w:rsidRPr="00E83890">
        <w:rPr>
          <w:rFonts w:asciiTheme="minorHAnsi" w:eastAsia="Calibri" w:hAnsiTheme="minorHAnsi" w:cstheme="minorHAnsi"/>
        </w:rPr>
        <w:t>.</w:t>
      </w:r>
      <w:r w:rsidRPr="00E83890">
        <w:rPr>
          <w:rFonts w:asciiTheme="minorHAnsi" w:eastAsia="Calibri" w:hAnsiTheme="minorHAnsi" w:cstheme="minorHAnsi"/>
        </w:rPr>
        <w:tab/>
        <w:t>Observa</w:t>
      </w:r>
      <w:r w:rsidRPr="00E83890">
        <w:rPr>
          <w:rFonts w:asciiTheme="minorHAnsi" w:eastAsia="Calibri" w:hAnsiTheme="minorHAnsi" w:cstheme="minorHAnsi"/>
          <w:spacing w:val="1"/>
        </w:rPr>
        <w:t>t</w:t>
      </w:r>
      <w:r w:rsidRPr="00E83890">
        <w:rPr>
          <w:rFonts w:asciiTheme="minorHAnsi" w:eastAsia="Calibri" w:hAnsiTheme="minorHAnsi" w:cstheme="minorHAnsi"/>
        </w:rPr>
        <w:t>i</w:t>
      </w:r>
      <w:r w:rsidRPr="00E83890">
        <w:rPr>
          <w:rFonts w:asciiTheme="minorHAnsi" w:eastAsia="Calibri" w:hAnsiTheme="minorHAnsi" w:cstheme="minorHAnsi"/>
          <w:spacing w:val="-2"/>
        </w:rPr>
        <w:t>o</w:t>
      </w:r>
      <w:r w:rsidRPr="00E83890">
        <w:rPr>
          <w:rFonts w:asciiTheme="minorHAnsi" w:eastAsia="Calibri" w:hAnsiTheme="minorHAnsi" w:cstheme="minorHAnsi"/>
          <w:spacing w:val="1"/>
        </w:rPr>
        <w:t>n</w:t>
      </w:r>
      <w:r w:rsidRPr="00E83890">
        <w:rPr>
          <w:rFonts w:asciiTheme="minorHAnsi" w:eastAsia="Calibri" w:hAnsiTheme="minorHAnsi" w:cstheme="minorHAnsi"/>
        </w:rPr>
        <w:t xml:space="preserve">s </w:t>
      </w:r>
      <w:r w:rsidRPr="00E83890">
        <w:rPr>
          <w:rFonts w:asciiTheme="minorHAnsi" w:eastAsia="Calibri" w:hAnsiTheme="minorHAnsi" w:cstheme="minorHAnsi"/>
          <w:spacing w:val="-1"/>
        </w:rPr>
        <w:t>f</w:t>
      </w:r>
      <w:r w:rsidRPr="00E83890">
        <w:rPr>
          <w:rFonts w:asciiTheme="minorHAnsi" w:eastAsia="Calibri" w:hAnsiTheme="minorHAnsi" w:cstheme="minorHAnsi"/>
        </w:rPr>
        <w:t>or</w:t>
      </w:r>
      <w:r w:rsidRPr="00E83890">
        <w:rPr>
          <w:rFonts w:asciiTheme="minorHAnsi" w:eastAsia="Calibri" w:hAnsiTheme="minorHAnsi" w:cstheme="minorHAnsi"/>
          <w:spacing w:val="1"/>
        </w:rPr>
        <w:t xml:space="preserve"> </w:t>
      </w:r>
      <w:r w:rsidRPr="00E83890">
        <w:rPr>
          <w:rFonts w:asciiTheme="minorHAnsi" w:eastAsia="Calibri" w:hAnsiTheme="minorHAnsi" w:cstheme="minorHAnsi"/>
        </w:rPr>
        <w:t>W</w:t>
      </w:r>
      <w:r w:rsidRPr="00E83890">
        <w:rPr>
          <w:rFonts w:asciiTheme="minorHAnsi" w:eastAsia="Calibri" w:hAnsiTheme="minorHAnsi" w:cstheme="minorHAnsi"/>
          <w:spacing w:val="-2"/>
        </w:rPr>
        <w:t>a</w:t>
      </w:r>
      <w:r w:rsidRPr="00E83890">
        <w:rPr>
          <w:rFonts w:asciiTheme="minorHAnsi" w:eastAsia="Calibri" w:hAnsiTheme="minorHAnsi" w:cstheme="minorHAnsi"/>
          <w:spacing w:val="1"/>
        </w:rPr>
        <w:t>t</w:t>
      </w:r>
      <w:r w:rsidRPr="00E83890">
        <w:rPr>
          <w:rFonts w:asciiTheme="minorHAnsi" w:eastAsia="Calibri" w:hAnsiTheme="minorHAnsi" w:cstheme="minorHAnsi"/>
        </w:rPr>
        <w:t>er</w:t>
      </w:r>
    </w:p>
    <w:p w14:paraId="4BCBD0FC"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3.</w:t>
      </w:r>
      <w:r w:rsidRPr="00E83890">
        <w:rPr>
          <w:rFonts w:asciiTheme="minorHAnsi" w:eastAsia="Calibri" w:hAnsiTheme="minorHAnsi" w:cstheme="minorHAnsi"/>
          <w:spacing w:val="1"/>
        </w:rPr>
        <w:t>7</w:t>
      </w:r>
      <w:r w:rsidRPr="00E83890">
        <w:rPr>
          <w:rFonts w:asciiTheme="minorHAnsi" w:eastAsia="Calibri" w:hAnsiTheme="minorHAnsi" w:cstheme="minorHAnsi"/>
        </w:rPr>
        <w:t>.</w:t>
      </w:r>
      <w:r w:rsidRPr="00E83890">
        <w:rPr>
          <w:rFonts w:asciiTheme="minorHAnsi" w:eastAsia="Calibri" w:hAnsiTheme="minorHAnsi" w:cstheme="minorHAnsi"/>
        </w:rPr>
        <w:tab/>
        <w:t>Data Quality</w:t>
      </w:r>
    </w:p>
    <w:p w14:paraId="651D3361" w14:textId="77777777" w:rsidR="00E6680D" w:rsidRPr="00E83890" w:rsidRDefault="00E6680D" w:rsidP="00E6680D">
      <w:pPr>
        <w:rPr>
          <w:rFonts w:asciiTheme="minorHAnsi" w:eastAsia="Calibri" w:hAnsiTheme="minorHAnsi" w:cstheme="minorHAnsi"/>
        </w:rPr>
      </w:pPr>
      <w:r w:rsidRPr="00E83890">
        <w:rPr>
          <w:rFonts w:asciiTheme="minorHAnsi" w:eastAsia="Calibri" w:hAnsiTheme="minorHAnsi" w:cstheme="minorHAnsi"/>
        </w:rPr>
        <w:t xml:space="preserve">3.8. </w:t>
      </w:r>
      <w:r w:rsidRPr="00E83890">
        <w:rPr>
          <w:rFonts w:asciiTheme="minorHAnsi" w:eastAsia="Calibri" w:hAnsiTheme="minorHAnsi" w:cstheme="minorHAnsi"/>
        </w:rPr>
        <w:tab/>
        <w:t>Capacity Building and Data Democracy</w:t>
      </w:r>
    </w:p>
    <w:p w14:paraId="2C48F64B" w14:textId="406E5406" w:rsidR="00E6680D" w:rsidRPr="0006723F" w:rsidRDefault="00E6680D" w:rsidP="39721C10">
      <w:pPr>
        <w:rPr>
          <w:rFonts w:asciiTheme="minorHAnsi" w:eastAsia="Calibri" w:hAnsiTheme="minorHAnsi" w:cstheme="minorBidi"/>
        </w:rPr>
      </w:pPr>
      <w:r w:rsidRPr="39721C10">
        <w:rPr>
          <w:rFonts w:asciiTheme="minorHAnsi" w:eastAsia="Calibri" w:hAnsiTheme="minorHAnsi" w:cstheme="minorBidi"/>
        </w:rPr>
        <w:t>3.</w:t>
      </w:r>
      <w:r w:rsidRPr="0006723F">
        <w:rPr>
          <w:rFonts w:asciiTheme="minorHAnsi" w:eastAsia="Calibri" w:hAnsiTheme="minorHAnsi" w:cstheme="minorBidi"/>
          <w:spacing w:val="1"/>
        </w:rPr>
        <w:t>9</w:t>
      </w:r>
      <w:r w:rsidRPr="0006723F">
        <w:rPr>
          <w:rFonts w:asciiTheme="minorHAnsi" w:eastAsia="Calibri" w:hAnsiTheme="minorHAnsi" w:cstheme="minorBidi"/>
        </w:rPr>
        <w:t>.</w:t>
      </w:r>
      <w:r w:rsidRPr="0006723F">
        <w:rPr>
          <w:rFonts w:asciiTheme="minorHAnsi" w:eastAsia="Calibri" w:hAnsiTheme="minorHAnsi" w:cstheme="minorHAnsi"/>
        </w:rPr>
        <w:tab/>
      </w:r>
      <w:r w:rsidRPr="0006723F">
        <w:rPr>
          <w:rFonts w:asciiTheme="minorHAnsi" w:eastAsia="Calibri" w:hAnsiTheme="minorHAnsi" w:cstheme="minorBidi"/>
        </w:rPr>
        <w:t xml:space="preserve">Data Discovery, Access, Preservation, Usability and Exploitation: </w:t>
      </w:r>
      <w:r w:rsidR="002F6C38" w:rsidRPr="0006723F">
        <w:rPr>
          <w:rFonts w:asciiTheme="minorHAnsi" w:eastAsia="Calibri" w:hAnsiTheme="minorHAnsi" w:cstheme="minorBidi"/>
        </w:rPr>
        <w:br/>
      </w:r>
      <w:r w:rsidR="005B3CD8" w:rsidRPr="0006723F">
        <w:rPr>
          <w:rFonts w:asciiTheme="minorHAnsi" w:eastAsia="Calibri" w:hAnsiTheme="minorHAnsi" w:cstheme="minorBidi"/>
        </w:rPr>
        <w:t xml:space="preserve">             </w:t>
      </w:r>
      <w:r w:rsidR="002F6C38" w:rsidRPr="0006723F">
        <w:rPr>
          <w:rFonts w:asciiTheme="minorHAnsi" w:eastAsia="Calibri" w:hAnsiTheme="minorHAnsi" w:cstheme="minorBidi"/>
        </w:rPr>
        <w:t xml:space="preserve">approaches, </w:t>
      </w:r>
      <w:r w:rsidRPr="0006723F">
        <w:rPr>
          <w:rFonts w:asciiTheme="minorHAnsi" w:eastAsia="Calibri" w:hAnsiTheme="minorHAnsi" w:cstheme="minorBidi"/>
        </w:rPr>
        <w:t>systems, tools and technologies</w:t>
      </w:r>
    </w:p>
    <w:p w14:paraId="061D5DDC" w14:textId="77777777" w:rsidR="00E6680D" w:rsidRPr="0006723F" w:rsidRDefault="00E6680D" w:rsidP="00E6680D">
      <w:pPr>
        <w:rPr>
          <w:rFonts w:asciiTheme="minorHAnsi" w:eastAsia="Calibri" w:hAnsiTheme="minorHAnsi" w:cstheme="minorHAnsi"/>
        </w:rPr>
      </w:pPr>
      <w:r w:rsidRPr="0006723F">
        <w:rPr>
          <w:rFonts w:asciiTheme="minorHAnsi" w:eastAsia="Calibri" w:hAnsiTheme="minorHAnsi" w:cstheme="minorHAnsi"/>
        </w:rPr>
        <w:t>3.</w:t>
      </w:r>
      <w:r w:rsidRPr="0006723F">
        <w:rPr>
          <w:rFonts w:asciiTheme="minorHAnsi" w:eastAsia="Calibri" w:hAnsiTheme="minorHAnsi" w:cstheme="minorHAnsi"/>
          <w:spacing w:val="1"/>
        </w:rPr>
        <w:t>10</w:t>
      </w:r>
      <w:r w:rsidRPr="0006723F">
        <w:rPr>
          <w:rFonts w:asciiTheme="minorHAnsi" w:eastAsia="Calibri" w:hAnsiTheme="minorHAnsi" w:cstheme="minorHAnsi"/>
        </w:rPr>
        <w:t>.</w:t>
      </w:r>
      <w:r w:rsidRPr="0006723F">
        <w:rPr>
          <w:rFonts w:asciiTheme="minorHAnsi" w:eastAsia="Calibri" w:hAnsiTheme="minorHAnsi" w:cstheme="minorHAnsi"/>
        </w:rPr>
        <w:tab/>
        <w:t>A</w:t>
      </w:r>
      <w:r w:rsidRPr="0006723F">
        <w:rPr>
          <w:rFonts w:asciiTheme="minorHAnsi" w:eastAsia="Calibri" w:hAnsiTheme="minorHAnsi" w:cstheme="minorHAnsi"/>
          <w:spacing w:val="1"/>
        </w:rPr>
        <w:t>d</w:t>
      </w:r>
      <w:r w:rsidRPr="0006723F">
        <w:rPr>
          <w:rFonts w:asciiTheme="minorHAnsi" w:eastAsia="Calibri" w:hAnsiTheme="minorHAnsi" w:cstheme="minorHAnsi"/>
        </w:rPr>
        <w:t>va</w:t>
      </w:r>
      <w:r w:rsidRPr="0006723F">
        <w:rPr>
          <w:rFonts w:asciiTheme="minorHAnsi" w:eastAsia="Calibri" w:hAnsiTheme="minorHAnsi" w:cstheme="minorHAnsi"/>
          <w:spacing w:val="1"/>
        </w:rPr>
        <w:t>n</w:t>
      </w:r>
      <w:r w:rsidRPr="0006723F">
        <w:rPr>
          <w:rFonts w:asciiTheme="minorHAnsi" w:eastAsia="Calibri" w:hAnsiTheme="minorHAnsi" w:cstheme="minorHAnsi"/>
          <w:spacing w:val="-1"/>
        </w:rPr>
        <w:t>c</w:t>
      </w:r>
      <w:r w:rsidRPr="0006723F">
        <w:rPr>
          <w:rFonts w:asciiTheme="minorHAnsi" w:eastAsia="Calibri" w:hAnsiTheme="minorHAnsi" w:cstheme="minorHAnsi"/>
        </w:rPr>
        <w:t>e</w:t>
      </w:r>
      <w:r w:rsidRPr="0006723F">
        <w:rPr>
          <w:rFonts w:asciiTheme="minorHAnsi" w:eastAsia="Calibri" w:hAnsiTheme="minorHAnsi" w:cstheme="minorHAnsi"/>
          <w:spacing w:val="1"/>
        </w:rPr>
        <w:t>m</w:t>
      </w:r>
      <w:r w:rsidRPr="0006723F">
        <w:rPr>
          <w:rFonts w:asciiTheme="minorHAnsi" w:eastAsia="Calibri" w:hAnsiTheme="minorHAnsi" w:cstheme="minorHAnsi"/>
          <w:spacing w:val="-2"/>
        </w:rPr>
        <w:t>e</w:t>
      </w:r>
      <w:r w:rsidRPr="0006723F">
        <w:rPr>
          <w:rFonts w:asciiTheme="minorHAnsi" w:eastAsia="Calibri" w:hAnsiTheme="minorHAnsi" w:cstheme="minorHAnsi"/>
          <w:spacing w:val="1"/>
        </w:rPr>
        <w:t>n</w:t>
      </w:r>
      <w:r w:rsidRPr="0006723F">
        <w:rPr>
          <w:rFonts w:asciiTheme="minorHAnsi" w:eastAsia="Calibri" w:hAnsiTheme="minorHAnsi" w:cstheme="minorHAnsi"/>
        </w:rPr>
        <w:t xml:space="preserve">t of </w:t>
      </w:r>
      <w:r w:rsidRPr="0006723F">
        <w:rPr>
          <w:rFonts w:asciiTheme="minorHAnsi" w:eastAsia="Calibri" w:hAnsiTheme="minorHAnsi" w:cstheme="minorHAnsi"/>
          <w:spacing w:val="-1"/>
        </w:rPr>
        <w:t>t</w:t>
      </w:r>
      <w:r w:rsidRPr="0006723F">
        <w:rPr>
          <w:rFonts w:asciiTheme="minorHAnsi" w:eastAsia="Calibri" w:hAnsiTheme="minorHAnsi" w:cstheme="minorHAnsi"/>
          <w:spacing w:val="1"/>
        </w:rPr>
        <w:t>h</w:t>
      </w:r>
      <w:r w:rsidRPr="0006723F">
        <w:rPr>
          <w:rFonts w:asciiTheme="minorHAnsi" w:eastAsia="Calibri" w:hAnsiTheme="minorHAnsi" w:cstheme="minorHAnsi"/>
        </w:rPr>
        <w:t>e</w:t>
      </w:r>
      <w:r w:rsidRPr="0006723F">
        <w:rPr>
          <w:rFonts w:asciiTheme="minorHAnsi" w:eastAsia="Calibri" w:hAnsiTheme="minorHAnsi" w:cstheme="minorHAnsi"/>
          <w:spacing w:val="1"/>
        </w:rPr>
        <w:t xml:space="preserve"> </w:t>
      </w:r>
      <w:r w:rsidRPr="0006723F">
        <w:rPr>
          <w:rFonts w:asciiTheme="minorHAnsi" w:eastAsia="Calibri" w:hAnsiTheme="minorHAnsi" w:cstheme="minorHAnsi"/>
        </w:rPr>
        <w:t>CE</w:t>
      </w:r>
      <w:r w:rsidRPr="0006723F">
        <w:rPr>
          <w:rFonts w:asciiTheme="minorHAnsi" w:eastAsia="Calibri" w:hAnsiTheme="minorHAnsi" w:cstheme="minorHAnsi"/>
          <w:spacing w:val="-3"/>
        </w:rPr>
        <w:t>O</w:t>
      </w:r>
      <w:r w:rsidRPr="0006723F">
        <w:rPr>
          <w:rFonts w:asciiTheme="minorHAnsi" w:eastAsia="Calibri" w:hAnsiTheme="minorHAnsi" w:cstheme="minorHAnsi"/>
        </w:rPr>
        <w:t>S</w:t>
      </w:r>
      <w:r w:rsidRPr="0006723F">
        <w:rPr>
          <w:rFonts w:asciiTheme="minorHAnsi" w:eastAsia="Calibri" w:hAnsiTheme="minorHAnsi" w:cstheme="minorHAnsi"/>
          <w:spacing w:val="4"/>
        </w:rPr>
        <w:t xml:space="preserve"> </w:t>
      </w:r>
      <w:r w:rsidRPr="0006723F">
        <w:rPr>
          <w:rFonts w:asciiTheme="minorHAnsi" w:eastAsia="Calibri" w:hAnsiTheme="minorHAnsi" w:cstheme="minorHAnsi"/>
        </w:rPr>
        <w:t>Vir</w:t>
      </w:r>
      <w:r w:rsidRPr="0006723F">
        <w:rPr>
          <w:rFonts w:asciiTheme="minorHAnsi" w:eastAsia="Calibri" w:hAnsiTheme="minorHAnsi" w:cstheme="minorHAnsi"/>
          <w:spacing w:val="-1"/>
        </w:rPr>
        <w:t>t</w:t>
      </w:r>
      <w:r w:rsidRPr="0006723F">
        <w:rPr>
          <w:rFonts w:asciiTheme="minorHAnsi" w:eastAsia="Calibri" w:hAnsiTheme="minorHAnsi" w:cstheme="minorHAnsi"/>
          <w:spacing w:val="1"/>
        </w:rPr>
        <w:t>u</w:t>
      </w:r>
      <w:r w:rsidRPr="0006723F">
        <w:rPr>
          <w:rFonts w:asciiTheme="minorHAnsi" w:eastAsia="Calibri" w:hAnsiTheme="minorHAnsi" w:cstheme="minorHAnsi"/>
        </w:rPr>
        <w:t>al</w:t>
      </w:r>
      <w:r w:rsidRPr="0006723F">
        <w:rPr>
          <w:rFonts w:asciiTheme="minorHAnsi" w:eastAsia="Calibri" w:hAnsiTheme="minorHAnsi" w:cstheme="minorHAnsi"/>
          <w:spacing w:val="1"/>
        </w:rPr>
        <w:t xml:space="preserve"> </w:t>
      </w:r>
      <w:r w:rsidRPr="0006723F">
        <w:rPr>
          <w:rFonts w:asciiTheme="minorHAnsi" w:eastAsia="Calibri" w:hAnsiTheme="minorHAnsi" w:cstheme="minorHAnsi"/>
        </w:rPr>
        <w:t>C</w:t>
      </w:r>
      <w:r w:rsidRPr="0006723F">
        <w:rPr>
          <w:rFonts w:asciiTheme="minorHAnsi" w:eastAsia="Calibri" w:hAnsiTheme="minorHAnsi" w:cstheme="minorHAnsi"/>
          <w:spacing w:val="-3"/>
        </w:rPr>
        <w:t>o</w:t>
      </w:r>
      <w:r w:rsidRPr="0006723F">
        <w:rPr>
          <w:rFonts w:asciiTheme="minorHAnsi" w:eastAsia="Calibri" w:hAnsiTheme="minorHAnsi" w:cstheme="minorHAnsi"/>
          <w:spacing w:val="1"/>
        </w:rPr>
        <w:t>n</w:t>
      </w:r>
      <w:r w:rsidRPr="0006723F">
        <w:rPr>
          <w:rFonts w:asciiTheme="minorHAnsi" w:eastAsia="Calibri" w:hAnsiTheme="minorHAnsi" w:cstheme="minorHAnsi"/>
        </w:rPr>
        <w:t>s</w:t>
      </w:r>
      <w:r w:rsidRPr="0006723F">
        <w:rPr>
          <w:rFonts w:asciiTheme="minorHAnsi" w:eastAsia="Calibri" w:hAnsiTheme="minorHAnsi" w:cstheme="minorHAnsi"/>
          <w:spacing w:val="1"/>
        </w:rPr>
        <w:t>t</w:t>
      </w:r>
      <w:r w:rsidRPr="0006723F">
        <w:rPr>
          <w:rFonts w:asciiTheme="minorHAnsi" w:eastAsia="Calibri" w:hAnsiTheme="minorHAnsi" w:cstheme="minorHAnsi"/>
        </w:rPr>
        <w:t>el</w:t>
      </w:r>
      <w:r w:rsidRPr="0006723F">
        <w:rPr>
          <w:rFonts w:asciiTheme="minorHAnsi" w:eastAsia="Calibri" w:hAnsiTheme="minorHAnsi" w:cstheme="minorHAnsi"/>
          <w:spacing w:val="-2"/>
        </w:rPr>
        <w:t>l</w:t>
      </w:r>
      <w:r w:rsidRPr="0006723F">
        <w:rPr>
          <w:rFonts w:asciiTheme="minorHAnsi" w:eastAsia="Calibri" w:hAnsiTheme="minorHAnsi" w:cstheme="minorHAnsi"/>
        </w:rPr>
        <w:t>a</w:t>
      </w:r>
      <w:r w:rsidRPr="0006723F">
        <w:rPr>
          <w:rFonts w:asciiTheme="minorHAnsi" w:eastAsia="Calibri" w:hAnsiTheme="minorHAnsi" w:cstheme="minorHAnsi"/>
          <w:spacing w:val="1"/>
        </w:rPr>
        <w:t>t</w:t>
      </w:r>
      <w:r w:rsidRPr="0006723F">
        <w:rPr>
          <w:rFonts w:asciiTheme="minorHAnsi" w:eastAsia="Calibri" w:hAnsiTheme="minorHAnsi" w:cstheme="minorHAnsi"/>
        </w:rPr>
        <w:t>i</w:t>
      </w:r>
      <w:r w:rsidRPr="0006723F">
        <w:rPr>
          <w:rFonts w:asciiTheme="minorHAnsi" w:eastAsia="Calibri" w:hAnsiTheme="minorHAnsi" w:cstheme="minorHAnsi"/>
          <w:spacing w:val="-2"/>
        </w:rPr>
        <w:t>o</w:t>
      </w:r>
      <w:r w:rsidRPr="0006723F">
        <w:rPr>
          <w:rFonts w:asciiTheme="minorHAnsi" w:eastAsia="Calibri" w:hAnsiTheme="minorHAnsi" w:cstheme="minorHAnsi"/>
          <w:spacing w:val="1"/>
        </w:rPr>
        <w:t>n</w:t>
      </w:r>
      <w:r w:rsidRPr="0006723F">
        <w:rPr>
          <w:rFonts w:asciiTheme="minorHAnsi" w:eastAsia="Calibri" w:hAnsiTheme="minorHAnsi" w:cstheme="minorHAnsi"/>
        </w:rPr>
        <w:t>s</w:t>
      </w:r>
    </w:p>
    <w:p w14:paraId="486A763B" w14:textId="2FFA5640" w:rsidR="00D9726C" w:rsidRPr="0006723F" w:rsidRDefault="00E6680D" w:rsidP="00E6680D">
      <w:pPr>
        <w:rPr>
          <w:rFonts w:asciiTheme="minorHAnsi" w:eastAsia="Calibri" w:hAnsiTheme="minorHAnsi" w:cstheme="minorHAnsi"/>
        </w:rPr>
      </w:pPr>
      <w:r w:rsidRPr="0006723F">
        <w:rPr>
          <w:rFonts w:asciiTheme="minorHAnsi" w:eastAsia="Calibri" w:hAnsiTheme="minorHAnsi" w:cstheme="minorHAnsi"/>
        </w:rPr>
        <w:t>3.</w:t>
      </w:r>
      <w:r w:rsidRPr="0006723F">
        <w:rPr>
          <w:rFonts w:asciiTheme="minorHAnsi" w:eastAsia="Calibri" w:hAnsiTheme="minorHAnsi" w:cstheme="minorHAnsi"/>
          <w:spacing w:val="1"/>
        </w:rPr>
        <w:t>11</w:t>
      </w:r>
      <w:r w:rsidRPr="0006723F">
        <w:rPr>
          <w:rFonts w:asciiTheme="minorHAnsi" w:eastAsia="Calibri" w:hAnsiTheme="minorHAnsi" w:cstheme="minorHAnsi"/>
        </w:rPr>
        <w:t>.</w:t>
      </w:r>
      <w:r w:rsidRPr="0006723F">
        <w:rPr>
          <w:rFonts w:asciiTheme="minorHAnsi" w:eastAsia="Calibri" w:hAnsiTheme="minorHAnsi" w:cstheme="minorHAnsi"/>
        </w:rPr>
        <w:tab/>
      </w:r>
      <w:r w:rsidR="008217F5" w:rsidRPr="0006723F">
        <w:rPr>
          <w:rFonts w:asciiTheme="minorHAnsi" w:eastAsia="Calibri" w:hAnsiTheme="minorHAnsi" w:cstheme="minorHAnsi"/>
        </w:rPr>
        <w:t>Observations in support of the United Nations Sustainable Development Goals</w:t>
      </w:r>
    </w:p>
    <w:p w14:paraId="2FA686C2" w14:textId="12419984" w:rsidR="00E6680D" w:rsidRPr="0006723F" w:rsidRDefault="008217F5" w:rsidP="00E6680D">
      <w:pPr>
        <w:rPr>
          <w:rFonts w:asciiTheme="minorHAnsi" w:eastAsia="Calibri" w:hAnsiTheme="minorHAnsi" w:cstheme="minorHAnsi"/>
          <w:spacing w:val="-1"/>
        </w:rPr>
      </w:pPr>
      <w:r w:rsidRPr="0006723F">
        <w:rPr>
          <w:rFonts w:asciiTheme="minorHAnsi" w:eastAsia="Calibri" w:hAnsiTheme="minorHAnsi" w:cstheme="minorHAnsi"/>
        </w:rPr>
        <w:t xml:space="preserve">3.12.    </w:t>
      </w:r>
      <w:r w:rsidR="00E6680D" w:rsidRPr="0006723F">
        <w:rPr>
          <w:rFonts w:asciiTheme="minorHAnsi" w:eastAsia="Calibri" w:hAnsiTheme="minorHAnsi" w:cstheme="minorHAnsi"/>
        </w:rPr>
        <w:t>S</w:t>
      </w:r>
      <w:r w:rsidR="00E6680D" w:rsidRPr="0006723F">
        <w:rPr>
          <w:rFonts w:asciiTheme="minorHAnsi" w:eastAsia="Calibri" w:hAnsiTheme="minorHAnsi" w:cstheme="minorHAnsi"/>
          <w:spacing w:val="1"/>
        </w:rPr>
        <w:t>up</w:t>
      </w:r>
      <w:r w:rsidR="00E6680D" w:rsidRPr="0006723F">
        <w:rPr>
          <w:rFonts w:asciiTheme="minorHAnsi" w:eastAsia="Calibri" w:hAnsiTheme="minorHAnsi" w:cstheme="minorHAnsi"/>
          <w:spacing w:val="-1"/>
        </w:rPr>
        <w:t>p</w:t>
      </w:r>
      <w:r w:rsidR="00E6680D" w:rsidRPr="0006723F">
        <w:rPr>
          <w:rFonts w:asciiTheme="minorHAnsi" w:eastAsia="Calibri" w:hAnsiTheme="minorHAnsi" w:cstheme="minorHAnsi"/>
        </w:rPr>
        <w:t xml:space="preserve">ort </w:t>
      </w:r>
      <w:r w:rsidR="00E6680D" w:rsidRPr="0006723F">
        <w:rPr>
          <w:rFonts w:asciiTheme="minorHAnsi" w:eastAsia="Calibri" w:hAnsiTheme="minorHAnsi" w:cstheme="minorHAnsi"/>
          <w:spacing w:val="1"/>
        </w:rPr>
        <w:t>t</w:t>
      </w:r>
      <w:r w:rsidR="00E6680D" w:rsidRPr="0006723F">
        <w:rPr>
          <w:rFonts w:asciiTheme="minorHAnsi" w:eastAsia="Calibri" w:hAnsiTheme="minorHAnsi" w:cstheme="minorHAnsi"/>
        </w:rPr>
        <w:t>o</w:t>
      </w:r>
      <w:r w:rsidR="00E6680D" w:rsidRPr="0006723F">
        <w:rPr>
          <w:rFonts w:asciiTheme="minorHAnsi" w:eastAsia="Calibri" w:hAnsiTheme="minorHAnsi" w:cstheme="minorHAnsi"/>
          <w:spacing w:val="-1"/>
        </w:rPr>
        <w:t xml:space="preserve"> </w:t>
      </w:r>
      <w:r w:rsidR="00E6680D" w:rsidRPr="0006723F">
        <w:rPr>
          <w:rFonts w:asciiTheme="minorHAnsi" w:eastAsia="Calibri" w:hAnsiTheme="minorHAnsi" w:cstheme="minorHAnsi"/>
        </w:rPr>
        <w:t>O</w:t>
      </w:r>
      <w:r w:rsidR="00E6680D" w:rsidRPr="0006723F">
        <w:rPr>
          <w:rFonts w:asciiTheme="minorHAnsi" w:eastAsia="Calibri" w:hAnsiTheme="minorHAnsi" w:cstheme="minorHAnsi"/>
          <w:spacing w:val="-2"/>
        </w:rPr>
        <w:t>t</w:t>
      </w:r>
      <w:r w:rsidR="00E6680D" w:rsidRPr="0006723F">
        <w:rPr>
          <w:rFonts w:asciiTheme="minorHAnsi" w:eastAsia="Calibri" w:hAnsiTheme="minorHAnsi" w:cstheme="minorHAnsi"/>
          <w:spacing w:val="1"/>
        </w:rPr>
        <w:t>h</w:t>
      </w:r>
      <w:r w:rsidR="00E6680D" w:rsidRPr="0006723F">
        <w:rPr>
          <w:rFonts w:asciiTheme="minorHAnsi" w:eastAsia="Calibri" w:hAnsiTheme="minorHAnsi" w:cstheme="minorHAnsi"/>
        </w:rPr>
        <w:t>er</w:t>
      </w:r>
      <w:r w:rsidR="00E6680D" w:rsidRPr="0006723F">
        <w:rPr>
          <w:rFonts w:asciiTheme="minorHAnsi" w:eastAsia="Calibri" w:hAnsiTheme="minorHAnsi" w:cstheme="minorHAnsi"/>
          <w:spacing w:val="2"/>
        </w:rPr>
        <w:t xml:space="preserve"> </w:t>
      </w:r>
      <w:r w:rsidR="00E6680D" w:rsidRPr="0006723F">
        <w:rPr>
          <w:rFonts w:asciiTheme="minorHAnsi" w:eastAsia="Calibri" w:hAnsiTheme="minorHAnsi" w:cstheme="minorHAnsi"/>
          <w:spacing w:val="-2"/>
        </w:rPr>
        <w:t>K</w:t>
      </w:r>
      <w:r w:rsidR="00E6680D" w:rsidRPr="0006723F">
        <w:rPr>
          <w:rFonts w:asciiTheme="minorHAnsi" w:eastAsia="Calibri" w:hAnsiTheme="minorHAnsi" w:cstheme="minorHAnsi"/>
        </w:rPr>
        <w:t>ey</w:t>
      </w:r>
      <w:r w:rsidR="00E6680D" w:rsidRPr="0006723F">
        <w:rPr>
          <w:rFonts w:asciiTheme="minorHAnsi" w:eastAsia="Calibri" w:hAnsiTheme="minorHAnsi" w:cstheme="minorHAnsi"/>
          <w:spacing w:val="1"/>
        </w:rPr>
        <w:t xml:space="preserve"> </w:t>
      </w:r>
      <w:r w:rsidR="00E6680D" w:rsidRPr="0006723F">
        <w:rPr>
          <w:rFonts w:asciiTheme="minorHAnsi" w:eastAsia="Calibri" w:hAnsiTheme="minorHAnsi" w:cstheme="minorHAnsi"/>
        </w:rPr>
        <w:t>S</w:t>
      </w:r>
      <w:r w:rsidR="00E6680D" w:rsidRPr="0006723F">
        <w:rPr>
          <w:rFonts w:asciiTheme="minorHAnsi" w:eastAsia="Calibri" w:hAnsiTheme="minorHAnsi" w:cstheme="minorHAnsi"/>
          <w:spacing w:val="1"/>
        </w:rPr>
        <w:t>t</w:t>
      </w:r>
      <w:r w:rsidR="00E6680D" w:rsidRPr="0006723F">
        <w:rPr>
          <w:rFonts w:asciiTheme="minorHAnsi" w:eastAsia="Calibri" w:hAnsiTheme="minorHAnsi" w:cstheme="minorHAnsi"/>
          <w:spacing w:val="-2"/>
        </w:rPr>
        <w:t>a</w:t>
      </w:r>
      <w:r w:rsidR="00E6680D" w:rsidRPr="0006723F">
        <w:rPr>
          <w:rFonts w:asciiTheme="minorHAnsi" w:eastAsia="Calibri" w:hAnsiTheme="minorHAnsi" w:cstheme="minorHAnsi"/>
          <w:spacing w:val="-1"/>
        </w:rPr>
        <w:t>k</w:t>
      </w:r>
      <w:r w:rsidR="00E6680D" w:rsidRPr="0006723F">
        <w:rPr>
          <w:rFonts w:asciiTheme="minorHAnsi" w:eastAsia="Calibri" w:hAnsiTheme="minorHAnsi" w:cstheme="minorHAnsi"/>
        </w:rPr>
        <w:t>e</w:t>
      </w:r>
      <w:r w:rsidR="00E6680D" w:rsidRPr="0006723F">
        <w:rPr>
          <w:rFonts w:asciiTheme="minorHAnsi" w:eastAsia="Calibri" w:hAnsiTheme="minorHAnsi" w:cstheme="minorHAnsi"/>
          <w:spacing w:val="1"/>
        </w:rPr>
        <w:t>h</w:t>
      </w:r>
      <w:r w:rsidR="00E6680D" w:rsidRPr="0006723F">
        <w:rPr>
          <w:rFonts w:asciiTheme="minorHAnsi" w:eastAsia="Calibri" w:hAnsiTheme="minorHAnsi" w:cstheme="minorHAnsi"/>
        </w:rPr>
        <w:t>ol</w:t>
      </w:r>
      <w:r w:rsidR="00E6680D" w:rsidRPr="0006723F">
        <w:rPr>
          <w:rFonts w:asciiTheme="minorHAnsi" w:eastAsia="Calibri" w:hAnsiTheme="minorHAnsi" w:cstheme="minorHAnsi"/>
          <w:spacing w:val="1"/>
        </w:rPr>
        <w:t>d</w:t>
      </w:r>
      <w:r w:rsidR="00E6680D" w:rsidRPr="0006723F">
        <w:rPr>
          <w:rFonts w:asciiTheme="minorHAnsi" w:eastAsia="Calibri" w:hAnsiTheme="minorHAnsi" w:cstheme="minorHAnsi"/>
        </w:rPr>
        <w:t>er</w:t>
      </w:r>
      <w:r w:rsidR="00E6680D" w:rsidRPr="0006723F">
        <w:rPr>
          <w:rFonts w:asciiTheme="minorHAnsi" w:eastAsia="Calibri" w:hAnsiTheme="minorHAnsi" w:cstheme="minorHAnsi"/>
          <w:spacing w:val="-1"/>
        </w:rPr>
        <w:t xml:space="preserve"> </w:t>
      </w:r>
      <w:r w:rsidR="00E6680D" w:rsidRPr="0006723F">
        <w:rPr>
          <w:rFonts w:asciiTheme="minorHAnsi" w:eastAsia="Calibri" w:hAnsiTheme="minorHAnsi" w:cstheme="minorHAnsi"/>
        </w:rPr>
        <w:t>In</w:t>
      </w:r>
      <w:r w:rsidR="00E6680D" w:rsidRPr="0006723F">
        <w:rPr>
          <w:rFonts w:asciiTheme="minorHAnsi" w:eastAsia="Calibri" w:hAnsiTheme="minorHAnsi" w:cstheme="minorHAnsi"/>
          <w:spacing w:val="-2"/>
        </w:rPr>
        <w:t>i</w:t>
      </w:r>
      <w:r w:rsidR="00E6680D" w:rsidRPr="0006723F">
        <w:rPr>
          <w:rFonts w:asciiTheme="minorHAnsi" w:eastAsia="Calibri" w:hAnsiTheme="minorHAnsi" w:cstheme="minorHAnsi"/>
          <w:spacing w:val="1"/>
        </w:rPr>
        <w:t>t</w:t>
      </w:r>
      <w:r w:rsidR="00E6680D" w:rsidRPr="0006723F">
        <w:rPr>
          <w:rFonts w:asciiTheme="minorHAnsi" w:eastAsia="Calibri" w:hAnsiTheme="minorHAnsi" w:cstheme="minorHAnsi"/>
        </w:rPr>
        <w:t>ia</w:t>
      </w:r>
      <w:r w:rsidR="00E6680D" w:rsidRPr="0006723F">
        <w:rPr>
          <w:rFonts w:asciiTheme="minorHAnsi" w:eastAsia="Calibri" w:hAnsiTheme="minorHAnsi" w:cstheme="minorHAnsi"/>
          <w:spacing w:val="1"/>
        </w:rPr>
        <w:t>t</w:t>
      </w:r>
      <w:r w:rsidR="00E6680D" w:rsidRPr="0006723F">
        <w:rPr>
          <w:rFonts w:asciiTheme="minorHAnsi" w:eastAsia="Calibri" w:hAnsiTheme="minorHAnsi" w:cstheme="minorHAnsi"/>
        </w:rPr>
        <w:t>ives</w:t>
      </w:r>
    </w:p>
    <w:p w14:paraId="228C7F0B" w14:textId="1DE917C5" w:rsidR="00E6680D" w:rsidRPr="00E83890" w:rsidRDefault="00E6680D" w:rsidP="00E6680D">
      <w:pPr>
        <w:rPr>
          <w:rFonts w:asciiTheme="minorHAnsi" w:eastAsia="Calibri" w:hAnsiTheme="minorHAnsi" w:cstheme="minorHAnsi"/>
        </w:rPr>
      </w:pPr>
      <w:r w:rsidRPr="0006723F">
        <w:rPr>
          <w:rFonts w:asciiTheme="minorHAnsi" w:eastAsia="Calibri" w:hAnsiTheme="minorHAnsi" w:cstheme="minorHAnsi"/>
        </w:rPr>
        <w:t>3.</w:t>
      </w:r>
      <w:r w:rsidRPr="0006723F">
        <w:rPr>
          <w:rFonts w:asciiTheme="minorHAnsi" w:eastAsia="Calibri" w:hAnsiTheme="minorHAnsi" w:cstheme="minorHAnsi"/>
          <w:spacing w:val="1"/>
        </w:rPr>
        <w:t>1</w:t>
      </w:r>
      <w:r w:rsidR="008217F5" w:rsidRPr="0006723F">
        <w:rPr>
          <w:rFonts w:asciiTheme="minorHAnsi" w:eastAsia="Calibri" w:hAnsiTheme="minorHAnsi" w:cstheme="minorHAnsi"/>
          <w:spacing w:val="1"/>
        </w:rPr>
        <w:t>3</w:t>
      </w:r>
      <w:r w:rsidRPr="0006723F">
        <w:rPr>
          <w:rFonts w:asciiTheme="minorHAnsi" w:eastAsia="Calibri" w:hAnsiTheme="minorHAnsi" w:cstheme="minorHAnsi"/>
        </w:rPr>
        <w:t>.</w:t>
      </w:r>
      <w:r w:rsidRPr="0006723F">
        <w:rPr>
          <w:rFonts w:asciiTheme="minorHAnsi" w:eastAsia="Calibri" w:hAnsiTheme="minorHAnsi" w:cstheme="minorHAnsi"/>
        </w:rPr>
        <w:tab/>
        <w:t>CEOS Services</w:t>
      </w:r>
    </w:p>
    <w:p w14:paraId="02F2962D" w14:textId="77777777" w:rsidR="00E6680D" w:rsidRPr="00E6680D" w:rsidRDefault="00E6680D" w:rsidP="39721C10">
      <w:pPr>
        <w:rPr>
          <w:rFonts w:asciiTheme="minorHAnsi" w:hAnsiTheme="minorHAnsi" w:cstheme="minorBidi"/>
          <w:sz w:val="12"/>
          <w:szCs w:val="12"/>
        </w:rPr>
      </w:pPr>
    </w:p>
    <w:p w14:paraId="2F77F345" w14:textId="1F25D5E1" w:rsidR="00E6680D" w:rsidRPr="00E6680D" w:rsidRDefault="39721C10" w:rsidP="39721C10">
      <w:pPr>
        <w:rPr>
          <w:rFonts w:asciiTheme="minorHAnsi" w:hAnsiTheme="minorHAnsi" w:cstheme="minorBidi"/>
        </w:rPr>
      </w:pPr>
      <w:r w:rsidRPr="39721C10">
        <w:rPr>
          <w:rFonts w:asciiTheme="minorHAnsi" w:hAnsiTheme="minorHAnsi" w:cstheme="minorBidi"/>
        </w:rPr>
        <w:t xml:space="preserve">The projected outcomes for each thematic area are summarised in short introductory paragraphs that list the objectives / deliverables to be pursued in the three-year period of the </w:t>
      </w:r>
      <w:r w:rsidR="005779AF">
        <w:rPr>
          <w:rFonts w:asciiTheme="minorHAnsi" w:hAnsiTheme="minorHAnsi" w:cstheme="minorBidi"/>
        </w:rPr>
        <w:t>Work Plan</w:t>
      </w:r>
      <w:r w:rsidRPr="39721C10">
        <w:rPr>
          <w:rFonts w:asciiTheme="minorHAnsi" w:hAnsiTheme="minorHAnsi" w:cstheme="minorBidi"/>
        </w:rPr>
        <w:t>. A table indicating Objective / Deliverable Number, Title, Projected Completion Date (indicated by quarter of the calendar year) and Responsible CEOS Entities concludes each section.</w:t>
      </w:r>
    </w:p>
    <w:p w14:paraId="23FF899D" w14:textId="6F8FDE59" w:rsidR="39721C10" w:rsidRDefault="39721C10" w:rsidP="39721C10">
      <w:pPr>
        <w:rPr>
          <w:rFonts w:asciiTheme="minorHAnsi" w:hAnsiTheme="minorHAnsi" w:cstheme="minorBidi"/>
        </w:rPr>
      </w:pPr>
    </w:p>
    <w:p w14:paraId="27BC7D61" w14:textId="45A0FC8E" w:rsidR="00E6680D" w:rsidRDefault="39721C10" w:rsidP="39721C10">
      <w:pPr>
        <w:rPr>
          <w:rFonts w:asciiTheme="minorHAnsi" w:hAnsiTheme="minorHAnsi" w:cstheme="minorBidi"/>
        </w:rPr>
      </w:pPr>
      <w:r w:rsidRPr="39721C10">
        <w:rPr>
          <w:rFonts w:asciiTheme="minorHAnsi" w:hAnsiTheme="minorHAnsi" w:cstheme="minorBidi"/>
        </w:rPr>
        <w:t xml:space="preserve">This </w:t>
      </w:r>
      <w:r w:rsidR="005779AF">
        <w:rPr>
          <w:rFonts w:asciiTheme="minorHAnsi" w:hAnsiTheme="minorHAnsi" w:cstheme="minorBidi"/>
        </w:rPr>
        <w:t>Work Plan</w:t>
      </w:r>
      <w:r w:rsidRPr="39721C10">
        <w:rPr>
          <w:rFonts w:asciiTheme="minorHAnsi" w:hAnsiTheme="minorHAnsi" w:cstheme="minorBidi"/>
        </w:rPr>
        <w:t xml:space="preserve"> is expected to be a companion document to the CEOS Deliverables Online Tracking Tool, which captures the most current information available for each Objective / Deliverable, including detailed descriptions of the Objective / Deliverable, background </w:t>
      </w:r>
      <w:r w:rsidRPr="39721C10">
        <w:rPr>
          <w:rFonts w:asciiTheme="minorHAnsi" w:hAnsiTheme="minorHAnsi" w:cstheme="minorBidi"/>
        </w:rPr>
        <w:lastRenderedPageBreak/>
        <w:t>information, status, projected outcomes, connections to other CEOS external partners and entities, and other important information.</w:t>
      </w:r>
    </w:p>
    <w:p w14:paraId="50F2AFE9" w14:textId="77777777" w:rsidR="002F6C38" w:rsidRPr="00E6680D" w:rsidRDefault="002F6C38" w:rsidP="39721C10">
      <w:pPr>
        <w:rPr>
          <w:rFonts w:asciiTheme="minorHAnsi" w:hAnsiTheme="minorHAnsi" w:cstheme="minorBidi"/>
        </w:rPr>
      </w:pPr>
    </w:p>
    <w:p w14:paraId="0522BE85" w14:textId="3172A99A" w:rsidR="00E6680D" w:rsidRDefault="00E6680D" w:rsidP="39721C10">
      <w:pPr>
        <w:spacing w:after="120"/>
        <w:jc w:val="both"/>
        <w:rPr>
          <w:rFonts w:asciiTheme="minorHAnsi" w:hAnsiTheme="minorHAnsi" w:cstheme="minorBidi"/>
        </w:rPr>
      </w:pPr>
      <w:r w:rsidRPr="003A4E4B">
        <w:rPr>
          <w:rFonts w:asciiTheme="minorHAnsi" w:hAnsiTheme="minorHAnsi" w:cstheme="minorBidi"/>
        </w:rPr>
        <w:t xml:space="preserve">CEOS operates on a best-efforts basis. </w:t>
      </w:r>
      <w:r w:rsidR="005A01EA">
        <w:rPr>
          <w:rFonts w:asciiTheme="minorHAnsi" w:hAnsiTheme="minorHAnsi" w:cstheme="minorBidi"/>
        </w:rPr>
        <w:t>The assigned/r</w:t>
      </w:r>
      <w:r w:rsidRPr="003A4E4B">
        <w:rPr>
          <w:rFonts w:asciiTheme="minorHAnsi" w:hAnsiTheme="minorHAnsi" w:cstheme="minorBidi"/>
        </w:rPr>
        <w:t xml:space="preserve">esponsible CEOS </w:t>
      </w:r>
      <w:r w:rsidR="005A01EA">
        <w:rPr>
          <w:rFonts w:asciiTheme="minorHAnsi" w:hAnsiTheme="minorHAnsi" w:cstheme="minorBidi"/>
        </w:rPr>
        <w:t>e</w:t>
      </w:r>
      <w:r w:rsidRPr="003A4E4B">
        <w:rPr>
          <w:rFonts w:asciiTheme="minorHAnsi" w:hAnsiTheme="minorHAnsi" w:cstheme="minorBidi"/>
        </w:rPr>
        <w:t xml:space="preserve">ntities are expected to accomplish the Objectives / Deliverables identified in this document and the Online Tracking Tool to the best of their abilities. The CEOS Deliverables Online Tracking Tool (accessible via </w:t>
      </w:r>
      <w:hyperlink r:id="rId16" w:history="1">
        <w:r w:rsidRPr="003A4E4B">
          <w:rPr>
            <w:rStyle w:val="Hyperlink"/>
            <w:rFonts w:asciiTheme="minorHAnsi" w:hAnsiTheme="minorHAnsi" w:cstheme="minorBidi"/>
          </w:rPr>
          <w:t>https://ceos.org/tracking/</w:t>
        </w:r>
      </w:hyperlink>
      <w:r w:rsidRPr="003A4E4B">
        <w:rPr>
          <w:rFonts w:asciiTheme="minorHAnsi" w:hAnsiTheme="minorHAnsi" w:cstheme="minorBidi"/>
        </w:rPr>
        <w:t xml:space="preserve">), captures significantly more information than presented in this </w:t>
      </w:r>
      <w:r w:rsidR="005779AF">
        <w:rPr>
          <w:rFonts w:asciiTheme="minorHAnsi" w:hAnsiTheme="minorHAnsi" w:cstheme="minorBidi"/>
        </w:rPr>
        <w:t>Work Plan</w:t>
      </w:r>
      <w:r w:rsidRPr="003A4E4B">
        <w:rPr>
          <w:rFonts w:asciiTheme="minorHAnsi" w:hAnsiTheme="minorHAnsi" w:cstheme="minorBidi"/>
        </w:rPr>
        <w:t xml:space="preserve">. </w:t>
      </w:r>
    </w:p>
    <w:p w14:paraId="20F3A459" w14:textId="77777777" w:rsidR="00C301C3" w:rsidRDefault="00C301C3"/>
    <w:p w14:paraId="6ED2234A" w14:textId="7E0DCC39" w:rsidR="00792C17" w:rsidRPr="00CD44AA" w:rsidRDefault="00792C17" w:rsidP="00524EC9">
      <w:pPr>
        <w:pStyle w:val="Heading2"/>
        <w:rPr>
          <w:rFonts w:asciiTheme="minorHAnsi" w:hAnsiTheme="minorHAnsi" w:cstheme="minorHAnsi"/>
          <w:sz w:val="32"/>
          <w:szCs w:val="32"/>
        </w:rPr>
      </w:pPr>
      <w:bookmarkStart w:id="10" w:name="_Toc159343688"/>
      <w:bookmarkStart w:id="11" w:name="_Toc193372264"/>
      <w:r w:rsidRPr="00CD44AA">
        <w:rPr>
          <w:rFonts w:asciiTheme="minorHAnsi" w:hAnsiTheme="minorHAnsi" w:cstheme="minorHAnsi"/>
          <w:b/>
          <w:bCs/>
          <w:sz w:val="32"/>
          <w:szCs w:val="32"/>
        </w:rPr>
        <w:t>3.</w:t>
      </w:r>
      <w:r w:rsidR="007D7F46" w:rsidRPr="00CD44AA">
        <w:rPr>
          <w:rFonts w:asciiTheme="minorHAnsi" w:hAnsiTheme="minorHAnsi" w:cstheme="minorHAnsi"/>
          <w:b/>
          <w:bCs/>
          <w:sz w:val="32"/>
          <w:szCs w:val="32"/>
        </w:rPr>
        <w:t>1</w:t>
      </w:r>
      <w:r w:rsidRPr="00CD44AA">
        <w:rPr>
          <w:rFonts w:asciiTheme="minorHAnsi" w:hAnsiTheme="minorHAnsi" w:cstheme="minorHAnsi"/>
          <w:b/>
          <w:bCs/>
          <w:sz w:val="32"/>
          <w:szCs w:val="32"/>
        </w:rPr>
        <w:t xml:space="preserve"> Climate Monitoring, Research, and Services</w:t>
      </w:r>
      <w:bookmarkEnd w:id="10"/>
      <w:bookmarkEnd w:id="11"/>
      <w:r w:rsidR="002F6C38" w:rsidRPr="00CD44AA">
        <w:rPr>
          <w:rFonts w:asciiTheme="minorHAnsi" w:hAnsiTheme="minorHAnsi" w:cstheme="minorHAnsi"/>
          <w:b/>
          <w:bCs/>
          <w:sz w:val="32"/>
          <w:szCs w:val="32"/>
        </w:rPr>
        <w:t xml:space="preserve"> </w:t>
      </w:r>
    </w:p>
    <w:p w14:paraId="00DECB2C" w14:textId="77777777" w:rsidR="00524EC9" w:rsidRPr="00CD44AA" w:rsidRDefault="00524EC9" w:rsidP="00524EC9"/>
    <w:p w14:paraId="0EA0B13E" w14:textId="658CAB93" w:rsidR="00792C17" w:rsidRPr="00CD44AA" w:rsidRDefault="00792C17" w:rsidP="00792C17">
      <w:pPr>
        <w:spacing w:after="120"/>
        <w:jc w:val="both"/>
        <w:rPr>
          <w:rFonts w:asciiTheme="minorHAnsi" w:hAnsiTheme="minorHAnsi" w:cstheme="minorHAnsi"/>
        </w:rPr>
      </w:pPr>
      <w:r w:rsidRPr="00CD44AA">
        <w:rPr>
          <w:rFonts w:asciiTheme="minorHAnsi" w:hAnsiTheme="minorHAnsi" w:cstheme="minorHAnsi"/>
        </w:rPr>
        <w:t xml:space="preserve">CEOS and the Coordination Group for Meteorological Satellites (CGMS) </w:t>
      </w:r>
      <w:r w:rsidR="00CF25FD">
        <w:rPr>
          <w:rFonts w:asciiTheme="minorHAnsi" w:hAnsiTheme="minorHAnsi" w:cstheme="minorHAnsi"/>
        </w:rPr>
        <w:t>collaborate</w:t>
      </w:r>
      <w:r w:rsidRPr="00CD44AA">
        <w:rPr>
          <w:rFonts w:asciiTheme="minorHAnsi" w:hAnsiTheme="minorHAnsi" w:cstheme="minorHAnsi"/>
        </w:rPr>
        <w:t xml:space="preserve"> through the Joint CEOS/CGMS Working Group on Climate (WGClimate) to facilitate climate measurements, science</w:t>
      </w:r>
      <w:r w:rsidR="00F34619">
        <w:rPr>
          <w:rFonts w:asciiTheme="minorHAnsi" w:hAnsiTheme="minorHAnsi" w:cstheme="minorHAnsi"/>
        </w:rPr>
        <w:t>,</w:t>
      </w:r>
      <w:r w:rsidRPr="00CD44AA">
        <w:rPr>
          <w:rFonts w:asciiTheme="minorHAnsi" w:hAnsiTheme="minorHAnsi" w:cstheme="minorHAnsi"/>
        </w:rPr>
        <w:t xml:space="preserve"> and monitoring from space through the coordinated planning, tracking, production, improvement, sustainment and availability of space-based climate data records.  Th</w:t>
      </w:r>
      <w:r w:rsidR="00271580">
        <w:rPr>
          <w:rFonts w:asciiTheme="minorHAnsi" w:hAnsiTheme="minorHAnsi" w:cstheme="minorHAnsi"/>
        </w:rPr>
        <w:t xml:space="preserve">ese activities are </w:t>
      </w:r>
      <w:r w:rsidRPr="00CD44AA">
        <w:rPr>
          <w:rFonts w:asciiTheme="minorHAnsi" w:hAnsiTheme="minorHAnsi" w:cstheme="minorHAnsi"/>
        </w:rPr>
        <w:t xml:space="preserve">focused on implementation of the </w:t>
      </w:r>
      <w:r w:rsidRPr="00CD44AA">
        <w:rPr>
          <w:rFonts w:asciiTheme="minorHAnsi" w:hAnsiTheme="minorHAnsi" w:cstheme="minorHAnsi"/>
          <w:i/>
          <w:iCs/>
        </w:rPr>
        <w:t>Strategy Towards an Architecture for Climate Monitoring from Space</w:t>
      </w:r>
      <w:r w:rsidRPr="00CD44AA">
        <w:rPr>
          <w:rFonts w:asciiTheme="minorHAnsi" w:hAnsiTheme="minorHAnsi" w:cstheme="minorHAnsi"/>
        </w:rPr>
        <w:t xml:space="preserve"> (hereafter referred to as the </w:t>
      </w:r>
      <w:r w:rsidRPr="00CD44AA">
        <w:rPr>
          <w:rFonts w:asciiTheme="minorHAnsi" w:hAnsiTheme="minorHAnsi" w:cstheme="minorHAnsi"/>
          <w:i/>
          <w:iCs/>
        </w:rPr>
        <w:t>Architecture</w:t>
      </w:r>
      <w:r w:rsidRPr="00CD44AA">
        <w:rPr>
          <w:rFonts w:asciiTheme="minorHAnsi" w:hAnsiTheme="minorHAnsi" w:cstheme="minorHAnsi"/>
        </w:rPr>
        <w:t>) developed and endorsed by CEOS, CGMS</w:t>
      </w:r>
      <w:r w:rsidR="00F34619">
        <w:rPr>
          <w:rFonts w:asciiTheme="minorHAnsi" w:hAnsiTheme="minorHAnsi" w:cstheme="minorHAnsi"/>
        </w:rPr>
        <w:t>,</w:t>
      </w:r>
      <w:r w:rsidRPr="00CD44AA">
        <w:rPr>
          <w:rFonts w:asciiTheme="minorHAnsi" w:hAnsiTheme="minorHAnsi" w:cstheme="minorHAnsi"/>
        </w:rPr>
        <w:t xml:space="preserve"> and the World Meteorological Organization (WMO).  Further, in 2018 WGClimate chartered a Greenhouse Gas (GHG) Task Team focused on supporting the Global Stocktakes </w:t>
      </w:r>
      <w:r w:rsidR="00271580">
        <w:rPr>
          <w:rFonts w:asciiTheme="minorHAnsi" w:hAnsiTheme="minorHAnsi" w:cstheme="minorHAnsi"/>
        </w:rPr>
        <w:t xml:space="preserve">under </w:t>
      </w:r>
      <w:r w:rsidRPr="00CD44AA">
        <w:rPr>
          <w:rFonts w:asciiTheme="minorHAnsi" w:hAnsiTheme="minorHAnsi" w:cstheme="minorHAnsi"/>
        </w:rPr>
        <w:t xml:space="preserve">the </w:t>
      </w:r>
      <w:r w:rsidRPr="00CD44AA">
        <w:rPr>
          <w:rFonts w:asciiTheme="minorHAnsi" w:hAnsiTheme="minorHAnsi" w:cstheme="minorHAnsi"/>
          <w:i/>
          <w:iCs/>
        </w:rPr>
        <w:t>UNFCCC Paris Agreement</w:t>
      </w:r>
      <w:r w:rsidRPr="00CD44AA">
        <w:rPr>
          <w:rFonts w:asciiTheme="minorHAnsi" w:hAnsiTheme="minorHAnsi" w:cstheme="minorHAnsi"/>
        </w:rPr>
        <w:t>, signed in 2015 under the United Nations Framework Convention on Climate Change (UNFCCC).</w:t>
      </w:r>
    </w:p>
    <w:p w14:paraId="10DE4418" w14:textId="4E6AD717" w:rsidR="007D7F46" w:rsidRPr="00847521" w:rsidRDefault="00792C17" w:rsidP="00792C17">
      <w:pPr>
        <w:spacing w:after="120"/>
        <w:jc w:val="both"/>
        <w:rPr>
          <w:rFonts w:asciiTheme="minorHAnsi" w:hAnsiTheme="minorHAnsi" w:cstheme="minorHAnsi"/>
        </w:rPr>
      </w:pPr>
      <w:r w:rsidRPr="00CD44AA">
        <w:rPr>
          <w:rFonts w:asciiTheme="minorHAnsi" w:hAnsiTheme="minorHAnsi" w:cstheme="minorHAnsi"/>
        </w:rPr>
        <w:t>The following sections summarise activity from the perspective of CEOS contributions to the joint effort, as well as CEOS-specific activities in the climate domain.</w:t>
      </w:r>
    </w:p>
    <w:p w14:paraId="2E9814F9" w14:textId="77777777" w:rsidR="00560AC3" w:rsidRPr="00560AC3" w:rsidRDefault="00560AC3" w:rsidP="00560AC3">
      <w:pPr>
        <w:spacing w:after="120"/>
        <w:jc w:val="both"/>
        <w:rPr>
          <w:rFonts w:ascii="Calibri" w:eastAsia="Calibri" w:hAnsi="Calibri" w:cs="Calibri"/>
        </w:rPr>
      </w:pPr>
      <w:r w:rsidRPr="00560AC3">
        <w:rPr>
          <w:rFonts w:ascii="Calibri" w:eastAsia="Calibri" w:hAnsi="Calibri" w:cs="Calibri"/>
        </w:rPr>
        <w:t>As part of its sustained annual activities, WGClimate will:</w:t>
      </w:r>
    </w:p>
    <w:p w14:paraId="1B69575F" w14:textId="7A964957" w:rsidR="00560AC3" w:rsidRPr="00CD44AA" w:rsidRDefault="00560AC3" w:rsidP="00407788">
      <w:pPr>
        <w:pStyle w:val="ListParagraph"/>
        <w:widowControl/>
        <w:numPr>
          <w:ilvl w:val="0"/>
          <w:numId w:val="26"/>
        </w:numPr>
        <w:rPr>
          <w:rFonts w:ascii="Calibri" w:eastAsia="Calibri" w:hAnsi="Calibri" w:cs="Calibri"/>
        </w:rPr>
      </w:pPr>
      <w:r w:rsidRPr="00560AC3">
        <w:rPr>
          <w:rFonts w:ascii="Calibri" w:eastAsia="Calibri" w:hAnsi="Calibri" w:cs="Calibri"/>
        </w:rPr>
        <w:t>Deliver the annual Space Agency Statement to the</w:t>
      </w:r>
      <w:r w:rsidRPr="00CD44AA">
        <w:rPr>
          <w:rFonts w:ascii="Calibri" w:eastAsia="Calibri" w:hAnsi="Calibri" w:cs="Calibri"/>
          <w:color w:val="000000"/>
        </w:rPr>
        <w:t xml:space="preserve"> UNFCCC Subsidiary Body of Scientific and Technological Advice (UNFCCC/SBSTA)</w:t>
      </w:r>
      <w:r w:rsidRPr="00560AC3">
        <w:rPr>
          <w:rFonts w:ascii="Calibri" w:eastAsia="Calibri" w:hAnsi="Calibri" w:cs="Calibri"/>
          <w:color w:val="000000"/>
        </w:rPr>
        <w:t xml:space="preserve">. The Statement is provided to the </w:t>
      </w:r>
      <w:r w:rsidRPr="00560AC3">
        <w:rPr>
          <w:rFonts w:ascii="Calibri" w:eastAsia="Calibri" w:hAnsi="Calibri" w:cs="Calibri"/>
        </w:rPr>
        <w:t xml:space="preserve">CEOS Chair Team for submission to the SBSTA meeting at </w:t>
      </w:r>
      <w:r w:rsidRPr="00560AC3">
        <w:rPr>
          <w:rFonts w:ascii="Calibri" w:eastAsia="Calibri" w:hAnsi="Calibri" w:cs="Calibri"/>
          <w:color w:val="000000"/>
        </w:rPr>
        <w:t>the COP. WGClimate will also provide a summary version for oral presentation to SBSTA.</w:t>
      </w:r>
    </w:p>
    <w:p w14:paraId="3FF6D554" w14:textId="77777777" w:rsidR="00560AC3" w:rsidRPr="00560AC3" w:rsidRDefault="00560AC3" w:rsidP="00CD44AA">
      <w:pPr>
        <w:pStyle w:val="ListParagraph"/>
        <w:widowControl/>
        <w:rPr>
          <w:rFonts w:ascii="Calibri" w:eastAsia="Calibri" w:hAnsi="Calibri" w:cs="Calibri"/>
        </w:rPr>
      </w:pPr>
    </w:p>
    <w:p w14:paraId="334992DB" w14:textId="609F190A" w:rsidR="00560AC3" w:rsidRPr="00CD44AA" w:rsidRDefault="00560AC3" w:rsidP="00407788">
      <w:pPr>
        <w:pStyle w:val="ListParagraph"/>
        <w:widowControl/>
        <w:numPr>
          <w:ilvl w:val="0"/>
          <w:numId w:val="26"/>
        </w:numPr>
        <w:rPr>
          <w:rFonts w:ascii="Calibri" w:eastAsia="Calibri" w:hAnsi="Calibri" w:cs="Calibri"/>
        </w:rPr>
      </w:pPr>
      <w:r w:rsidRPr="00CD44AA">
        <w:rPr>
          <w:rFonts w:ascii="Calibri" w:eastAsia="Calibri" w:hAnsi="Calibri" w:cs="Calibri"/>
          <w:color w:val="000000"/>
        </w:rPr>
        <w:t xml:space="preserve">Leverage its comprehensive Essential Climate Variable (ECV) </w:t>
      </w:r>
      <w:r w:rsidR="00890507" w:rsidRPr="00CD44AA">
        <w:rPr>
          <w:rFonts w:ascii="Calibri" w:eastAsia="Calibri" w:hAnsi="Calibri" w:cs="Calibri"/>
          <w:color w:val="000000"/>
        </w:rPr>
        <w:t xml:space="preserve">Inventory of Climate Data Records (CDRs) and implement coordinated actions arising from </w:t>
      </w:r>
      <w:r w:rsidR="00890507">
        <w:rPr>
          <w:rFonts w:ascii="Calibri" w:eastAsia="Calibri" w:hAnsi="Calibri" w:cs="Calibri"/>
          <w:color w:val="000000"/>
        </w:rPr>
        <w:t xml:space="preserve">ECV </w:t>
      </w:r>
      <w:r w:rsidR="00890507" w:rsidRPr="00CD44AA">
        <w:rPr>
          <w:rFonts w:ascii="Calibri" w:eastAsia="Calibri" w:hAnsi="Calibri" w:cs="Calibri"/>
          <w:color w:val="000000"/>
        </w:rPr>
        <w:t xml:space="preserve">Inventory gap analyses. </w:t>
      </w:r>
      <w:r w:rsidRPr="00CD44AA">
        <w:rPr>
          <w:rFonts w:ascii="Calibri" w:eastAsia="Calibri" w:hAnsi="Calibri" w:cs="Calibri"/>
          <w:color w:val="000000"/>
        </w:rPr>
        <w:t xml:space="preserve">The gap analyses identify opportunities for improvement of data records and their usage along the climate information value chain outlined by the </w:t>
      </w:r>
      <w:r w:rsidRPr="00CD44AA">
        <w:rPr>
          <w:rFonts w:ascii="Calibri" w:eastAsia="Calibri" w:hAnsi="Calibri" w:cs="Calibri"/>
          <w:i/>
          <w:color w:val="000000"/>
        </w:rPr>
        <w:t>Architecture</w:t>
      </w:r>
      <w:r w:rsidRPr="00CD44AA">
        <w:rPr>
          <w:rFonts w:ascii="Calibri" w:eastAsia="Calibri" w:hAnsi="Calibri" w:cs="Calibri"/>
          <w:color w:val="000000"/>
        </w:rPr>
        <w:t>.</w:t>
      </w:r>
    </w:p>
    <w:p w14:paraId="2893B001" w14:textId="0F266D5E" w:rsidR="00560AC3" w:rsidRPr="00F34619" w:rsidRDefault="00560AC3" w:rsidP="00407788">
      <w:pPr>
        <w:widowControl w:val="0"/>
        <w:numPr>
          <w:ilvl w:val="0"/>
          <w:numId w:val="26"/>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t xml:space="preserve">Examine the ECV Inventory to identify issues in the future availability of measurements for the Global Climate Observing System (GCOS) ECVs as described in GCOS Implementation Plans.  As issues are </w:t>
      </w:r>
      <w:r w:rsidR="00CF25FD">
        <w:rPr>
          <w:rFonts w:ascii="Calibri" w:eastAsia="Calibri" w:hAnsi="Calibri" w:cs="Calibri"/>
          <w:color w:val="000000"/>
        </w:rPr>
        <w:t>identified,</w:t>
      </w:r>
      <w:r w:rsidRPr="00CD44AA">
        <w:rPr>
          <w:rFonts w:ascii="Calibri" w:eastAsia="Calibri" w:hAnsi="Calibri" w:cs="Calibri"/>
          <w:color w:val="000000"/>
        </w:rPr>
        <w:t xml:space="preserve"> WGClimate will initiate mitigation actions by improving coordination on long-term mission planning.  Additionally, WGClimate will leverage the ECV Inventory to communicate </w:t>
      </w:r>
      <w:r w:rsidRPr="00F34619">
        <w:rPr>
          <w:rFonts w:ascii="Calibri" w:eastAsia="Calibri" w:hAnsi="Calibri" w:cs="Calibri"/>
          <w:color w:val="000000"/>
        </w:rPr>
        <w:t xml:space="preserve">progress of the satellite coordination community within the United Nations </w:t>
      </w:r>
      <w:r w:rsidR="00CF25FD">
        <w:rPr>
          <w:rFonts w:ascii="Calibri" w:eastAsia="Calibri" w:hAnsi="Calibri" w:cs="Calibri"/>
          <w:color w:val="000000"/>
        </w:rPr>
        <w:t>S</w:t>
      </w:r>
      <w:r w:rsidRPr="00F34619">
        <w:rPr>
          <w:rFonts w:ascii="Calibri" w:eastAsia="Calibri" w:hAnsi="Calibri" w:cs="Calibri"/>
          <w:color w:val="000000"/>
        </w:rPr>
        <w:t>ystem</w:t>
      </w:r>
      <w:r w:rsidR="00CF25FD">
        <w:rPr>
          <w:rFonts w:ascii="Calibri" w:eastAsia="Calibri" w:hAnsi="Calibri" w:cs="Calibri"/>
          <w:color w:val="000000"/>
        </w:rPr>
        <w:t>,</w:t>
      </w:r>
      <w:r w:rsidRPr="00F34619">
        <w:rPr>
          <w:rFonts w:ascii="Calibri" w:eastAsia="Calibri" w:hAnsi="Calibri" w:cs="Calibri"/>
          <w:color w:val="000000"/>
        </w:rPr>
        <w:t xml:space="preserve"> and more broadly. </w:t>
      </w:r>
    </w:p>
    <w:p w14:paraId="44D3E50A" w14:textId="554378E7" w:rsidR="00560AC3" w:rsidRPr="00CD44AA" w:rsidRDefault="00560AC3" w:rsidP="00407788">
      <w:pPr>
        <w:widowControl w:val="0"/>
        <w:numPr>
          <w:ilvl w:val="0"/>
          <w:numId w:val="26"/>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lastRenderedPageBreak/>
        <w:t>Coordinate CEOS and CGMS activities towards the definition and implementation of an integrated operational global carbon observing system, including a system for monitoring the column concentrations of CO</w:t>
      </w:r>
      <w:r w:rsidRPr="00CD44AA">
        <w:rPr>
          <w:rFonts w:ascii="Calibri" w:eastAsia="Calibri" w:hAnsi="Calibri" w:cs="Calibri"/>
          <w:color w:val="000000"/>
          <w:vertAlign w:val="subscript"/>
        </w:rPr>
        <w:t>2</w:t>
      </w:r>
      <w:r w:rsidRPr="00CD44AA">
        <w:rPr>
          <w:rFonts w:ascii="Calibri" w:eastAsia="Calibri" w:hAnsi="Calibri" w:cs="Calibri"/>
          <w:color w:val="000000"/>
        </w:rPr>
        <w:t>, CH</w:t>
      </w:r>
      <w:r w:rsidRPr="00CD44AA">
        <w:rPr>
          <w:rFonts w:ascii="Calibri" w:eastAsia="Calibri" w:hAnsi="Calibri" w:cs="Calibri"/>
          <w:color w:val="000000"/>
          <w:vertAlign w:val="subscript"/>
        </w:rPr>
        <w:t>4</w:t>
      </w:r>
      <w:r w:rsidR="00F34619">
        <w:rPr>
          <w:rFonts w:ascii="Calibri" w:eastAsia="Calibri" w:hAnsi="Calibri" w:cs="Calibri"/>
          <w:color w:val="000000"/>
          <w:vertAlign w:val="subscript"/>
        </w:rPr>
        <w:t>,</w:t>
      </w:r>
      <w:r w:rsidRPr="00CD44AA">
        <w:rPr>
          <w:rFonts w:ascii="Calibri" w:eastAsia="Calibri" w:hAnsi="Calibri" w:cs="Calibri"/>
          <w:color w:val="000000"/>
        </w:rPr>
        <w:t xml:space="preserve"> </w:t>
      </w:r>
      <w:r w:rsidR="00CF25FD">
        <w:rPr>
          <w:rFonts w:ascii="Calibri" w:eastAsia="Calibri" w:hAnsi="Calibri" w:cs="Calibri"/>
          <w:color w:val="000000"/>
        </w:rPr>
        <w:t xml:space="preserve">use </w:t>
      </w:r>
      <w:r w:rsidRPr="00CD44AA">
        <w:rPr>
          <w:rFonts w:ascii="Calibri" w:eastAsia="Calibri" w:hAnsi="Calibri" w:cs="Calibri"/>
          <w:color w:val="000000"/>
        </w:rPr>
        <w:t>and other greenhouse gases from space.  In 2020, CEOS and CGMS endorsed the Greenhouse Gas Roadmap.  Together with the GHG Task Team, WGClimate will coordinate progress on and provide updates to tasks stated in its Annex. This involves collaborative work with the UNFCCC Subsidiary Body of Scientific and Technological Advice (SBSTA) and GCOS in support of the Paris Agreement.</w:t>
      </w:r>
    </w:p>
    <w:p w14:paraId="10067FD6" w14:textId="7687A496" w:rsidR="00560AC3" w:rsidRPr="00CD44AA" w:rsidRDefault="00560AC3" w:rsidP="00407788">
      <w:pPr>
        <w:widowControl w:val="0"/>
        <w:numPr>
          <w:ilvl w:val="0"/>
          <w:numId w:val="26"/>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t xml:space="preserve">Continue to publish online use cases for climate data records to encourage wider </w:t>
      </w:r>
      <w:r w:rsidR="00890507">
        <w:rPr>
          <w:rFonts w:ascii="Calibri" w:eastAsia="Calibri" w:hAnsi="Calibri" w:cs="Calibri"/>
          <w:color w:val="000000"/>
        </w:rPr>
        <w:t>utilisation</w:t>
      </w:r>
      <w:r w:rsidRPr="00CD44AA">
        <w:rPr>
          <w:rFonts w:ascii="Calibri" w:eastAsia="Calibri" w:hAnsi="Calibri" w:cs="Calibri"/>
          <w:color w:val="000000"/>
        </w:rPr>
        <w:t xml:space="preserve"> of satellite</w:t>
      </w:r>
      <w:r w:rsidR="00890507">
        <w:rPr>
          <w:rFonts w:ascii="Calibri" w:eastAsia="Calibri" w:hAnsi="Calibri" w:cs="Calibri"/>
          <w:color w:val="000000"/>
        </w:rPr>
        <w:t xml:space="preserve"> Earth</w:t>
      </w:r>
      <w:r w:rsidRPr="00CD44AA">
        <w:rPr>
          <w:rFonts w:ascii="Calibri" w:eastAsia="Calibri" w:hAnsi="Calibri" w:cs="Calibri"/>
          <w:color w:val="000000"/>
        </w:rPr>
        <w:t xml:space="preserve"> observation</w:t>
      </w:r>
      <w:r w:rsidR="005B2DD5">
        <w:rPr>
          <w:rFonts w:ascii="Calibri" w:eastAsia="Calibri" w:hAnsi="Calibri" w:cs="Calibri"/>
          <w:color w:val="000000"/>
        </w:rPr>
        <w:t>s</w:t>
      </w:r>
      <w:r w:rsidRPr="00CD44AA">
        <w:rPr>
          <w:rFonts w:ascii="Calibri" w:eastAsia="Calibri" w:hAnsi="Calibri" w:cs="Calibri"/>
          <w:color w:val="000000"/>
        </w:rPr>
        <w:t xml:space="preserve">. This activity effectively validates the </w:t>
      </w:r>
      <w:r w:rsidRPr="00CD44AA">
        <w:rPr>
          <w:rFonts w:ascii="Calibri" w:eastAsia="Calibri" w:hAnsi="Calibri" w:cs="Calibri"/>
          <w:i/>
          <w:color w:val="000000"/>
        </w:rPr>
        <w:t>Architecture</w:t>
      </w:r>
      <w:r w:rsidRPr="00CD44AA">
        <w:rPr>
          <w:rFonts w:ascii="Calibri" w:eastAsia="Calibri" w:hAnsi="Calibri" w:cs="Calibri"/>
          <w:color w:val="000000"/>
        </w:rPr>
        <w:t xml:space="preserve"> and fosters </w:t>
      </w:r>
      <w:r w:rsidR="00F34619">
        <w:rPr>
          <w:rFonts w:ascii="Calibri" w:eastAsia="Calibri" w:hAnsi="Calibri" w:cs="Calibri"/>
          <w:color w:val="000000"/>
        </w:rPr>
        <w:t>the use</w:t>
      </w:r>
      <w:r w:rsidRPr="00CD44AA">
        <w:rPr>
          <w:rFonts w:ascii="Calibri" w:eastAsia="Calibri" w:hAnsi="Calibri" w:cs="Calibri"/>
          <w:color w:val="000000"/>
        </w:rPr>
        <w:t xml:space="preserve"> of satellite-derived CDRs.   </w:t>
      </w:r>
    </w:p>
    <w:p w14:paraId="588008B0" w14:textId="7B7B7CF8" w:rsidR="00560AC3" w:rsidRPr="00CD44AA" w:rsidRDefault="00560AC3" w:rsidP="00407788">
      <w:pPr>
        <w:widowControl w:val="0"/>
        <w:numPr>
          <w:ilvl w:val="0"/>
          <w:numId w:val="26"/>
        </w:numPr>
        <w:pBdr>
          <w:top w:val="nil"/>
          <w:left w:val="nil"/>
          <w:bottom w:val="nil"/>
          <w:right w:val="nil"/>
          <w:between w:val="nil"/>
        </w:pBdr>
        <w:spacing w:after="120"/>
        <w:ind w:right="43"/>
        <w:jc w:val="both"/>
        <w:rPr>
          <w:color w:val="000000"/>
        </w:rPr>
      </w:pPr>
      <w:r w:rsidRPr="00CD44AA">
        <w:rPr>
          <w:rFonts w:ascii="Calibri" w:eastAsia="Calibri" w:hAnsi="Calibri" w:cs="Calibri"/>
          <w:color w:val="000000"/>
        </w:rPr>
        <w:t xml:space="preserve">Provide oversight </w:t>
      </w:r>
      <w:r w:rsidR="00FB4576">
        <w:rPr>
          <w:rFonts w:ascii="Calibri" w:eastAsia="Calibri" w:hAnsi="Calibri" w:cs="Calibri"/>
          <w:color w:val="000000"/>
        </w:rPr>
        <w:t>of</w:t>
      </w:r>
      <w:r w:rsidRPr="00CD44AA">
        <w:rPr>
          <w:rFonts w:ascii="Calibri" w:eastAsia="Calibri" w:hAnsi="Calibri" w:cs="Calibri"/>
          <w:color w:val="000000"/>
        </w:rPr>
        <w:t xml:space="preserve"> </w:t>
      </w:r>
      <w:r w:rsidR="005B2DD5">
        <w:rPr>
          <w:rFonts w:ascii="Calibri" w:eastAsia="Calibri" w:hAnsi="Calibri" w:cs="Calibri"/>
          <w:color w:val="000000"/>
        </w:rPr>
        <w:t xml:space="preserve">the </w:t>
      </w:r>
      <w:r w:rsidRPr="00CD44AA">
        <w:rPr>
          <w:rFonts w:ascii="Calibri" w:eastAsia="Calibri" w:hAnsi="Calibri" w:cs="Calibri"/>
          <w:color w:val="000000"/>
        </w:rPr>
        <w:t xml:space="preserve">continuing implementation of GHG monitoring activities. </w:t>
      </w:r>
    </w:p>
    <w:p w14:paraId="416ADE67" w14:textId="77777777" w:rsidR="00560AC3" w:rsidRPr="00EE288D" w:rsidRDefault="00560AC3" w:rsidP="00CD44AA">
      <w:pPr>
        <w:widowControl w:val="0"/>
        <w:pBdr>
          <w:top w:val="nil"/>
          <w:left w:val="nil"/>
          <w:bottom w:val="nil"/>
          <w:right w:val="nil"/>
          <w:between w:val="nil"/>
        </w:pBdr>
        <w:spacing w:after="120"/>
        <w:ind w:left="720" w:right="43"/>
        <w:jc w:val="both"/>
        <w:rPr>
          <w:color w:val="000000"/>
        </w:rPr>
      </w:pPr>
    </w:p>
    <w:p w14:paraId="3BE2FB2C" w14:textId="5DC003E5" w:rsidR="00560AC3" w:rsidRPr="00CD44AA" w:rsidRDefault="00560AC3" w:rsidP="00560AC3">
      <w:pPr>
        <w:widowControl w:val="0"/>
        <w:spacing w:after="120" w:line="264" w:lineRule="auto"/>
        <w:jc w:val="both"/>
        <w:rPr>
          <w:rFonts w:ascii="Calibri" w:eastAsia="Calibri" w:hAnsi="Calibri" w:cs="Calibri"/>
        </w:rPr>
      </w:pPr>
      <w:r w:rsidRPr="00CD44AA">
        <w:rPr>
          <w:rFonts w:ascii="Calibri" w:eastAsia="Calibri" w:hAnsi="Calibri" w:cs="Calibri"/>
        </w:rPr>
        <w:t xml:space="preserve">During </w:t>
      </w:r>
      <w:r w:rsidRPr="00EE288D">
        <w:rPr>
          <w:rFonts w:ascii="Calibri" w:eastAsia="Calibri" w:hAnsi="Calibri" w:cs="Calibri"/>
          <w:b/>
        </w:rPr>
        <w:t>202</w:t>
      </w:r>
      <w:r w:rsidR="00B11D92">
        <w:rPr>
          <w:rFonts w:ascii="Calibri" w:eastAsia="Calibri" w:hAnsi="Calibri" w:cs="Calibri"/>
          <w:b/>
        </w:rPr>
        <w:t>5</w:t>
      </w:r>
      <w:r w:rsidRPr="00EE288D">
        <w:rPr>
          <w:rFonts w:ascii="Calibri" w:eastAsia="Calibri" w:hAnsi="Calibri" w:cs="Calibri"/>
          <w:bCs/>
        </w:rPr>
        <w:t>,</w:t>
      </w:r>
      <w:r w:rsidRPr="00CD44AA">
        <w:rPr>
          <w:rFonts w:ascii="Calibri" w:eastAsia="Calibri" w:hAnsi="Calibri" w:cs="Calibri"/>
        </w:rPr>
        <w:t xml:space="preserve"> WGClimate will</w:t>
      </w:r>
      <w:r w:rsidR="00890507">
        <w:rPr>
          <w:rFonts w:ascii="Calibri" w:eastAsia="Calibri" w:hAnsi="Calibri" w:cs="Calibri"/>
        </w:rPr>
        <w:t xml:space="preserve"> also</w:t>
      </w:r>
      <w:r w:rsidRPr="00CD44AA">
        <w:rPr>
          <w:rFonts w:ascii="Calibri" w:eastAsia="Calibri" w:hAnsi="Calibri" w:cs="Calibri"/>
        </w:rPr>
        <w:t>:</w:t>
      </w:r>
    </w:p>
    <w:p w14:paraId="5512EFB5" w14:textId="51FC30A9" w:rsidR="00B11D92" w:rsidRDefault="00B11D92" w:rsidP="00407788">
      <w:pPr>
        <w:widowControl w:val="0"/>
        <w:numPr>
          <w:ilvl w:val="0"/>
          <w:numId w:val="26"/>
        </w:numPr>
        <w:pBdr>
          <w:top w:val="nil"/>
          <w:left w:val="nil"/>
          <w:bottom w:val="nil"/>
          <w:right w:val="nil"/>
          <w:between w:val="nil"/>
        </w:pBdr>
        <w:spacing w:after="120"/>
        <w:ind w:right="43"/>
        <w:jc w:val="both"/>
        <w:rPr>
          <w:color w:val="000000"/>
        </w:rPr>
      </w:pPr>
      <w:r>
        <w:rPr>
          <w:rFonts w:ascii="Calibri" w:eastAsia="Calibri" w:hAnsi="Calibri" w:cs="Calibri"/>
          <w:b/>
        </w:rPr>
        <w:t xml:space="preserve">Finalise </w:t>
      </w:r>
      <w:r>
        <w:rPr>
          <w:rFonts w:ascii="Calibri" w:eastAsia="Calibri" w:hAnsi="Calibri" w:cs="Calibri"/>
          <w:b/>
          <w:color w:val="000000"/>
        </w:rPr>
        <w:t>the Space Agency Response</w:t>
      </w:r>
      <w:r>
        <w:rPr>
          <w:rFonts w:ascii="Calibri" w:eastAsia="Calibri" w:hAnsi="Calibri" w:cs="Calibri"/>
          <w:color w:val="000000"/>
        </w:rPr>
        <w:t xml:space="preserve"> to the 2022 GCOS Implementation Plan. The </w:t>
      </w:r>
      <w:r>
        <w:rPr>
          <w:rFonts w:ascii="Calibri" w:eastAsia="Calibri" w:hAnsi="Calibri" w:cs="Calibri"/>
        </w:rPr>
        <w:t xml:space="preserve">Response has been provided to the GCOS Panels for </w:t>
      </w:r>
      <w:r w:rsidR="00260DC1">
        <w:rPr>
          <w:rFonts w:ascii="Calibri" w:eastAsia="Calibri" w:hAnsi="Calibri" w:cs="Calibri"/>
        </w:rPr>
        <w:t xml:space="preserve">review and </w:t>
      </w:r>
      <w:r>
        <w:rPr>
          <w:rFonts w:ascii="Calibri" w:eastAsia="Calibri" w:hAnsi="Calibri" w:cs="Calibri"/>
        </w:rPr>
        <w:t xml:space="preserve">comment, and </w:t>
      </w:r>
      <w:r w:rsidR="00260DC1">
        <w:rPr>
          <w:rFonts w:ascii="Calibri" w:eastAsia="Calibri" w:hAnsi="Calibri" w:cs="Calibri"/>
        </w:rPr>
        <w:t>will be presented</w:t>
      </w:r>
      <w:r>
        <w:rPr>
          <w:rFonts w:ascii="Calibri" w:eastAsia="Calibri" w:hAnsi="Calibri" w:cs="Calibri"/>
        </w:rPr>
        <w:t xml:space="preserve"> for </w:t>
      </w:r>
      <w:r w:rsidR="00F80F44">
        <w:rPr>
          <w:rFonts w:ascii="Calibri" w:eastAsia="Calibri" w:hAnsi="Calibri" w:cs="Calibri"/>
        </w:rPr>
        <w:t xml:space="preserve">CEOS </w:t>
      </w:r>
      <w:r>
        <w:rPr>
          <w:rFonts w:ascii="Calibri" w:eastAsia="Calibri" w:hAnsi="Calibri" w:cs="Calibri"/>
        </w:rPr>
        <w:t xml:space="preserve">endorsement </w:t>
      </w:r>
      <w:r w:rsidR="00410420">
        <w:rPr>
          <w:rFonts w:ascii="Calibri" w:eastAsia="Calibri" w:hAnsi="Calibri" w:cs="Calibri"/>
        </w:rPr>
        <w:t>after</w:t>
      </w:r>
      <w:r>
        <w:rPr>
          <w:rFonts w:ascii="Calibri" w:eastAsia="Calibri" w:hAnsi="Calibri" w:cs="Calibri"/>
        </w:rPr>
        <w:t xml:space="preserve"> </w:t>
      </w:r>
      <w:r w:rsidR="00F80F44">
        <w:rPr>
          <w:rFonts w:ascii="Calibri" w:eastAsia="Calibri" w:hAnsi="Calibri" w:cs="Calibri"/>
        </w:rPr>
        <w:t xml:space="preserve">the CEOS </w:t>
      </w:r>
      <w:r>
        <w:rPr>
          <w:rFonts w:ascii="Calibri" w:eastAsia="Calibri" w:hAnsi="Calibri" w:cs="Calibri"/>
        </w:rPr>
        <w:t>SIT-40</w:t>
      </w:r>
      <w:r w:rsidR="00F80F44">
        <w:rPr>
          <w:rFonts w:ascii="Calibri" w:eastAsia="Calibri" w:hAnsi="Calibri" w:cs="Calibri"/>
        </w:rPr>
        <w:t xml:space="preserve"> meeting</w:t>
      </w:r>
      <w:r>
        <w:rPr>
          <w:rFonts w:ascii="Calibri" w:eastAsia="Calibri" w:hAnsi="Calibri" w:cs="Calibri"/>
        </w:rPr>
        <w:t xml:space="preserve">. </w:t>
      </w:r>
      <w:r w:rsidR="00F80F44">
        <w:rPr>
          <w:rFonts w:ascii="Calibri" w:eastAsia="Calibri" w:hAnsi="Calibri" w:cs="Calibri"/>
        </w:rPr>
        <w:t xml:space="preserve">WGClimate will present it for CGMS endorsement thereafter. In addition, </w:t>
      </w:r>
      <w:r>
        <w:rPr>
          <w:rFonts w:ascii="Calibri" w:eastAsia="Calibri" w:hAnsi="Calibri" w:cs="Calibri"/>
        </w:rPr>
        <w:t>WGClimate intends to meet jointly with GCOS in early 2026 to discuss next steps.</w:t>
      </w:r>
    </w:p>
    <w:p w14:paraId="5282C972" w14:textId="52E3B283" w:rsidR="00B11D92" w:rsidRDefault="00B11D92" w:rsidP="00407788">
      <w:pPr>
        <w:widowControl w:val="0"/>
        <w:numPr>
          <w:ilvl w:val="0"/>
          <w:numId w:val="26"/>
        </w:numPr>
        <w:pBdr>
          <w:top w:val="nil"/>
          <w:left w:val="nil"/>
          <w:bottom w:val="nil"/>
          <w:right w:val="nil"/>
          <w:between w:val="nil"/>
        </w:pBdr>
        <w:spacing w:after="120"/>
        <w:ind w:right="43"/>
        <w:jc w:val="both"/>
        <w:rPr>
          <w:rFonts w:ascii="Calibri" w:eastAsia="Calibri" w:hAnsi="Calibri" w:cs="Calibri"/>
          <w:color w:val="000000"/>
        </w:rPr>
      </w:pPr>
      <w:r>
        <w:rPr>
          <w:rFonts w:ascii="Calibri" w:eastAsia="Calibri" w:hAnsi="Calibri" w:cs="Calibri"/>
          <w:b/>
        </w:rPr>
        <w:t>Implement the new CDR Inventory framework</w:t>
      </w:r>
      <w:r>
        <w:rPr>
          <w:rFonts w:ascii="Calibri" w:eastAsia="Calibri" w:hAnsi="Calibri" w:cs="Calibri"/>
        </w:rPr>
        <w:t xml:space="preserve">, including a rolling update process. The CDR Inventory is the evolved version of the previous ECV Inventory. </w:t>
      </w:r>
    </w:p>
    <w:p w14:paraId="7E76FA52" w14:textId="044433BE" w:rsidR="00B11D92" w:rsidRDefault="00B11D92" w:rsidP="00407788">
      <w:pPr>
        <w:widowControl w:val="0"/>
        <w:numPr>
          <w:ilvl w:val="0"/>
          <w:numId w:val="26"/>
        </w:numPr>
        <w:pBdr>
          <w:top w:val="nil"/>
          <w:left w:val="nil"/>
          <w:bottom w:val="nil"/>
          <w:right w:val="nil"/>
          <w:between w:val="nil"/>
        </w:pBdr>
        <w:spacing w:after="120"/>
        <w:ind w:right="43"/>
        <w:jc w:val="both"/>
        <w:rPr>
          <w:rFonts w:ascii="Calibri" w:eastAsia="Calibri" w:hAnsi="Calibri" w:cs="Calibri"/>
        </w:rPr>
      </w:pPr>
      <w:r>
        <w:rPr>
          <w:rFonts w:ascii="Calibri" w:eastAsia="Calibri" w:hAnsi="Calibri" w:cs="Calibri"/>
        </w:rPr>
        <w:t xml:space="preserve">Discuss </w:t>
      </w:r>
      <w:r>
        <w:rPr>
          <w:rFonts w:ascii="Calibri" w:eastAsia="Calibri" w:hAnsi="Calibri" w:cs="Calibri"/>
          <w:b/>
        </w:rPr>
        <w:t>expanding the CDR Inventory</w:t>
      </w:r>
      <w:r>
        <w:rPr>
          <w:rFonts w:ascii="Calibri" w:eastAsia="Calibri" w:hAnsi="Calibri" w:cs="Calibri"/>
        </w:rPr>
        <w:t xml:space="preserve"> to meet emerging needs. </w:t>
      </w:r>
    </w:p>
    <w:p w14:paraId="3F41240E" w14:textId="4781C5EE" w:rsidR="00B11D92" w:rsidRPr="00B11D92" w:rsidRDefault="00B11D92" w:rsidP="00407788">
      <w:pPr>
        <w:widowControl w:val="0"/>
        <w:numPr>
          <w:ilvl w:val="0"/>
          <w:numId w:val="26"/>
        </w:numPr>
        <w:pBdr>
          <w:top w:val="nil"/>
          <w:left w:val="nil"/>
          <w:bottom w:val="nil"/>
          <w:right w:val="nil"/>
          <w:between w:val="nil"/>
        </w:pBdr>
        <w:spacing w:after="120"/>
        <w:ind w:right="43"/>
        <w:jc w:val="both"/>
        <w:rPr>
          <w:rFonts w:ascii="Calibri" w:eastAsia="Calibri" w:hAnsi="Calibri" w:cs="Calibri"/>
          <w:color w:val="000000"/>
        </w:rPr>
      </w:pPr>
      <w:r>
        <w:rPr>
          <w:rFonts w:ascii="Calibri" w:eastAsia="Calibri" w:hAnsi="Calibri" w:cs="Calibri"/>
        </w:rPr>
        <w:t xml:space="preserve">Conduct a one-year consultation with the community to determine if </w:t>
      </w:r>
      <w:r w:rsidR="00F80F44">
        <w:rPr>
          <w:rFonts w:ascii="Calibri" w:eastAsia="Calibri" w:hAnsi="Calibri" w:cs="Calibri"/>
        </w:rPr>
        <w:t>it</w:t>
      </w:r>
      <w:r>
        <w:rPr>
          <w:rFonts w:ascii="Calibri" w:eastAsia="Calibri" w:hAnsi="Calibri" w:cs="Calibri"/>
        </w:rPr>
        <w:t xml:space="preserve"> </w:t>
      </w:r>
      <w:r w:rsidR="00F80F44">
        <w:rPr>
          <w:rFonts w:ascii="Calibri" w:eastAsia="Calibri" w:hAnsi="Calibri" w:cs="Calibri"/>
        </w:rPr>
        <w:t xml:space="preserve">is </w:t>
      </w:r>
      <w:r>
        <w:rPr>
          <w:rFonts w:ascii="Calibri" w:eastAsia="Calibri" w:hAnsi="Calibri" w:cs="Calibri"/>
        </w:rPr>
        <w:t xml:space="preserve">possible to converge on the </w:t>
      </w:r>
      <w:r>
        <w:rPr>
          <w:rFonts w:ascii="Calibri" w:eastAsia="Calibri" w:hAnsi="Calibri" w:cs="Calibri"/>
          <w:b/>
        </w:rPr>
        <w:t xml:space="preserve">definition of </w:t>
      </w:r>
      <w:r>
        <w:rPr>
          <w:rFonts w:ascii="Calibri" w:eastAsia="Calibri" w:hAnsi="Calibri" w:cs="Calibri"/>
          <w:b/>
          <w:i/>
        </w:rPr>
        <w:t>Climate Data Record</w:t>
      </w:r>
      <w:r>
        <w:rPr>
          <w:rFonts w:ascii="Calibri" w:eastAsia="Calibri" w:hAnsi="Calibri" w:cs="Calibri"/>
        </w:rPr>
        <w:t xml:space="preserve"> (CDR), including the characteristics of </w:t>
      </w:r>
      <w:r w:rsidR="00F80F44">
        <w:rPr>
          <w:rFonts w:ascii="Calibri" w:eastAsia="Calibri" w:hAnsi="Calibri" w:cs="Calibri"/>
        </w:rPr>
        <w:t>the</w:t>
      </w:r>
      <w:r>
        <w:rPr>
          <w:rFonts w:ascii="Calibri" w:eastAsia="Calibri" w:hAnsi="Calibri" w:cs="Calibri"/>
        </w:rPr>
        <w:t xml:space="preserve"> variants, such as Fundamental Climate Data Records (FCDRs) and Interim Climate Data Records (ICDRs). The study </w:t>
      </w:r>
      <w:r w:rsidR="00F80F44">
        <w:rPr>
          <w:rFonts w:ascii="Calibri" w:eastAsia="Calibri" w:hAnsi="Calibri" w:cs="Calibri"/>
        </w:rPr>
        <w:t xml:space="preserve">is expected to </w:t>
      </w:r>
      <w:r>
        <w:rPr>
          <w:rFonts w:ascii="Calibri" w:eastAsia="Calibri" w:hAnsi="Calibri" w:cs="Calibri"/>
        </w:rPr>
        <w:t xml:space="preserve">also assess the use of metadata standards and develop a roadmap for integrating all CDR types into the CDR Inventory. This absorbs actions #2018-01 and #2018-05 from the Coordinated Action Plan. </w:t>
      </w:r>
    </w:p>
    <w:p w14:paraId="48511499" w14:textId="77777777" w:rsidR="00EE288D" w:rsidRPr="00EE288D" w:rsidRDefault="00EE288D" w:rsidP="00EE288D">
      <w:pPr>
        <w:widowControl w:val="0"/>
        <w:pBdr>
          <w:top w:val="nil"/>
          <w:left w:val="nil"/>
          <w:bottom w:val="nil"/>
          <w:right w:val="nil"/>
          <w:between w:val="nil"/>
        </w:pBdr>
        <w:spacing w:after="120"/>
        <w:ind w:left="720" w:right="43"/>
        <w:jc w:val="both"/>
        <w:rPr>
          <w:rFonts w:ascii="Calibri" w:eastAsia="Calibri" w:hAnsi="Calibri" w:cs="Calibri"/>
          <w:color w:val="000000"/>
        </w:rPr>
      </w:pPr>
    </w:p>
    <w:p w14:paraId="0E418DCD" w14:textId="107EAA13" w:rsidR="00560AC3" w:rsidRPr="00CD44AA" w:rsidRDefault="00560AC3" w:rsidP="00560AC3">
      <w:pPr>
        <w:widowControl w:val="0"/>
        <w:spacing w:after="120" w:line="264" w:lineRule="auto"/>
        <w:jc w:val="both"/>
        <w:rPr>
          <w:rFonts w:ascii="Calibri" w:eastAsia="Calibri" w:hAnsi="Calibri" w:cs="Calibri"/>
        </w:rPr>
      </w:pPr>
      <w:bookmarkStart w:id="12" w:name="_2s8eyo1" w:colFirst="0" w:colLast="0"/>
      <w:bookmarkEnd w:id="12"/>
      <w:r w:rsidRPr="00CD44AA">
        <w:rPr>
          <w:rFonts w:ascii="Calibri" w:eastAsia="Calibri" w:hAnsi="Calibri" w:cs="Calibri"/>
        </w:rPr>
        <w:t xml:space="preserve">For </w:t>
      </w:r>
      <w:r w:rsidRPr="00CD44AA">
        <w:rPr>
          <w:rFonts w:ascii="Calibri" w:eastAsia="Calibri" w:hAnsi="Calibri" w:cs="Calibri"/>
          <w:b/>
        </w:rPr>
        <w:t>202</w:t>
      </w:r>
      <w:r w:rsidR="00B11D92">
        <w:rPr>
          <w:rFonts w:ascii="Calibri" w:eastAsia="Calibri" w:hAnsi="Calibri" w:cs="Calibri"/>
          <w:b/>
        </w:rPr>
        <w:t>6</w:t>
      </w:r>
      <w:r w:rsidRPr="00CD44AA">
        <w:rPr>
          <w:rFonts w:ascii="Calibri" w:eastAsia="Calibri" w:hAnsi="Calibri" w:cs="Calibri"/>
          <w:b/>
        </w:rPr>
        <w:t>-202</w:t>
      </w:r>
      <w:r w:rsidR="00B11D92">
        <w:rPr>
          <w:rFonts w:ascii="Calibri" w:eastAsia="Calibri" w:hAnsi="Calibri" w:cs="Calibri"/>
          <w:b/>
        </w:rPr>
        <w:t>7</w:t>
      </w:r>
      <w:r w:rsidRPr="00CD44AA">
        <w:rPr>
          <w:rFonts w:ascii="Calibri" w:eastAsia="Calibri" w:hAnsi="Calibri" w:cs="Calibri"/>
        </w:rPr>
        <w:t>, significant outputs beyond the annual activities listed above will include:</w:t>
      </w:r>
    </w:p>
    <w:p w14:paraId="141E00EA" w14:textId="77777777" w:rsidR="00B11D92" w:rsidRDefault="00B11D92" w:rsidP="003E10B6">
      <w:pPr>
        <w:widowControl w:val="0"/>
        <w:numPr>
          <w:ilvl w:val="0"/>
          <w:numId w:val="26"/>
        </w:numPr>
        <w:pBdr>
          <w:top w:val="nil"/>
          <w:left w:val="nil"/>
          <w:bottom w:val="nil"/>
          <w:right w:val="nil"/>
          <w:between w:val="nil"/>
        </w:pBdr>
        <w:spacing w:after="120"/>
        <w:ind w:right="43"/>
        <w:jc w:val="both"/>
      </w:pPr>
      <w:r>
        <w:rPr>
          <w:rFonts w:ascii="Calibri" w:eastAsia="Calibri" w:hAnsi="Calibri" w:cs="Calibri"/>
        </w:rPr>
        <w:t>Work with GCOS to make the</w:t>
      </w:r>
      <w:r>
        <w:rPr>
          <w:rFonts w:ascii="Calibri" w:eastAsia="Calibri" w:hAnsi="Calibri" w:cs="Calibri"/>
          <w:b/>
        </w:rPr>
        <w:t xml:space="preserve"> GCOS ECV rationalisation process</w:t>
      </w:r>
      <w:r>
        <w:rPr>
          <w:rFonts w:ascii="Calibri" w:eastAsia="Calibri" w:hAnsi="Calibri" w:cs="Calibri"/>
        </w:rPr>
        <w:t xml:space="preserve"> useful for satellite data records and ensure compatibility with the CDR Inventory. WGClimate will organise a joint meeting with GCOS Panels in Q1 2026, to prepare the GCOS status report and next GCOS implementation plan inclusive of promoting new ways of deriving application related needs/requirements. This absorbs actions #2018-07, #2024-01, #2024-02, and #2024-04 from the 2024 Coordinated Action Plan.</w:t>
      </w:r>
    </w:p>
    <w:p w14:paraId="5E15DCAF" w14:textId="36A3144B" w:rsidR="00B11D92" w:rsidRDefault="00B11D92" w:rsidP="003E10B6">
      <w:pPr>
        <w:widowControl w:val="0"/>
        <w:numPr>
          <w:ilvl w:val="0"/>
          <w:numId w:val="26"/>
        </w:numPr>
        <w:pBdr>
          <w:top w:val="nil"/>
          <w:left w:val="nil"/>
          <w:bottom w:val="nil"/>
          <w:right w:val="nil"/>
          <w:between w:val="nil"/>
        </w:pBdr>
        <w:spacing w:after="120"/>
        <w:ind w:right="43"/>
        <w:jc w:val="both"/>
        <w:rPr>
          <w:color w:val="000000"/>
        </w:rPr>
      </w:pPr>
      <w:r>
        <w:rPr>
          <w:rFonts w:ascii="Calibri" w:eastAsia="Calibri" w:hAnsi="Calibri" w:cs="Calibri"/>
        </w:rPr>
        <w:t xml:space="preserve">Together with WGCV ACSG and AC-VC, GHG Task Team will discuss the concept of </w:t>
      </w:r>
      <w:r>
        <w:rPr>
          <w:rFonts w:ascii="Calibri" w:eastAsia="Calibri" w:hAnsi="Calibri" w:cs="Calibri"/>
          <w:b/>
        </w:rPr>
        <w:lastRenderedPageBreak/>
        <w:t>Cal/Val Supersites for Greenhouse measurements</w:t>
      </w:r>
      <w:r>
        <w:rPr>
          <w:rFonts w:ascii="Calibri" w:eastAsia="Calibri" w:hAnsi="Calibri" w:cs="Calibri"/>
        </w:rPr>
        <w:t xml:space="preserve">, alongside understanding gaps in the existing networks. This will be done to support WMO’s Global Greenhouse Gas Watch (G3W) and </w:t>
      </w:r>
      <w:r w:rsidR="003A260F">
        <w:rPr>
          <w:rFonts w:ascii="Calibri" w:eastAsia="Calibri" w:hAnsi="Calibri" w:cs="Calibri"/>
        </w:rPr>
        <w:t xml:space="preserve">the </w:t>
      </w:r>
      <w:r>
        <w:rPr>
          <w:rFonts w:ascii="Calibri" w:eastAsia="Calibri" w:hAnsi="Calibri" w:cs="Calibri"/>
        </w:rPr>
        <w:t xml:space="preserve">UNEP International Methane Emissions Observatory (IMEO).  </w:t>
      </w:r>
    </w:p>
    <w:p w14:paraId="07C010F3" w14:textId="77777777" w:rsidR="00B11D92" w:rsidRDefault="00B11D92" w:rsidP="003E10B6">
      <w:pPr>
        <w:widowControl w:val="0"/>
        <w:numPr>
          <w:ilvl w:val="0"/>
          <w:numId w:val="26"/>
        </w:numPr>
        <w:pBdr>
          <w:top w:val="nil"/>
          <w:left w:val="nil"/>
          <w:bottom w:val="nil"/>
          <w:right w:val="nil"/>
          <w:between w:val="nil"/>
        </w:pBdr>
        <w:spacing w:after="120"/>
        <w:ind w:right="43"/>
        <w:jc w:val="both"/>
        <w:rPr>
          <w:rFonts w:ascii="Calibri" w:eastAsia="Calibri" w:hAnsi="Calibri" w:cs="Calibri"/>
        </w:rPr>
      </w:pPr>
      <w:r>
        <w:rPr>
          <w:rFonts w:ascii="Calibri" w:eastAsia="Calibri" w:hAnsi="Calibri" w:cs="Calibri"/>
        </w:rPr>
        <w:t xml:space="preserve">Following actions #2018-26, #2024-03, #2024-05, and #2024-06 outlined in the 2024 Coordination Action Plan, conduct a </w:t>
      </w:r>
      <w:r>
        <w:rPr>
          <w:rFonts w:ascii="Calibri" w:eastAsia="Calibri" w:hAnsi="Calibri" w:cs="Calibri"/>
          <w:b/>
        </w:rPr>
        <w:t xml:space="preserve">gap analysis </w:t>
      </w:r>
      <w:r>
        <w:rPr>
          <w:rFonts w:ascii="Calibri" w:eastAsia="Calibri" w:hAnsi="Calibri" w:cs="Calibri"/>
        </w:rPr>
        <w:t>in 2027 to understand:</w:t>
      </w:r>
    </w:p>
    <w:p w14:paraId="6E56F8EA" w14:textId="77777777" w:rsidR="00B11D92" w:rsidRDefault="00B11D92" w:rsidP="003E10B6">
      <w:pPr>
        <w:widowControl w:val="0"/>
        <w:numPr>
          <w:ilvl w:val="0"/>
          <w:numId w:val="39"/>
        </w:numPr>
        <w:pBdr>
          <w:top w:val="nil"/>
          <w:left w:val="nil"/>
          <w:bottom w:val="nil"/>
          <w:right w:val="nil"/>
          <w:between w:val="nil"/>
        </w:pBdr>
        <w:spacing w:after="120"/>
        <w:ind w:right="45"/>
        <w:jc w:val="both"/>
        <w:rPr>
          <w:rFonts w:ascii="Calibri" w:eastAsia="Calibri" w:hAnsi="Calibri" w:cs="Calibri"/>
        </w:rPr>
      </w:pPr>
      <w:r>
        <w:rPr>
          <w:rFonts w:ascii="Calibri" w:eastAsia="Calibri" w:hAnsi="Calibri" w:cs="Calibri"/>
        </w:rPr>
        <w:t>if more operational production of globally consistent AGB data records appear in agency or climate service planning</w:t>
      </w:r>
    </w:p>
    <w:p w14:paraId="19982385" w14:textId="77777777" w:rsidR="00B11D92" w:rsidRDefault="00B11D92" w:rsidP="003E10B6">
      <w:pPr>
        <w:widowControl w:val="0"/>
        <w:numPr>
          <w:ilvl w:val="0"/>
          <w:numId w:val="39"/>
        </w:numPr>
        <w:pBdr>
          <w:top w:val="nil"/>
          <w:left w:val="nil"/>
          <w:bottom w:val="nil"/>
          <w:right w:val="nil"/>
          <w:between w:val="nil"/>
        </w:pBdr>
        <w:spacing w:after="120"/>
        <w:ind w:right="45"/>
        <w:jc w:val="both"/>
        <w:rPr>
          <w:rFonts w:ascii="Calibri" w:eastAsia="Calibri" w:hAnsi="Calibri" w:cs="Calibri"/>
        </w:rPr>
      </w:pPr>
      <w:r>
        <w:rPr>
          <w:rFonts w:ascii="Calibri" w:eastAsia="Calibri" w:hAnsi="Calibri" w:cs="Calibri"/>
        </w:rPr>
        <w:t>if the availability of soil moisture data records is improving based on additional FCDRs, and</w:t>
      </w:r>
    </w:p>
    <w:p w14:paraId="5AD90B9A" w14:textId="51F49990" w:rsidR="00B11D92" w:rsidRPr="00B11D92" w:rsidRDefault="00B11D92" w:rsidP="003E10B6">
      <w:pPr>
        <w:widowControl w:val="0"/>
        <w:numPr>
          <w:ilvl w:val="0"/>
          <w:numId w:val="39"/>
        </w:numPr>
        <w:pBdr>
          <w:top w:val="nil"/>
          <w:left w:val="nil"/>
          <w:bottom w:val="nil"/>
          <w:right w:val="nil"/>
          <w:between w:val="nil"/>
        </w:pBdr>
        <w:spacing w:after="120"/>
        <w:ind w:right="45"/>
        <w:jc w:val="both"/>
        <w:rPr>
          <w:rFonts w:ascii="Calibri" w:eastAsia="Calibri" w:hAnsi="Calibri" w:cs="Calibri"/>
        </w:rPr>
      </w:pPr>
      <w:r>
        <w:rPr>
          <w:rFonts w:ascii="Calibri" w:eastAsia="Calibri" w:hAnsi="Calibri" w:cs="Calibri"/>
        </w:rPr>
        <w:t>if transitions to more operational production of sea-level data records appear in agency or climate service planning.</w:t>
      </w:r>
    </w:p>
    <w:p w14:paraId="33915641" w14:textId="77777777" w:rsidR="007D7F46" w:rsidRPr="007D7F46" w:rsidRDefault="007D7F46" w:rsidP="007D7F46">
      <w:pPr>
        <w:spacing w:after="120"/>
        <w:ind w:right="43"/>
        <w:rPr>
          <w:rFonts w:asciiTheme="minorHAnsi" w:eastAsia="Calibri" w:hAnsiTheme="minorHAnsi" w:cstheme="minorHAnsi"/>
          <w:sz w:val="12"/>
          <w:szCs w:val="12"/>
          <w:highlight w:val="yellow"/>
        </w:rPr>
      </w:pPr>
    </w:p>
    <w:tbl>
      <w:tblPr>
        <w:tblW w:w="9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1"/>
        <w:gridCol w:w="5007"/>
        <w:gridCol w:w="1226"/>
        <w:gridCol w:w="1923"/>
      </w:tblGrid>
      <w:tr w:rsidR="00B11D92" w14:paraId="7750881F" w14:textId="77777777" w:rsidTr="00E37802">
        <w:trPr>
          <w:jc w:val="center"/>
        </w:trPr>
        <w:tc>
          <w:tcPr>
            <w:tcW w:w="1421" w:type="dxa"/>
            <w:shd w:val="clear" w:color="auto" w:fill="222A35"/>
          </w:tcPr>
          <w:p w14:paraId="5A19925F" w14:textId="77777777" w:rsidR="00B11D92" w:rsidRDefault="00B11D92"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Number</w:t>
            </w:r>
          </w:p>
        </w:tc>
        <w:tc>
          <w:tcPr>
            <w:tcW w:w="5007" w:type="dxa"/>
            <w:shd w:val="clear" w:color="auto" w:fill="222A35"/>
          </w:tcPr>
          <w:p w14:paraId="22112A3E" w14:textId="77777777" w:rsidR="00B11D92" w:rsidRDefault="00B11D92"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Objective/Deliverable Title</w:t>
            </w:r>
          </w:p>
        </w:tc>
        <w:tc>
          <w:tcPr>
            <w:tcW w:w="1226" w:type="dxa"/>
            <w:shd w:val="clear" w:color="auto" w:fill="222A35"/>
          </w:tcPr>
          <w:p w14:paraId="078E5D4D" w14:textId="77777777" w:rsidR="00B11D92" w:rsidRDefault="00B11D92"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Projected Completion</w:t>
            </w:r>
          </w:p>
        </w:tc>
        <w:tc>
          <w:tcPr>
            <w:tcW w:w="1923" w:type="dxa"/>
            <w:shd w:val="clear" w:color="auto" w:fill="222A35"/>
          </w:tcPr>
          <w:p w14:paraId="7B9DFF1A" w14:textId="77777777" w:rsidR="00B11D92" w:rsidRDefault="00B11D92"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Responsible CEOS Entity(ies)</w:t>
            </w:r>
          </w:p>
        </w:tc>
      </w:tr>
      <w:tr w:rsidR="00B11D92" w14:paraId="0698DA8C" w14:textId="77777777" w:rsidTr="00E37802">
        <w:trPr>
          <w:jc w:val="center"/>
        </w:trPr>
        <w:tc>
          <w:tcPr>
            <w:tcW w:w="1421" w:type="dxa"/>
          </w:tcPr>
          <w:p w14:paraId="6782FAE1"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trike/>
                <w:color w:val="000000"/>
                <w:sz w:val="20"/>
                <w:szCs w:val="20"/>
              </w:rPr>
            </w:pPr>
            <w:r>
              <w:rPr>
                <w:rFonts w:ascii="Calibri" w:eastAsia="Calibri" w:hAnsi="Calibri" w:cs="Calibri"/>
                <w:color w:val="000000"/>
                <w:sz w:val="20"/>
                <w:szCs w:val="20"/>
              </w:rPr>
              <w:t>CMRS-23-04</w:t>
            </w:r>
          </w:p>
        </w:tc>
        <w:tc>
          <w:tcPr>
            <w:tcW w:w="5007" w:type="dxa"/>
          </w:tcPr>
          <w:p w14:paraId="26DF800D" w14:textId="77777777" w:rsidR="00B11D92" w:rsidRDefault="00B11D92" w:rsidP="00E37802">
            <w:pPr>
              <w:widowControl w:val="0"/>
              <w:pBdr>
                <w:top w:val="nil"/>
                <w:left w:val="nil"/>
                <w:bottom w:val="nil"/>
                <w:right w:val="nil"/>
                <w:between w:val="nil"/>
              </w:pBdr>
              <w:ind w:right="45"/>
              <w:jc w:val="both"/>
              <w:rPr>
                <w:rFonts w:ascii="Calibri" w:eastAsia="Calibri" w:hAnsi="Calibri" w:cs="Calibri"/>
                <w:strike/>
                <w:color w:val="000000"/>
                <w:sz w:val="20"/>
                <w:szCs w:val="20"/>
              </w:rPr>
            </w:pPr>
            <w:r>
              <w:rPr>
                <w:rFonts w:ascii="Calibri" w:eastAsia="Calibri" w:hAnsi="Calibri" w:cs="Calibri"/>
                <w:color w:val="000000"/>
                <w:sz w:val="20"/>
                <w:szCs w:val="20"/>
              </w:rPr>
              <w:t>Provide Agency Response to GCOP IP</w:t>
            </w:r>
          </w:p>
        </w:tc>
        <w:tc>
          <w:tcPr>
            <w:tcW w:w="1226" w:type="dxa"/>
          </w:tcPr>
          <w:p w14:paraId="6740454B"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trike/>
                <w:color w:val="000000"/>
                <w:sz w:val="20"/>
                <w:szCs w:val="20"/>
              </w:rPr>
            </w:pPr>
            <w:r>
              <w:rPr>
                <w:rFonts w:ascii="Calibri" w:eastAsia="Calibri" w:hAnsi="Calibri" w:cs="Calibri"/>
                <w:color w:val="000000"/>
                <w:sz w:val="20"/>
                <w:szCs w:val="20"/>
              </w:rPr>
              <w:t>202</w:t>
            </w:r>
            <w:r>
              <w:rPr>
                <w:rFonts w:ascii="Calibri" w:eastAsia="Calibri" w:hAnsi="Calibri" w:cs="Calibri"/>
                <w:sz w:val="20"/>
                <w:szCs w:val="20"/>
              </w:rPr>
              <w:t>5</w:t>
            </w:r>
            <w:r>
              <w:rPr>
                <w:rFonts w:ascii="Calibri" w:eastAsia="Calibri" w:hAnsi="Calibri" w:cs="Calibri"/>
                <w:color w:val="000000"/>
                <w:sz w:val="20"/>
                <w:szCs w:val="20"/>
              </w:rPr>
              <w:t xml:space="preserve"> Q</w:t>
            </w:r>
            <w:r>
              <w:rPr>
                <w:rFonts w:ascii="Calibri" w:eastAsia="Calibri" w:hAnsi="Calibri" w:cs="Calibri"/>
                <w:sz w:val="20"/>
                <w:szCs w:val="20"/>
              </w:rPr>
              <w:t>2</w:t>
            </w:r>
          </w:p>
        </w:tc>
        <w:tc>
          <w:tcPr>
            <w:tcW w:w="1923" w:type="dxa"/>
          </w:tcPr>
          <w:p w14:paraId="27AF2E88"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trike/>
                <w:color w:val="000000"/>
                <w:sz w:val="20"/>
                <w:szCs w:val="20"/>
              </w:rPr>
            </w:pPr>
            <w:r>
              <w:rPr>
                <w:rFonts w:ascii="Calibri" w:eastAsia="Calibri" w:hAnsi="Calibri" w:cs="Calibri"/>
                <w:color w:val="000000"/>
                <w:sz w:val="20"/>
                <w:szCs w:val="20"/>
              </w:rPr>
              <w:t>WGClimate</w:t>
            </w:r>
          </w:p>
        </w:tc>
      </w:tr>
      <w:tr w:rsidR="00B11D92" w14:paraId="10E65FAE" w14:textId="77777777" w:rsidTr="00E37802">
        <w:trPr>
          <w:jc w:val="center"/>
        </w:trPr>
        <w:tc>
          <w:tcPr>
            <w:tcW w:w="1421" w:type="dxa"/>
          </w:tcPr>
          <w:p w14:paraId="3104D6BF"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trike/>
                <w:color w:val="000000"/>
                <w:sz w:val="20"/>
                <w:szCs w:val="20"/>
              </w:rPr>
            </w:pPr>
            <w:r>
              <w:rPr>
                <w:rFonts w:ascii="Calibri" w:eastAsia="Calibri" w:hAnsi="Calibri" w:cs="Calibri"/>
                <w:color w:val="000000"/>
                <w:sz w:val="20"/>
                <w:szCs w:val="20"/>
              </w:rPr>
              <w:t>CMRS-24-01</w:t>
            </w:r>
          </w:p>
        </w:tc>
        <w:tc>
          <w:tcPr>
            <w:tcW w:w="5007" w:type="dxa"/>
          </w:tcPr>
          <w:p w14:paraId="21AF2578" w14:textId="77777777" w:rsidR="00B11D92" w:rsidRDefault="00B11D92" w:rsidP="00E37802">
            <w:pPr>
              <w:widowControl w:val="0"/>
              <w:pBdr>
                <w:top w:val="nil"/>
                <w:left w:val="nil"/>
                <w:bottom w:val="nil"/>
                <w:right w:val="nil"/>
                <w:between w:val="nil"/>
              </w:pBdr>
              <w:ind w:right="45"/>
              <w:jc w:val="both"/>
              <w:rPr>
                <w:rFonts w:ascii="Calibri" w:eastAsia="Calibri" w:hAnsi="Calibri" w:cs="Calibri"/>
                <w:strike/>
                <w:color w:val="000000"/>
                <w:sz w:val="20"/>
                <w:szCs w:val="20"/>
              </w:rPr>
            </w:pPr>
            <w:r>
              <w:rPr>
                <w:rFonts w:ascii="Calibri" w:eastAsia="Calibri" w:hAnsi="Calibri" w:cs="Calibri"/>
                <w:color w:val="000000"/>
                <w:sz w:val="20"/>
                <w:szCs w:val="20"/>
              </w:rPr>
              <w:t>Update and align WGClimate website instances (CEOS, CGMS, climatemonitoring.info)</w:t>
            </w:r>
          </w:p>
        </w:tc>
        <w:tc>
          <w:tcPr>
            <w:tcW w:w="1226" w:type="dxa"/>
          </w:tcPr>
          <w:p w14:paraId="573D3C64"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trike/>
                <w:color w:val="000000"/>
                <w:sz w:val="20"/>
                <w:szCs w:val="20"/>
              </w:rPr>
            </w:pPr>
            <w:r>
              <w:rPr>
                <w:rFonts w:ascii="Calibri" w:eastAsia="Calibri" w:hAnsi="Calibri" w:cs="Calibri"/>
                <w:color w:val="000000"/>
                <w:sz w:val="20"/>
                <w:szCs w:val="20"/>
              </w:rPr>
              <w:t>202</w:t>
            </w:r>
            <w:r>
              <w:rPr>
                <w:rFonts w:ascii="Calibri" w:eastAsia="Calibri" w:hAnsi="Calibri" w:cs="Calibri"/>
                <w:sz w:val="20"/>
                <w:szCs w:val="20"/>
              </w:rPr>
              <w:t>5</w:t>
            </w:r>
            <w:r>
              <w:rPr>
                <w:rFonts w:ascii="Calibri" w:eastAsia="Calibri" w:hAnsi="Calibri" w:cs="Calibri"/>
                <w:color w:val="000000"/>
                <w:sz w:val="20"/>
                <w:szCs w:val="20"/>
              </w:rPr>
              <w:t xml:space="preserve"> Q4</w:t>
            </w:r>
          </w:p>
        </w:tc>
        <w:tc>
          <w:tcPr>
            <w:tcW w:w="1923" w:type="dxa"/>
          </w:tcPr>
          <w:p w14:paraId="6342B353"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WGClimate</w:t>
            </w:r>
          </w:p>
        </w:tc>
      </w:tr>
      <w:tr w:rsidR="00B11D92" w14:paraId="0D47FB95" w14:textId="77777777" w:rsidTr="00E37802">
        <w:trPr>
          <w:jc w:val="center"/>
        </w:trPr>
        <w:tc>
          <w:tcPr>
            <w:tcW w:w="1421" w:type="dxa"/>
          </w:tcPr>
          <w:p w14:paraId="70F15898"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CMRS-24-03</w:t>
            </w:r>
          </w:p>
        </w:tc>
        <w:tc>
          <w:tcPr>
            <w:tcW w:w="5007" w:type="dxa"/>
          </w:tcPr>
          <w:p w14:paraId="75E0BCDF" w14:textId="77777777" w:rsidR="00B11D92" w:rsidRDefault="00B11D92" w:rsidP="00E37802">
            <w:pPr>
              <w:widowControl w:val="0"/>
              <w:pBdr>
                <w:top w:val="nil"/>
                <w:left w:val="nil"/>
                <w:bottom w:val="nil"/>
                <w:right w:val="nil"/>
                <w:between w:val="nil"/>
              </w:pBdr>
              <w:ind w:right="45"/>
              <w:rPr>
                <w:rFonts w:ascii="Calibri" w:eastAsia="Calibri" w:hAnsi="Calibri" w:cs="Calibri"/>
                <w:color w:val="000000"/>
                <w:sz w:val="20"/>
                <w:szCs w:val="20"/>
              </w:rPr>
            </w:pPr>
            <w:r>
              <w:rPr>
                <w:rFonts w:ascii="Calibri" w:eastAsia="Calibri" w:hAnsi="Calibri" w:cs="Calibri"/>
                <w:color w:val="000000"/>
                <w:sz w:val="20"/>
                <w:szCs w:val="20"/>
              </w:rPr>
              <w:t xml:space="preserve">Restructure </w:t>
            </w:r>
            <w:r>
              <w:rPr>
                <w:rFonts w:ascii="Calibri" w:eastAsia="Calibri" w:hAnsi="Calibri" w:cs="Calibri"/>
                <w:sz w:val="20"/>
                <w:szCs w:val="20"/>
              </w:rPr>
              <w:t>CDR</w:t>
            </w:r>
            <w:r>
              <w:rPr>
                <w:rFonts w:ascii="Calibri" w:eastAsia="Calibri" w:hAnsi="Calibri" w:cs="Calibri"/>
                <w:color w:val="000000"/>
                <w:sz w:val="20"/>
                <w:szCs w:val="20"/>
              </w:rPr>
              <w:t xml:space="preserve"> Inventory architecture and processes for population, review, gap analysis</w:t>
            </w:r>
          </w:p>
        </w:tc>
        <w:tc>
          <w:tcPr>
            <w:tcW w:w="1226" w:type="dxa"/>
          </w:tcPr>
          <w:p w14:paraId="49BAA861"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2025 Q3</w:t>
            </w:r>
          </w:p>
        </w:tc>
        <w:tc>
          <w:tcPr>
            <w:tcW w:w="1923" w:type="dxa"/>
          </w:tcPr>
          <w:p w14:paraId="18DA6456"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WGClimate</w:t>
            </w:r>
          </w:p>
        </w:tc>
      </w:tr>
      <w:tr w:rsidR="00B11D92" w14:paraId="5C430F2B" w14:textId="77777777" w:rsidTr="00E37802">
        <w:trPr>
          <w:jc w:val="center"/>
        </w:trPr>
        <w:tc>
          <w:tcPr>
            <w:tcW w:w="1421" w:type="dxa"/>
          </w:tcPr>
          <w:p w14:paraId="1D8B296B"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CMRS-24-04</w:t>
            </w:r>
          </w:p>
        </w:tc>
        <w:tc>
          <w:tcPr>
            <w:tcW w:w="5007" w:type="dxa"/>
          </w:tcPr>
          <w:p w14:paraId="7EC0C0BD" w14:textId="77777777" w:rsidR="00B11D92" w:rsidRDefault="00B11D92" w:rsidP="00E37802">
            <w:pPr>
              <w:widowControl w:val="0"/>
              <w:pBdr>
                <w:top w:val="nil"/>
                <w:left w:val="nil"/>
                <w:bottom w:val="nil"/>
                <w:right w:val="nil"/>
                <w:between w:val="nil"/>
              </w:pBdr>
              <w:ind w:right="45"/>
              <w:rPr>
                <w:rFonts w:ascii="Calibri" w:eastAsia="Calibri" w:hAnsi="Calibri" w:cs="Calibri"/>
                <w:color w:val="000000"/>
                <w:sz w:val="20"/>
                <w:szCs w:val="20"/>
              </w:rPr>
            </w:pPr>
            <w:r>
              <w:rPr>
                <w:rFonts w:ascii="Calibri" w:eastAsia="Calibri" w:hAnsi="Calibri" w:cs="Calibri"/>
                <w:sz w:val="20"/>
                <w:szCs w:val="20"/>
              </w:rPr>
              <w:t xml:space="preserve"> Conduct consultation to converge on definition for Climate Data Records (CDRs) and its variants</w:t>
            </w:r>
          </w:p>
        </w:tc>
        <w:tc>
          <w:tcPr>
            <w:tcW w:w="1226" w:type="dxa"/>
          </w:tcPr>
          <w:p w14:paraId="43AF0ED1"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202</w:t>
            </w:r>
            <w:r>
              <w:rPr>
                <w:rFonts w:ascii="Calibri" w:eastAsia="Calibri" w:hAnsi="Calibri" w:cs="Calibri"/>
                <w:sz w:val="20"/>
                <w:szCs w:val="20"/>
              </w:rPr>
              <w:t>5</w:t>
            </w:r>
            <w:r>
              <w:rPr>
                <w:rFonts w:ascii="Calibri" w:eastAsia="Calibri" w:hAnsi="Calibri" w:cs="Calibri"/>
                <w:color w:val="000000"/>
                <w:sz w:val="20"/>
                <w:szCs w:val="20"/>
              </w:rPr>
              <w:t xml:space="preserve"> Q4</w:t>
            </w:r>
          </w:p>
        </w:tc>
        <w:tc>
          <w:tcPr>
            <w:tcW w:w="1923" w:type="dxa"/>
          </w:tcPr>
          <w:p w14:paraId="2DD84104"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WGClimate</w:t>
            </w:r>
          </w:p>
        </w:tc>
      </w:tr>
      <w:tr w:rsidR="00B11D92" w14:paraId="676812B6" w14:textId="77777777" w:rsidTr="00E37802">
        <w:trPr>
          <w:jc w:val="center"/>
        </w:trPr>
        <w:tc>
          <w:tcPr>
            <w:tcW w:w="1421" w:type="dxa"/>
          </w:tcPr>
          <w:p w14:paraId="13A9C0DC"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CMRS-24-07</w:t>
            </w:r>
          </w:p>
        </w:tc>
        <w:tc>
          <w:tcPr>
            <w:tcW w:w="5007" w:type="dxa"/>
          </w:tcPr>
          <w:p w14:paraId="72588266" w14:textId="77777777" w:rsidR="00B11D92" w:rsidRDefault="00B11D92" w:rsidP="00E37802">
            <w:pPr>
              <w:widowControl w:val="0"/>
              <w:pBdr>
                <w:top w:val="nil"/>
                <w:left w:val="nil"/>
                <w:bottom w:val="nil"/>
                <w:right w:val="nil"/>
                <w:between w:val="nil"/>
              </w:pBdr>
              <w:ind w:right="45"/>
              <w:rPr>
                <w:rFonts w:ascii="Calibri" w:eastAsia="Calibri" w:hAnsi="Calibri" w:cs="Calibri"/>
                <w:color w:val="000000"/>
                <w:sz w:val="20"/>
                <w:szCs w:val="20"/>
              </w:rPr>
            </w:pPr>
            <w:r>
              <w:rPr>
                <w:rFonts w:ascii="Calibri" w:eastAsia="Calibri" w:hAnsi="Calibri" w:cs="Calibri"/>
                <w:color w:val="000000"/>
                <w:sz w:val="20"/>
                <w:szCs w:val="20"/>
              </w:rPr>
              <w:t>Provide inputs on lessons learned from GST1 process to support SIT Chair update of the CEOS GST Strategy</w:t>
            </w:r>
          </w:p>
        </w:tc>
        <w:tc>
          <w:tcPr>
            <w:tcW w:w="1226" w:type="dxa"/>
          </w:tcPr>
          <w:p w14:paraId="488F7206"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202</w:t>
            </w:r>
            <w:r>
              <w:rPr>
                <w:rFonts w:ascii="Calibri" w:eastAsia="Calibri" w:hAnsi="Calibri" w:cs="Calibri"/>
                <w:sz w:val="20"/>
                <w:szCs w:val="20"/>
              </w:rPr>
              <w:t>5</w:t>
            </w:r>
            <w:r>
              <w:rPr>
                <w:rFonts w:ascii="Calibri" w:eastAsia="Calibri" w:hAnsi="Calibri" w:cs="Calibri"/>
                <w:color w:val="000000"/>
                <w:sz w:val="20"/>
                <w:szCs w:val="20"/>
              </w:rPr>
              <w:t xml:space="preserve"> Q</w:t>
            </w:r>
            <w:r>
              <w:rPr>
                <w:rFonts w:ascii="Calibri" w:eastAsia="Calibri" w:hAnsi="Calibri" w:cs="Calibri"/>
                <w:sz w:val="20"/>
                <w:szCs w:val="20"/>
              </w:rPr>
              <w:t>2</w:t>
            </w:r>
          </w:p>
        </w:tc>
        <w:tc>
          <w:tcPr>
            <w:tcW w:w="1923" w:type="dxa"/>
          </w:tcPr>
          <w:p w14:paraId="42162A78"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color w:val="000000"/>
                <w:sz w:val="20"/>
                <w:szCs w:val="20"/>
              </w:rPr>
              <w:t>WGClimate</w:t>
            </w:r>
          </w:p>
        </w:tc>
      </w:tr>
      <w:tr w:rsidR="00B11D92" w14:paraId="5536B3A9" w14:textId="77777777" w:rsidTr="00E37802">
        <w:trPr>
          <w:jc w:val="center"/>
        </w:trPr>
        <w:tc>
          <w:tcPr>
            <w:tcW w:w="1421" w:type="dxa"/>
          </w:tcPr>
          <w:p w14:paraId="1EA2B725"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z w:val="20"/>
                <w:szCs w:val="20"/>
              </w:rPr>
            </w:pPr>
            <w:r>
              <w:rPr>
                <w:rFonts w:ascii="Calibri" w:eastAsia="Calibri" w:hAnsi="Calibri" w:cs="Calibri"/>
                <w:sz w:val="20"/>
                <w:szCs w:val="20"/>
              </w:rPr>
              <w:t>CMRS-25-01</w:t>
            </w:r>
          </w:p>
        </w:tc>
        <w:tc>
          <w:tcPr>
            <w:tcW w:w="5007" w:type="dxa"/>
          </w:tcPr>
          <w:p w14:paraId="6358D6EA" w14:textId="77777777" w:rsidR="00B11D92" w:rsidRDefault="00B11D92" w:rsidP="00E37802">
            <w:pPr>
              <w:widowControl w:val="0"/>
              <w:pBdr>
                <w:top w:val="nil"/>
                <w:left w:val="nil"/>
                <w:bottom w:val="nil"/>
                <w:right w:val="nil"/>
                <w:between w:val="nil"/>
              </w:pBdr>
              <w:ind w:right="45"/>
              <w:rPr>
                <w:rFonts w:ascii="Calibri" w:eastAsia="Calibri" w:hAnsi="Calibri" w:cs="Calibri"/>
                <w:color w:val="000000"/>
                <w:sz w:val="20"/>
                <w:szCs w:val="20"/>
              </w:rPr>
            </w:pPr>
            <w:r>
              <w:rPr>
                <w:rFonts w:ascii="Calibri" w:eastAsia="Calibri" w:hAnsi="Calibri" w:cs="Calibri"/>
                <w:sz w:val="20"/>
                <w:szCs w:val="20"/>
              </w:rPr>
              <w:t>Expanding the utility of the CDR Inventory</w:t>
            </w:r>
          </w:p>
        </w:tc>
        <w:tc>
          <w:tcPr>
            <w:tcW w:w="1226" w:type="dxa"/>
          </w:tcPr>
          <w:p w14:paraId="6239ABFE"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sz w:val="20"/>
                <w:szCs w:val="20"/>
              </w:rPr>
              <w:t>2026 Q2</w:t>
            </w:r>
          </w:p>
        </w:tc>
        <w:tc>
          <w:tcPr>
            <w:tcW w:w="1923" w:type="dxa"/>
          </w:tcPr>
          <w:p w14:paraId="59881912"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sz w:val="20"/>
                <w:szCs w:val="20"/>
              </w:rPr>
              <w:t>WGClimate</w:t>
            </w:r>
          </w:p>
        </w:tc>
      </w:tr>
      <w:tr w:rsidR="00B11D92" w14:paraId="31D85CFA" w14:textId="77777777" w:rsidTr="00E37802">
        <w:trPr>
          <w:jc w:val="center"/>
        </w:trPr>
        <w:tc>
          <w:tcPr>
            <w:tcW w:w="1421" w:type="dxa"/>
            <w:tcBorders>
              <w:bottom w:val="single" w:sz="6" w:space="0" w:color="000000"/>
            </w:tcBorders>
          </w:tcPr>
          <w:p w14:paraId="2E97385B"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sz w:val="20"/>
                <w:szCs w:val="20"/>
              </w:rPr>
              <w:t>CMRS-25-02</w:t>
            </w:r>
          </w:p>
        </w:tc>
        <w:tc>
          <w:tcPr>
            <w:tcW w:w="5007" w:type="dxa"/>
            <w:tcBorders>
              <w:bottom w:val="single" w:sz="6" w:space="0" w:color="000000"/>
            </w:tcBorders>
          </w:tcPr>
          <w:p w14:paraId="7A59CC5A" w14:textId="77777777" w:rsidR="00B11D92" w:rsidRDefault="00B11D92" w:rsidP="00E37802">
            <w:pPr>
              <w:widowControl w:val="0"/>
              <w:pBdr>
                <w:top w:val="nil"/>
                <w:left w:val="nil"/>
                <w:bottom w:val="nil"/>
                <w:right w:val="nil"/>
                <w:between w:val="nil"/>
              </w:pBdr>
              <w:ind w:right="45"/>
              <w:rPr>
                <w:rFonts w:ascii="Calibri" w:eastAsia="Calibri" w:hAnsi="Calibri" w:cs="Calibri"/>
                <w:color w:val="000000"/>
                <w:sz w:val="20"/>
                <w:szCs w:val="20"/>
              </w:rPr>
            </w:pPr>
            <w:r>
              <w:rPr>
                <w:rFonts w:ascii="Calibri" w:eastAsia="Calibri" w:hAnsi="Calibri" w:cs="Calibri"/>
                <w:sz w:val="20"/>
                <w:szCs w:val="20"/>
              </w:rPr>
              <w:t>GHG Cal/Val Supersites</w:t>
            </w:r>
          </w:p>
        </w:tc>
        <w:tc>
          <w:tcPr>
            <w:tcW w:w="1226" w:type="dxa"/>
            <w:tcBorders>
              <w:bottom w:val="single" w:sz="6" w:space="0" w:color="000000"/>
            </w:tcBorders>
          </w:tcPr>
          <w:p w14:paraId="62019BF8"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sz w:val="20"/>
                <w:szCs w:val="20"/>
              </w:rPr>
              <w:t>2026 Q4</w:t>
            </w:r>
          </w:p>
        </w:tc>
        <w:tc>
          <w:tcPr>
            <w:tcW w:w="1923" w:type="dxa"/>
          </w:tcPr>
          <w:p w14:paraId="72C95BEC"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color w:val="000000"/>
                <w:sz w:val="20"/>
                <w:szCs w:val="20"/>
              </w:rPr>
            </w:pPr>
            <w:r>
              <w:rPr>
                <w:rFonts w:ascii="Calibri" w:eastAsia="Calibri" w:hAnsi="Calibri" w:cs="Calibri"/>
                <w:sz w:val="20"/>
                <w:szCs w:val="20"/>
              </w:rPr>
              <w:t>GHG TT, AC-VC, WGCV ACSG</w:t>
            </w:r>
          </w:p>
        </w:tc>
      </w:tr>
      <w:tr w:rsidR="00B11D92" w14:paraId="30C643FE" w14:textId="77777777" w:rsidTr="00E37802">
        <w:trPr>
          <w:jc w:val="center"/>
        </w:trPr>
        <w:tc>
          <w:tcPr>
            <w:tcW w:w="142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473C068" w14:textId="77777777" w:rsidR="00B11D92" w:rsidRDefault="00B11D92" w:rsidP="00E3780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CMRS-25-03</w:t>
            </w:r>
          </w:p>
        </w:tc>
        <w:tc>
          <w:tcPr>
            <w:tcW w:w="5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7A92A99" w14:textId="77777777" w:rsidR="00B11D92" w:rsidRDefault="00B11D92" w:rsidP="00E37802">
            <w:pPr>
              <w:widowControl w:val="0"/>
              <w:spacing w:line="276" w:lineRule="auto"/>
              <w:ind w:left="60"/>
              <w:rPr>
                <w:rFonts w:ascii="Calibri" w:eastAsia="Calibri" w:hAnsi="Calibri" w:cs="Calibri"/>
                <w:sz w:val="20"/>
                <w:szCs w:val="20"/>
              </w:rPr>
            </w:pPr>
            <w:r>
              <w:rPr>
                <w:rFonts w:ascii="Calibri" w:eastAsia="Calibri" w:hAnsi="Calibri" w:cs="Calibri"/>
                <w:sz w:val="20"/>
                <w:szCs w:val="20"/>
              </w:rPr>
              <w:t>Support for GCOS ECV rationalisation process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FD4211A" w14:textId="77777777" w:rsidR="00B11D92" w:rsidRDefault="00B11D92" w:rsidP="00E3780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2026 Q2</w:t>
            </w:r>
          </w:p>
        </w:tc>
        <w:tc>
          <w:tcPr>
            <w:tcW w:w="1923" w:type="dxa"/>
            <w:tcBorders>
              <w:left w:val="single" w:sz="6" w:space="0" w:color="000000"/>
            </w:tcBorders>
          </w:tcPr>
          <w:p w14:paraId="78069D1C"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z w:val="20"/>
                <w:szCs w:val="20"/>
              </w:rPr>
            </w:pPr>
            <w:r>
              <w:rPr>
                <w:rFonts w:ascii="Calibri" w:eastAsia="Calibri" w:hAnsi="Calibri" w:cs="Calibri"/>
                <w:sz w:val="20"/>
                <w:szCs w:val="20"/>
              </w:rPr>
              <w:t>WGClimate</w:t>
            </w:r>
          </w:p>
        </w:tc>
      </w:tr>
      <w:tr w:rsidR="00B11D92" w14:paraId="59AB7B1E" w14:textId="77777777" w:rsidTr="00E37802">
        <w:trPr>
          <w:jc w:val="center"/>
        </w:trPr>
        <w:tc>
          <w:tcPr>
            <w:tcW w:w="142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2B34AD" w14:textId="77777777" w:rsidR="00B11D92" w:rsidRDefault="00B11D92" w:rsidP="00E3780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CMRS-25-04</w:t>
            </w:r>
          </w:p>
        </w:tc>
        <w:tc>
          <w:tcPr>
            <w:tcW w:w="50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909CAD" w14:textId="77777777" w:rsidR="00B11D92" w:rsidRDefault="00B11D92" w:rsidP="00E37802">
            <w:pPr>
              <w:widowControl w:val="0"/>
              <w:spacing w:line="276" w:lineRule="auto"/>
              <w:ind w:left="60"/>
              <w:rPr>
                <w:rFonts w:ascii="Calibri" w:eastAsia="Calibri" w:hAnsi="Calibri" w:cs="Calibri"/>
                <w:sz w:val="20"/>
                <w:szCs w:val="20"/>
              </w:rPr>
            </w:pPr>
            <w:r>
              <w:rPr>
                <w:rFonts w:ascii="Calibri" w:eastAsia="Calibri" w:hAnsi="Calibri" w:cs="Calibri"/>
                <w:sz w:val="20"/>
                <w:szCs w:val="20"/>
              </w:rPr>
              <w:t>Gap Analysis for ABG, Soil Moisture and Sea Level data records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3D76BCC" w14:textId="77777777" w:rsidR="00B11D92" w:rsidRDefault="00B11D92" w:rsidP="00E37802">
            <w:pPr>
              <w:widowControl w:val="0"/>
              <w:spacing w:line="276" w:lineRule="auto"/>
              <w:jc w:val="center"/>
              <w:rPr>
                <w:rFonts w:ascii="Calibri" w:eastAsia="Calibri" w:hAnsi="Calibri" w:cs="Calibri"/>
                <w:sz w:val="20"/>
                <w:szCs w:val="20"/>
              </w:rPr>
            </w:pPr>
            <w:r>
              <w:rPr>
                <w:rFonts w:ascii="Calibri" w:eastAsia="Calibri" w:hAnsi="Calibri" w:cs="Calibri"/>
                <w:sz w:val="20"/>
                <w:szCs w:val="20"/>
              </w:rPr>
              <w:t>2027 Q4</w:t>
            </w:r>
          </w:p>
        </w:tc>
        <w:tc>
          <w:tcPr>
            <w:tcW w:w="1923" w:type="dxa"/>
            <w:tcBorders>
              <w:left w:val="single" w:sz="6" w:space="0" w:color="000000"/>
            </w:tcBorders>
          </w:tcPr>
          <w:p w14:paraId="4A4F2782" w14:textId="77777777" w:rsidR="00B11D92" w:rsidRDefault="00B11D92" w:rsidP="00E37802">
            <w:pPr>
              <w:widowControl w:val="0"/>
              <w:pBdr>
                <w:top w:val="nil"/>
                <w:left w:val="nil"/>
                <w:bottom w:val="nil"/>
                <w:right w:val="nil"/>
                <w:between w:val="nil"/>
              </w:pBdr>
              <w:ind w:right="45"/>
              <w:jc w:val="center"/>
              <w:rPr>
                <w:rFonts w:ascii="Calibri" w:eastAsia="Calibri" w:hAnsi="Calibri" w:cs="Calibri"/>
                <w:sz w:val="20"/>
                <w:szCs w:val="20"/>
              </w:rPr>
            </w:pPr>
            <w:r>
              <w:rPr>
                <w:rFonts w:ascii="Calibri" w:eastAsia="Calibri" w:hAnsi="Calibri" w:cs="Calibri"/>
                <w:sz w:val="20"/>
                <w:szCs w:val="20"/>
              </w:rPr>
              <w:t>WGClimate</w:t>
            </w:r>
          </w:p>
        </w:tc>
      </w:tr>
    </w:tbl>
    <w:p w14:paraId="48C32B47" w14:textId="77777777" w:rsidR="006D2AFA" w:rsidRDefault="006D2AFA" w:rsidP="00EB443E">
      <w:pPr>
        <w:rPr>
          <w:rFonts w:eastAsia="Calibri"/>
          <w:highlight w:val="yellow"/>
        </w:rPr>
      </w:pPr>
    </w:p>
    <w:p w14:paraId="15693BEB" w14:textId="77777777" w:rsidR="00560AC3" w:rsidRDefault="00560AC3" w:rsidP="001A6AEB">
      <w:pPr>
        <w:rPr>
          <w:rFonts w:eastAsia="Calibri"/>
          <w:highlight w:val="yellow"/>
        </w:rPr>
      </w:pPr>
    </w:p>
    <w:p w14:paraId="56CF23B6" w14:textId="3C0916E9" w:rsidR="007D7F46" w:rsidRPr="00A04B46" w:rsidRDefault="007D7F46" w:rsidP="007D7F46">
      <w:pPr>
        <w:pStyle w:val="Heading2"/>
        <w:spacing w:before="0"/>
        <w:rPr>
          <w:rFonts w:asciiTheme="minorHAnsi" w:hAnsiTheme="minorHAnsi" w:cstheme="minorHAnsi"/>
          <w:b/>
          <w:bCs/>
          <w:sz w:val="32"/>
          <w:szCs w:val="32"/>
        </w:rPr>
      </w:pPr>
      <w:bookmarkStart w:id="13" w:name="_Toc193372265"/>
      <w:r w:rsidRPr="00A04B46">
        <w:rPr>
          <w:rFonts w:asciiTheme="minorHAnsi" w:eastAsia="Calibri" w:hAnsiTheme="minorHAnsi" w:cstheme="minorHAnsi"/>
          <w:b/>
          <w:bCs/>
          <w:sz w:val="32"/>
          <w:szCs w:val="32"/>
        </w:rPr>
        <w:t>3.</w:t>
      </w:r>
      <w:r w:rsidR="00155F2C" w:rsidRPr="00A04B46">
        <w:rPr>
          <w:rFonts w:asciiTheme="minorHAnsi" w:eastAsia="Calibri" w:hAnsiTheme="minorHAnsi" w:cstheme="minorHAnsi"/>
          <w:b/>
          <w:bCs/>
          <w:sz w:val="32"/>
          <w:szCs w:val="32"/>
        </w:rPr>
        <w:t>2</w:t>
      </w:r>
      <w:r w:rsidRPr="00A04B46">
        <w:rPr>
          <w:rFonts w:asciiTheme="minorHAnsi" w:eastAsia="Calibri" w:hAnsiTheme="minorHAnsi" w:cstheme="minorHAnsi"/>
          <w:b/>
          <w:bCs/>
          <w:sz w:val="32"/>
          <w:szCs w:val="32"/>
        </w:rPr>
        <w:t xml:space="preserve">. </w:t>
      </w:r>
      <w:bookmarkStart w:id="14" w:name="_Toc159343689"/>
      <w:r w:rsidRPr="00A04B46">
        <w:rPr>
          <w:rFonts w:asciiTheme="minorHAnsi" w:hAnsiTheme="minorHAnsi" w:cstheme="minorHAnsi"/>
          <w:b/>
          <w:bCs/>
          <w:sz w:val="32"/>
          <w:szCs w:val="32"/>
        </w:rPr>
        <w:t>Carbon</w:t>
      </w:r>
      <w:r w:rsidRPr="00A04B46">
        <w:rPr>
          <w:rFonts w:asciiTheme="minorHAnsi" w:hAnsiTheme="minorHAnsi" w:cstheme="minorHAnsi"/>
          <w:b/>
          <w:bCs/>
          <w:spacing w:val="-1"/>
          <w:sz w:val="32"/>
          <w:szCs w:val="32"/>
        </w:rPr>
        <w:t xml:space="preserve"> </w:t>
      </w:r>
      <w:r w:rsidRPr="00A04B46">
        <w:rPr>
          <w:rFonts w:asciiTheme="minorHAnsi" w:hAnsiTheme="minorHAnsi" w:cstheme="minorHAnsi"/>
          <w:b/>
          <w:bCs/>
          <w:spacing w:val="1"/>
          <w:sz w:val="32"/>
          <w:szCs w:val="32"/>
        </w:rPr>
        <w:t>O</w:t>
      </w:r>
      <w:r w:rsidRPr="00A04B46">
        <w:rPr>
          <w:rFonts w:asciiTheme="minorHAnsi" w:hAnsiTheme="minorHAnsi" w:cstheme="minorHAnsi"/>
          <w:b/>
          <w:bCs/>
          <w:sz w:val="32"/>
          <w:szCs w:val="32"/>
        </w:rPr>
        <w:t>bser</w:t>
      </w:r>
      <w:r w:rsidRPr="00A04B46">
        <w:rPr>
          <w:rFonts w:asciiTheme="minorHAnsi" w:hAnsiTheme="minorHAnsi" w:cstheme="minorHAnsi"/>
          <w:b/>
          <w:bCs/>
          <w:spacing w:val="-1"/>
          <w:sz w:val="32"/>
          <w:szCs w:val="32"/>
        </w:rPr>
        <w:t>v</w:t>
      </w:r>
      <w:r w:rsidRPr="00A04B46">
        <w:rPr>
          <w:rFonts w:asciiTheme="minorHAnsi" w:hAnsiTheme="minorHAnsi" w:cstheme="minorHAnsi"/>
          <w:b/>
          <w:bCs/>
          <w:spacing w:val="1"/>
          <w:sz w:val="32"/>
          <w:szCs w:val="32"/>
        </w:rPr>
        <w:t>at</w:t>
      </w:r>
      <w:r w:rsidRPr="00A04B46">
        <w:rPr>
          <w:rFonts w:asciiTheme="minorHAnsi" w:hAnsiTheme="minorHAnsi" w:cstheme="minorHAnsi"/>
          <w:b/>
          <w:bCs/>
          <w:spacing w:val="-1"/>
          <w:sz w:val="32"/>
          <w:szCs w:val="32"/>
        </w:rPr>
        <w:t>i</w:t>
      </w:r>
      <w:r w:rsidRPr="00A04B46">
        <w:rPr>
          <w:rFonts w:asciiTheme="minorHAnsi" w:hAnsiTheme="minorHAnsi" w:cstheme="minorHAnsi"/>
          <w:b/>
          <w:bCs/>
          <w:sz w:val="32"/>
          <w:szCs w:val="32"/>
        </w:rPr>
        <w:t>o</w:t>
      </w:r>
      <w:r w:rsidRPr="00A04B46">
        <w:rPr>
          <w:rFonts w:asciiTheme="minorHAnsi" w:hAnsiTheme="minorHAnsi" w:cstheme="minorHAnsi"/>
          <w:b/>
          <w:bCs/>
          <w:spacing w:val="-1"/>
          <w:sz w:val="32"/>
          <w:szCs w:val="32"/>
        </w:rPr>
        <w:t>n</w:t>
      </w:r>
      <w:r w:rsidRPr="00A04B46">
        <w:rPr>
          <w:rFonts w:asciiTheme="minorHAnsi" w:hAnsiTheme="minorHAnsi" w:cstheme="minorHAnsi"/>
          <w:b/>
          <w:bCs/>
          <w:spacing w:val="2"/>
          <w:sz w:val="32"/>
          <w:szCs w:val="32"/>
        </w:rPr>
        <w:t>s in support of Climate Science and Policy</w:t>
      </w:r>
      <w:bookmarkEnd w:id="13"/>
      <w:bookmarkEnd w:id="14"/>
      <w:r w:rsidRPr="00A04B46">
        <w:rPr>
          <w:rFonts w:asciiTheme="minorHAnsi" w:hAnsiTheme="minorHAnsi" w:cstheme="minorHAnsi"/>
          <w:b/>
          <w:bCs/>
          <w:spacing w:val="2"/>
          <w:sz w:val="32"/>
          <w:szCs w:val="32"/>
        </w:rPr>
        <w:t xml:space="preserve"> </w:t>
      </w:r>
    </w:p>
    <w:p w14:paraId="25E8B6AC" w14:textId="6399E21E" w:rsidR="007D7F46" w:rsidRPr="00A04B46" w:rsidRDefault="007D7F46" w:rsidP="007D7F46">
      <w:pPr>
        <w:tabs>
          <w:tab w:val="left" w:pos="709"/>
        </w:tabs>
        <w:ind w:right="45"/>
        <w:rPr>
          <w:rFonts w:eastAsia="Calibri" w:cstheme="minorHAnsi"/>
        </w:rPr>
      </w:pPr>
    </w:p>
    <w:p w14:paraId="1D65B215" w14:textId="1D7304C9" w:rsidR="007D7F46" w:rsidRPr="00A04B46" w:rsidRDefault="007D7F46" w:rsidP="00407788">
      <w:pPr>
        <w:pStyle w:val="ListParagraph"/>
        <w:numPr>
          <w:ilvl w:val="0"/>
          <w:numId w:val="28"/>
        </w:numPr>
        <w:ind w:right="43"/>
        <w:rPr>
          <w:rFonts w:eastAsia="Calibri" w:cstheme="minorHAnsi"/>
          <w:b/>
          <w:lang w:val="en-GB"/>
        </w:rPr>
      </w:pPr>
      <w:r w:rsidRPr="00A04B46">
        <w:rPr>
          <w:rFonts w:eastAsia="Calibri" w:cstheme="minorHAnsi"/>
          <w:b/>
          <w:bCs/>
          <w:lang w:val="en-GB"/>
        </w:rPr>
        <w:t>C</w:t>
      </w:r>
      <w:r w:rsidRPr="00A04B46">
        <w:rPr>
          <w:rFonts w:eastAsia="Calibri" w:cstheme="minorHAnsi"/>
          <w:b/>
          <w:bCs/>
          <w:spacing w:val="1"/>
          <w:lang w:val="en-GB"/>
        </w:rPr>
        <w:t>o</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spacing w:val="-2"/>
          <w:lang w:val="en-GB"/>
        </w:rPr>
        <w:t>d</w:t>
      </w:r>
      <w:r w:rsidRPr="00A04B46">
        <w:rPr>
          <w:rFonts w:eastAsia="Calibri" w:cstheme="minorHAnsi"/>
          <w:b/>
          <w:bCs/>
          <w:spacing w:val="1"/>
          <w:lang w:val="en-GB"/>
        </w:rPr>
        <w:t>in</w:t>
      </w:r>
      <w:r w:rsidRPr="00A04B46">
        <w:rPr>
          <w:rFonts w:eastAsia="Calibri" w:cstheme="minorHAnsi"/>
          <w:b/>
          <w:bCs/>
          <w:spacing w:val="-1"/>
          <w:lang w:val="en-GB"/>
        </w:rPr>
        <w:t>a</w:t>
      </w:r>
      <w:r w:rsidRPr="00A04B46">
        <w:rPr>
          <w:rFonts w:eastAsia="Calibri" w:cstheme="minorHAnsi"/>
          <w:b/>
          <w:bCs/>
          <w:lang w:val="en-GB"/>
        </w:rPr>
        <w:t xml:space="preserve">te </w:t>
      </w:r>
      <w:r w:rsidRPr="00A04B46">
        <w:rPr>
          <w:rFonts w:eastAsia="Calibri" w:cstheme="minorHAnsi"/>
          <w:b/>
          <w:bCs/>
          <w:spacing w:val="-2"/>
          <w:lang w:val="en-GB"/>
        </w:rPr>
        <w:t>s</w:t>
      </w:r>
      <w:r w:rsidRPr="00A04B46">
        <w:rPr>
          <w:rFonts w:eastAsia="Calibri" w:cstheme="minorHAnsi"/>
          <w:b/>
          <w:bCs/>
          <w:spacing w:val="1"/>
          <w:lang w:val="en-GB"/>
        </w:rPr>
        <w:t>p</w:t>
      </w:r>
      <w:r w:rsidRPr="00A04B46">
        <w:rPr>
          <w:rFonts w:eastAsia="Calibri" w:cstheme="minorHAnsi"/>
          <w:b/>
          <w:bCs/>
          <w:spacing w:val="-1"/>
          <w:lang w:val="en-GB"/>
        </w:rPr>
        <w:t>a</w:t>
      </w:r>
      <w:r w:rsidRPr="00A04B46">
        <w:rPr>
          <w:rFonts w:eastAsia="Calibri" w:cstheme="minorHAnsi"/>
          <w:b/>
          <w:bCs/>
          <w:lang w:val="en-GB"/>
        </w:rPr>
        <w:t>c</w:t>
      </w:r>
      <w:r w:rsidRPr="00A04B46">
        <w:rPr>
          <w:rFonts w:eastAsia="Calibri" w:cstheme="minorHAnsi"/>
          <w:b/>
          <w:bCs/>
          <w:spacing w:val="2"/>
          <w:lang w:val="en-GB"/>
        </w:rPr>
        <w:t>e</w:t>
      </w:r>
      <w:r w:rsidRPr="00A04B46">
        <w:rPr>
          <w:rFonts w:eastAsia="Calibri" w:cstheme="minorHAnsi"/>
          <w:b/>
          <w:bCs/>
          <w:spacing w:val="1"/>
          <w:lang w:val="en-GB"/>
        </w:rPr>
        <w:t>-b</w:t>
      </w:r>
      <w:r w:rsidRPr="00A04B46">
        <w:rPr>
          <w:rFonts w:eastAsia="Calibri" w:cstheme="minorHAnsi"/>
          <w:b/>
          <w:bCs/>
          <w:spacing w:val="-1"/>
          <w:lang w:val="en-GB"/>
        </w:rPr>
        <w:t>a</w:t>
      </w:r>
      <w:r w:rsidRPr="00A04B46">
        <w:rPr>
          <w:rFonts w:eastAsia="Calibri" w:cstheme="minorHAnsi"/>
          <w:b/>
          <w:bCs/>
          <w:lang w:val="en-GB"/>
        </w:rPr>
        <w:t>sed o</w:t>
      </w:r>
      <w:r w:rsidRPr="00A04B46">
        <w:rPr>
          <w:rFonts w:eastAsia="Calibri" w:cstheme="minorHAnsi"/>
          <w:b/>
          <w:bCs/>
          <w:spacing w:val="1"/>
          <w:lang w:val="en-GB"/>
        </w:rPr>
        <w:t>b</w:t>
      </w:r>
      <w:r w:rsidRPr="00A04B46">
        <w:rPr>
          <w:rFonts w:eastAsia="Calibri" w:cstheme="minorHAnsi"/>
          <w:b/>
          <w:bCs/>
          <w:lang w:val="en-GB"/>
        </w:rPr>
        <w:t>s</w:t>
      </w:r>
      <w:r w:rsidRPr="00A04B46">
        <w:rPr>
          <w:rFonts w:eastAsia="Calibri" w:cstheme="minorHAnsi"/>
          <w:b/>
          <w:bCs/>
          <w:spacing w:val="-3"/>
          <w:lang w:val="en-GB"/>
        </w:rPr>
        <w:t>e</w:t>
      </w:r>
      <w:r w:rsidRPr="00A04B46">
        <w:rPr>
          <w:rFonts w:eastAsia="Calibri" w:cstheme="minorHAnsi"/>
          <w:b/>
          <w:bCs/>
          <w:spacing w:val="1"/>
          <w:lang w:val="en-GB"/>
        </w:rPr>
        <w:t>r</w:t>
      </w:r>
      <w:r w:rsidRPr="00A04B46">
        <w:rPr>
          <w:rFonts w:eastAsia="Calibri" w:cstheme="minorHAnsi"/>
          <w:b/>
          <w:bCs/>
          <w:lang w:val="en-GB"/>
        </w:rPr>
        <w:t>v</w:t>
      </w:r>
      <w:r w:rsidRPr="00A04B46">
        <w:rPr>
          <w:rFonts w:eastAsia="Calibri" w:cstheme="minorHAnsi"/>
          <w:b/>
          <w:bCs/>
          <w:spacing w:val="-2"/>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lang w:val="en-GB"/>
        </w:rPr>
        <w:t>s to s</w:t>
      </w:r>
      <w:r w:rsidRPr="00A04B46">
        <w:rPr>
          <w:rFonts w:eastAsia="Calibri" w:cstheme="minorHAnsi"/>
          <w:b/>
          <w:bCs/>
          <w:spacing w:val="-1"/>
          <w:lang w:val="en-GB"/>
        </w:rPr>
        <w:t>u</w:t>
      </w:r>
      <w:r w:rsidRPr="00A04B46">
        <w:rPr>
          <w:rFonts w:eastAsia="Calibri" w:cstheme="minorHAnsi"/>
          <w:b/>
          <w:bCs/>
          <w:spacing w:val="1"/>
          <w:lang w:val="en-GB"/>
        </w:rPr>
        <w:t>pp</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lang w:val="en-GB"/>
        </w:rPr>
        <w:t>t</w:t>
      </w:r>
      <w:r w:rsidRPr="00A04B46">
        <w:rPr>
          <w:rFonts w:eastAsia="Calibri" w:cstheme="minorHAnsi"/>
          <w:b/>
          <w:bCs/>
          <w:spacing w:val="18"/>
          <w:lang w:val="en-GB"/>
        </w:rPr>
        <w:t xml:space="preserve"> </w:t>
      </w:r>
      <w:r w:rsidRPr="00A04B46">
        <w:rPr>
          <w:rFonts w:eastAsia="Calibri" w:cstheme="minorHAnsi"/>
          <w:b/>
          <w:bCs/>
          <w:spacing w:val="-2"/>
          <w:lang w:val="en-GB"/>
        </w:rPr>
        <w:t>t</w:t>
      </w:r>
      <w:r w:rsidRPr="00A04B46">
        <w:rPr>
          <w:rFonts w:eastAsia="Calibri" w:cstheme="minorHAnsi"/>
          <w:b/>
          <w:bCs/>
          <w:spacing w:val="1"/>
          <w:lang w:val="en-GB"/>
        </w:rPr>
        <w:t>h</w:t>
      </w:r>
      <w:r w:rsidRPr="00A04B46">
        <w:rPr>
          <w:rFonts w:eastAsia="Calibri" w:cstheme="minorHAnsi"/>
          <w:b/>
          <w:bCs/>
          <w:lang w:val="en-GB"/>
        </w:rPr>
        <w:t>e</w:t>
      </w:r>
      <w:r w:rsidRPr="00A04B46">
        <w:rPr>
          <w:rFonts w:eastAsia="Calibri" w:cstheme="minorHAnsi"/>
          <w:b/>
          <w:bCs/>
          <w:spacing w:val="16"/>
          <w:lang w:val="en-GB"/>
        </w:rPr>
        <w:t xml:space="preserve"> </w:t>
      </w:r>
      <w:r w:rsidRPr="00A04B46">
        <w:rPr>
          <w:rFonts w:eastAsia="Calibri" w:cstheme="minorHAnsi"/>
          <w:b/>
          <w:bCs/>
          <w:spacing w:val="-1"/>
          <w:lang w:val="en-GB"/>
        </w:rPr>
        <w:t>e</w:t>
      </w:r>
      <w:r w:rsidRPr="00A04B46">
        <w:rPr>
          <w:rFonts w:eastAsia="Calibri" w:cstheme="minorHAnsi"/>
          <w:b/>
          <w:bCs/>
          <w:spacing w:val="1"/>
          <w:lang w:val="en-GB"/>
        </w:rPr>
        <w:t>ff</w:t>
      </w:r>
      <w:r w:rsidRPr="00A04B46">
        <w:rPr>
          <w:rFonts w:eastAsia="Calibri" w:cstheme="minorHAnsi"/>
          <w:b/>
          <w:bCs/>
          <w:spacing w:val="-1"/>
          <w:lang w:val="en-GB"/>
        </w:rPr>
        <w:t>e</w:t>
      </w:r>
      <w:r w:rsidRPr="00A04B46">
        <w:rPr>
          <w:rFonts w:eastAsia="Calibri" w:cstheme="minorHAnsi"/>
          <w:b/>
          <w:bCs/>
          <w:lang w:val="en-GB"/>
        </w:rPr>
        <w:t>c</w:t>
      </w:r>
      <w:r w:rsidRPr="00A04B46">
        <w:rPr>
          <w:rFonts w:eastAsia="Calibri" w:cstheme="minorHAnsi"/>
          <w:b/>
          <w:bCs/>
          <w:spacing w:val="-1"/>
          <w:lang w:val="en-GB"/>
        </w:rPr>
        <w:t>t</w:t>
      </w:r>
      <w:r w:rsidRPr="00A04B46">
        <w:rPr>
          <w:rFonts w:eastAsia="Calibri" w:cstheme="minorHAnsi"/>
          <w:b/>
          <w:bCs/>
          <w:spacing w:val="1"/>
          <w:lang w:val="en-GB"/>
        </w:rPr>
        <w:t>i</w:t>
      </w:r>
      <w:r w:rsidRPr="00A04B46">
        <w:rPr>
          <w:rFonts w:eastAsia="Calibri" w:cstheme="minorHAnsi"/>
          <w:b/>
          <w:bCs/>
          <w:lang w:val="en-GB"/>
        </w:rPr>
        <w:t>ve</w:t>
      </w:r>
      <w:r w:rsidRPr="00A04B46">
        <w:rPr>
          <w:rFonts w:eastAsia="Calibri" w:cstheme="minorHAnsi"/>
          <w:b/>
          <w:bCs/>
          <w:spacing w:val="13"/>
          <w:lang w:val="en-GB"/>
        </w:rPr>
        <w:t xml:space="preserve"> </w:t>
      </w:r>
      <w:r w:rsidRPr="00A04B46">
        <w:rPr>
          <w:rFonts w:eastAsia="Calibri" w:cstheme="minorHAnsi"/>
          <w:b/>
          <w:bCs/>
          <w:spacing w:val="-1"/>
          <w:lang w:val="en-GB"/>
        </w:rPr>
        <w:t>m</w:t>
      </w:r>
      <w:r w:rsidRPr="00A04B46">
        <w:rPr>
          <w:rFonts w:eastAsia="Calibri" w:cstheme="minorHAnsi"/>
          <w:b/>
          <w:bCs/>
          <w:lang w:val="en-GB"/>
        </w:rPr>
        <w:t>o</w:t>
      </w:r>
      <w:r w:rsidRPr="00A04B46">
        <w:rPr>
          <w:rFonts w:eastAsia="Calibri" w:cstheme="minorHAnsi"/>
          <w:b/>
          <w:bCs/>
          <w:spacing w:val="1"/>
          <w:lang w:val="en-GB"/>
        </w:rPr>
        <w:t>ni</w:t>
      </w:r>
      <w:r w:rsidRPr="00A04B46">
        <w:rPr>
          <w:rFonts w:eastAsia="Calibri" w:cstheme="minorHAnsi"/>
          <w:b/>
          <w:bCs/>
          <w:lang w:val="en-GB"/>
        </w:rPr>
        <w:t>t</w:t>
      </w:r>
      <w:r w:rsidRPr="00A04B46">
        <w:rPr>
          <w:rFonts w:eastAsia="Calibri" w:cstheme="minorHAnsi"/>
          <w:b/>
          <w:bCs/>
          <w:spacing w:val="-1"/>
          <w:lang w:val="en-GB"/>
        </w:rPr>
        <w:t>o</w:t>
      </w:r>
      <w:r w:rsidRPr="00A04B46">
        <w:rPr>
          <w:rFonts w:eastAsia="Calibri" w:cstheme="minorHAnsi"/>
          <w:b/>
          <w:bCs/>
          <w:spacing w:val="1"/>
          <w:lang w:val="en-GB"/>
        </w:rPr>
        <w:t>rin</w:t>
      </w:r>
      <w:r w:rsidRPr="00A04B46">
        <w:rPr>
          <w:rFonts w:eastAsia="Calibri" w:cstheme="minorHAnsi"/>
          <w:b/>
          <w:bCs/>
          <w:lang w:val="en-GB"/>
        </w:rPr>
        <w:t>g</w:t>
      </w:r>
      <w:r w:rsidRPr="00A04B46">
        <w:rPr>
          <w:rFonts w:eastAsia="Calibri" w:cstheme="minorHAnsi"/>
          <w:b/>
          <w:bCs/>
          <w:spacing w:val="16"/>
          <w:lang w:val="en-GB"/>
        </w:rPr>
        <w:t xml:space="preserve"> </w:t>
      </w:r>
      <w:r w:rsidRPr="00A04B46">
        <w:rPr>
          <w:rFonts w:eastAsia="Calibri" w:cstheme="minorHAnsi"/>
          <w:b/>
          <w:bCs/>
          <w:spacing w:val="-1"/>
          <w:lang w:val="en-GB"/>
        </w:rPr>
        <w:t>a</w:t>
      </w:r>
      <w:r w:rsidRPr="00A04B46">
        <w:rPr>
          <w:rFonts w:eastAsia="Calibri" w:cstheme="minorHAnsi"/>
          <w:b/>
          <w:bCs/>
          <w:spacing w:val="-2"/>
          <w:lang w:val="en-GB"/>
        </w:rPr>
        <w:t>n</w:t>
      </w:r>
      <w:r w:rsidRPr="00A04B46">
        <w:rPr>
          <w:rFonts w:eastAsia="Calibri" w:cstheme="minorHAnsi"/>
          <w:b/>
          <w:bCs/>
          <w:lang w:val="en-GB"/>
        </w:rPr>
        <w:t xml:space="preserve">d </w:t>
      </w:r>
      <w:r w:rsidRPr="00A04B46">
        <w:rPr>
          <w:rFonts w:eastAsia="Calibri" w:cstheme="minorHAnsi"/>
          <w:b/>
          <w:bCs/>
          <w:spacing w:val="-1"/>
          <w:lang w:val="en-GB"/>
        </w:rPr>
        <w:t>ma</w:t>
      </w:r>
      <w:r w:rsidRPr="00A04B46">
        <w:rPr>
          <w:rFonts w:eastAsia="Calibri" w:cstheme="minorHAnsi"/>
          <w:b/>
          <w:bCs/>
          <w:lang w:val="en-GB"/>
        </w:rPr>
        <w:t>n</w:t>
      </w:r>
      <w:r w:rsidRPr="00A04B46">
        <w:rPr>
          <w:rFonts w:eastAsia="Calibri" w:cstheme="minorHAnsi"/>
          <w:b/>
          <w:bCs/>
          <w:spacing w:val="-1"/>
          <w:lang w:val="en-GB"/>
        </w:rPr>
        <w:t>a</w:t>
      </w:r>
      <w:r w:rsidRPr="00A04B46">
        <w:rPr>
          <w:rFonts w:eastAsia="Calibri" w:cstheme="minorHAnsi"/>
          <w:b/>
          <w:bCs/>
          <w:spacing w:val="1"/>
          <w:lang w:val="en-GB"/>
        </w:rPr>
        <w:t>g</w:t>
      </w:r>
      <w:r w:rsidRPr="00A04B46">
        <w:rPr>
          <w:rFonts w:eastAsia="Calibri" w:cstheme="minorHAnsi"/>
          <w:b/>
          <w:bCs/>
          <w:spacing w:val="-1"/>
          <w:lang w:val="en-GB"/>
        </w:rPr>
        <w:t>eme</w:t>
      </w:r>
      <w:r w:rsidRPr="00A04B46">
        <w:rPr>
          <w:rFonts w:eastAsia="Calibri" w:cstheme="minorHAnsi"/>
          <w:b/>
          <w:bCs/>
          <w:lang w:val="en-GB"/>
        </w:rPr>
        <w:t>nt</w:t>
      </w:r>
      <w:r w:rsidRPr="00A04B46">
        <w:rPr>
          <w:rFonts w:eastAsia="Calibri" w:cstheme="minorHAnsi"/>
          <w:b/>
          <w:bCs/>
          <w:spacing w:val="4"/>
          <w:lang w:val="en-GB"/>
        </w:rPr>
        <w:t xml:space="preserve"> </w:t>
      </w:r>
      <w:r w:rsidRPr="00A04B46">
        <w:rPr>
          <w:rFonts w:eastAsia="Calibri" w:cstheme="minorHAnsi"/>
          <w:b/>
          <w:bCs/>
          <w:lang w:val="en-GB"/>
        </w:rPr>
        <w:t>of</w:t>
      </w:r>
      <w:r w:rsidRPr="00A04B46">
        <w:rPr>
          <w:rFonts w:eastAsia="Calibri" w:cstheme="minorHAnsi"/>
          <w:b/>
          <w:bCs/>
          <w:spacing w:val="4"/>
          <w:lang w:val="en-GB"/>
        </w:rPr>
        <w:t xml:space="preserve"> </w:t>
      </w:r>
      <w:r w:rsidRPr="00A04B46">
        <w:rPr>
          <w:rFonts w:eastAsia="Calibri" w:cstheme="minorHAnsi"/>
          <w:b/>
          <w:bCs/>
          <w:lang w:val="en-GB"/>
        </w:rPr>
        <w:t>t</w:t>
      </w:r>
      <w:r w:rsidRPr="00A04B46">
        <w:rPr>
          <w:rFonts w:eastAsia="Calibri" w:cstheme="minorHAnsi"/>
          <w:b/>
          <w:bCs/>
          <w:spacing w:val="1"/>
          <w:lang w:val="en-GB"/>
        </w:rPr>
        <w:t>h</w:t>
      </w:r>
      <w:r w:rsidRPr="00A04B46">
        <w:rPr>
          <w:rFonts w:eastAsia="Calibri" w:cstheme="minorHAnsi"/>
          <w:b/>
          <w:bCs/>
          <w:lang w:val="en-GB"/>
        </w:rPr>
        <w:t xml:space="preserve">e </w:t>
      </w:r>
      <w:r w:rsidRPr="00A04B46">
        <w:rPr>
          <w:rFonts w:eastAsia="Calibri" w:cstheme="minorHAnsi"/>
          <w:b/>
          <w:bCs/>
          <w:spacing w:val="-1"/>
          <w:lang w:val="en-GB"/>
        </w:rPr>
        <w:t>w</w:t>
      </w:r>
      <w:r w:rsidRPr="00A04B46">
        <w:rPr>
          <w:rFonts w:eastAsia="Calibri" w:cstheme="minorHAnsi"/>
          <w:b/>
          <w:bCs/>
          <w:lang w:val="en-GB"/>
        </w:rPr>
        <w:t>o</w:t>
      </w:r>
      <w:r w:rsidRPr="00A04B46">
        <w:rPr>
          <w:rFonts w:eastAsia="Calibri" w:cstheme="minorHAnsi"/>
          <w:b/>
          <w:bCs/>
          <w:spacing w:val="1"/>
          <w:lang w:val="en-GB"/>
        </w:rPr>
        <w:t>rl</w:t>
      </w:r>
      <w:r w:rsidRPr="00A04B46">
        <w:rPr>
          <w:rFonts w:eastAsia="Calibri" w:cstheme="minorHAnsi"/>
          <w:b/>
          <w:bCs/>
          <w:spacing w:val="-2"/>
          <w:lang w:val="en-GB"/>
        </w:rPr>
        <w:t>d</w:t>
      </w:r>
      <w:r w:rsidRPr="00A04B46">
        <w:rPr>
          <w:rFonts w:eastAsia="Calibri" w:cstheme="minorHAnsi"/>
          <w:b/>
          <w:bCs/>
          <w:lang w:val="en-GB"/>
        </w:rPr>
        <w:t>’s</w:t>
      </w:r>
      <w:r w:rsidRPr="00A04B46">
        <w:rPr>
          <w:rFonts w:eastAsia="Calibri" w:cstheme="minorHAnsi"/>
          <w:b/>
          <w:bCs/>
          <w:spacing w:val="1"/>
          <w:lang w:val="en-GB"/>
        </w:rPr>
        <w:t xml:space="preserve"> f</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spacing w:val="-1"/>
          <w:lang w:val="en-GB"/>
        </w:rPr>
        <w:t>e</w:t>
      </w:r>
      <w:r w:rsidRPr="00A04B46">
        <w:rPr>
          <w:rFonts w:eastAsia="Calibri" w:cstheme="minorHAnsi"/>
          <w:b/>
          <w:bCs/>
          <w:lang w:val="en-GB"/>
        </w:rPr>
        <w:t>s</w:t>
      </w:r>
      <w:r w:rsidRPr="00A04B46">
        <w:rPr>
          <w:rFonts w:eastAsia="Calibri" w:cstheme="minorHAnsi"/>
          <w:b/>
          <w:bCs/>
          <w:spacing w:val="1"/>
          <w:lang w:val="en-GB"/>
        </w:rPr>
        <w:t>t</w:t>
      </w:r>
      <w:r w:rsidRPr="00A04B46">
        <w:rPr>
          <w:rFonts w:eastAsia="Calibri" w:cstheme="minorHAnsi"/>
          <w:b/>
          <w:bCs/>
          <w:spacing w:val="-1"/>
          <w:lang w:val="en-GB"/>
        </w:rPr>
        <w:t>e</w:t>
      </w:r>
      <w:r w:rsidRPr="00A04B46">
        <w:rPr>
          <w:rFonts w:eastAsia="Calibri" w:cstheme="minorHAnsi"/>
          <w:b/>
          <w:bCs/>
          <w:lang w:val="en-GB"/>
        </w:rPr>
        <w:t>d</w:t>
      </w:r>
      <w:r w:rsidRPr="00A04B46">
        <w:rPr>
          <w:rFonts w:eastAsia="Calibri" w:cstheme="minorHAnsi"/>
          <w:b/>
          <w:bCs/>
          <w:spacing w:val="1"/>
          <w:lang w:val="en-GB"/>
        </w:rPr>
        <w:t xml:space="preserve"> r</w:t>
      </w:r>
      <w:r w:rsidRPr="00A04B46">
        <w:rPr>
          <w:rFonts w:eastAsia="Calibri" w:cstheme="minorHAnsi"/>
          <w:b/>
          <w:bCs/>
          <w:spacing w:val="-1"/>
          <w:lang w:val="en-GB"/>
        </w:rPr>
        <w:t>eg</w:t>
      </w:r>
      <w:r w:rsidRPr="00A04B46">
        <w:rPr>
          <w:rFonts w:eastAsia="Calibri" w:cstheme="minorHAnsi"/>
          <w:b/>
          <w:bCs/>
          <w:spacing w:val="1"/>
          <w:lang w:val="en-GB"/>
        </w:rPr>
        <w:t>i</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lang w:val="en-GB"/>
        </w:rPr>
        <w:t>s</w:t>
      </w:r>
      <w:r w:rsidRPr="00A04B46">
        <w:rPr>
          <w:rFonts w:eastAsia="Calibri" w:cstheme="minorHAnsi"/>
          <w:b/>
          <w:bCs/>
          <w:spacing w:val="6"/>
          <w:lang w:val="en-GB"/>
        </w:rPr>
        <w:t xml:space="preserve"> </w:t>
      </w:r>
      <w:r w:rsidRPr="00A04B46">
        <w:rPr>
          <w:rFonts w:eastAsia="Calibri" w:cstheme="minorHAnsi"/>
          <w:b/>
          <w:bCs/>
          <w:spacing w:val="1"/>
          <w:lang w:val="en-GB"/>
        </w:rPr>
        <w:t>i</w:t>
      </w:r>
      <w:r w:rsidRPr="00A04B46">
        <w:rPr>
          <w:rFonts w:eastAsia="Calibri" w:cstheme="minorHAnsi"/>
          <w:b/>
          <w:bCs/>
          <w:lang w:val="en-GB"/>
        </w:rPr>
        <w:t>n</w:t>
      </w:r>
      <w:r w:rsidRPr="00A04B46">
        <w:rPr>
          <w:rFonts w:eastAsia="Calibri" w:cstheme="minorHAnsi"/>
          <w:b/>
          <w:bCs/>
          <w:spacing w:val="2"/>
          <w:lang w:val="en-GB"/>
        </w:rPr>
        <w:t xml:space="preserve"> </w:t>
      </w:r>
      <w:r w:rsidRPr="00A04B46">
        <w:rPr>
          <w:rFonts w:eastAsia="Calibri" w:cstheme="minorHAnsi"/>
          <w:b/>
          <w:bCs/>
          <w:lang w:val="en-GB"/>
        </w:rPr>
        <w:t>s</w:t>
      </w:r>
      <w:r w:rsidRPr="00A04B46">
        <w:rPr>
          <w:rFonts w:eastAsia="Calibri" w:cstheme="minorHAnsi"/>
          <w:b/>
          <w:bCs/>
          <w:spacing w:val="1"/>
          <w:lang w:val="en-GB"/>
        </w:rPr>
        <w:t>u</w:t>
      </w:r>
      <w:r w:rsidRPr="00A04B46">
        <w:rPr>
          <w:rFonts w:eastAsia="Calibri" w:cstheme="minorHAnsi"/>
          <w:b/>
          <w:bCs/>
          <w:spacing w:val="-2"/>
          <w:lang w:val="en-GB"/>
        </w:rPr>
        <w:t>p</w:t>
      </w:r>
      <w:r w:rsidRPr="00A04B46">
        <w:rPr>
          <w:rFonts w:eastAsia="Calibri" w:cstheme="minorHAnsi"/>
          <w:b/>
          <w:bCs/>
          <w:spacing w:val="1"/>
          <w:lang w:val="en-GB"/>
        </w:rPr>
        <w:t>p</w:t>
      </w:r>
      <w:r w:rsidRPr="00A04B46">
        <w:rPr>
          <w:rFonts w:eastAsia="Calibri" w:cstheme="minorHAnsi"/>
          <w:b/>
          <w:bCs/>
          <w:lang w:val="en-GB"/>
        </w:rPr>
        <w:t>o</w:t>
      </w:r>
      <w:r w:rsidRPr="00A04B46">
        <w:rPr>
          <w:rFonts w:eastAsia="Calibri" w:cstheme="minorHAnsi"/>
          <w:b/>
          <w:bCs/>
          <w:spacing w:val="-1"/>
          <w:lang w:val="en-GB"/>
        </w:rPr>
        <w:t>r</w:t>
      </w:r>
      <w:r w:rsidRPr="00A04B46">
        <w:rPr>
          <w:rFonts w:eastAsia="Calibri" w:cstheme="minorHAnsi"/>
          <w:b/>
          <w:bCs/>
          <w:lang w:val="en-GB"/>
        </w:rPr>
        <w:t>t</w:t>
      </w:r>
      <w:r w:rsidRPr="00A04B46">
        <w:rPr>
          <w:rFonts w:eastAsia="Calibri" w:cstheme="minorHAnsi"/>
          <w:b/>
          <w:bCs/>
          <w:spacing w:val="5"/>
          <w:lang w:val="en-GB"/>
        </w:rPr>
        <w:t xml:space="preserve"> </w:t>
      </w:r>
      <w:r w:rsidRPr="00A04B46">
        <w:rPr>
          <w:rFonts w:eastAsia="Calibri" w:cstheme="minorHAnsi"/>
          <w:b/>
          <w:bCs/>
          <w:spacing w:val="-2"/>
          <w:lang w:val="en-GB"/>
        </w:rPr>
        <w:t>o</w:t>
      </w:r>
      <w:r w:rsidRPr="00A04B46">
        <w:rPr>
          <w:rFonts w:eastAsia="Calibri" w:cstheme="minorHAnsi"/>
          <w:b/>
          <w:bCs/>
          <w:lang w:val="en-GB"/>
        </w:rPr>
        <w:t>f</w:t>
      </w:r>
      <w:r w:rsidRPr="00A04B46">
        <w:rPr>
          <w:rFonts w:eastAsia="Calibri" w:cstheme="minorHAnsi"/>
          <w:b/>
          <w:bCs/>
          <w:spacing w:val="4"/>
          <w:lang w:val="en-GB"/>
        </w:rPr>
        <w:t xml:space="preserve"> </w:t>
      </w:r>
      <w:r w:rsidRPr="00A04B46">
        <w:rPr>
          <w:rFonts w:eastAsia="Calibri" w:cstheme="minorHAnsi"/>
          <w:b/>
          <w:bCs/>
          <w:spacing w:val="-1"/>
          <w:lang w:val="en-GB"/>
        </w:rPr>
        <w:t>i</w:t>
      </w:r>
      <w:r w:rsidRPr="00A04B46">
        <w:rPr>
          <w:rFonts w:eastAsia="Calibri" w:cstheme="minorHAnsi"/>
          <w:b/>
          <w:bCs/>
          <w:spacing w:val="1"/>
          <w:lang w:val="en-GB"/>
        </w:rPr>
        <w:t>n</w:t>
      </w:r>
      <w:r w:rsidRPr="00A04B46">
        <w:rPr>
          <w:rFonts w:eastAsia="Calibri" w:cstheme="minorHAnsi"/>
          <w:b/>
          <w:bCs/>
          <w:lang w:val="en-GB"/>
        </w:rPr>
        <w:t>te</w:t>
      </w:r>
      <w:r w:rsidRPr="00A04B46">
        <w:rPr>
          <w:rFonts w:eastAsia="Calibri" w:cstheme="minorHAnsi"/>
          <w:b/>
          <w:bCs/>
          <w:spacing w:val="-1"/>
          <w:lang w:val="en-GB"/>
        </w:rPr>
        <w:t>r</w:t>
      </w:r>
      <w:r w:rsidRPr="00A04B46">
        <w:rPr>
          <w:rFonts w:eastAsia="Calibri" w:cstheme="minorHAnsi"/>
          <w:b/>
          <w:bCs/>
          <w:spacing w:val="1"/>
          <w:lang w:val="en-GB"/>
        </w:rPr>
        <w:t>n</w:t>
      </w:r>
      <w:r w:rsidRPr="00A04B46">
        <w:rPr>
          <w:rFonts w:eastAsia="Calibri" w:cstheme="minorHAnsi"/>
          <w:b/>
          <w:bCs/>
          <w:spacing w:val="-1"/>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spacing w:val="-1"/>
          <w:lang w:val="en-GB"/>
        </w:rPr>
        <w:t>a</w:t>
      </w:r>
      <w:r w:rsidRPr="00A04B46">
        <w:rPr>
          <w:rFonts w:eastAsia="Calibri" w:cstheme="minorHAnsi"/>
          <w:b/>
          <w:bCs/>
          <w:lang w:val="en-GB"/>
        </w:rPr>
        <w:t>l</w:t>
      </w:r>
      <w:r w:rsidRPr="00A04B46">
        <w:rPr>
          <w:rFonts w:eastAsia="Calibri" w:cstheme="minorHAnsi"/>
          <w:b/>
          <w:bCs/>
          <w:spacing w:val="2"/>
          <w:lang w:val="en-GB"/>
        </w:rPr>
        <w:t xml:space="preserve"> </w:t>
      </w:r>
      <w:r w:rsidRPr="00A04B46">
        <w:rPr>
          <w:rFonts w:eastAsia="Calibri" w:cstheme="minorHAnsi"/>
          <w:b/>
          <w:bCs/>
          <w:lang w:val="en-GB"/>
        </w:rPr>
        <w:t>c</w:t>
      </w:r>
      <w:r w:rsidRPr="00A04B46">
        <w:rPr>
          <w:rFonts w:eastAsia="Calibri" w:cstheme="minorHAnsi"/>
          <w:b/>
          <w:bCs/>
          <w:spacing w:val="-1"/>
          <w:lang w:val="en-GB"/>
        </w:rPr>
        <w:t>l</w:t>
      </w:r>
      <w:r w:rsidRPr="00A04B46">
        <w:rPr>
          <w:rFonts w:eastAsia="Calibri" w:cstheme="minorHAnsi"/>
          <w:b/>
          <w:bCs/>
          <w:spacing w:val="1"/>
          <w:lang w:val="en-GB"/>
        </w:rPr>
        <w:t>i</w:t>
      </w:r>
      <w:r w:rsidRPr="00A04B46">
        <w:rPr>
          <w:rFonts w:eastAsia="Calibri" w:cstheme="minorHAnsi"/>
          <w:b/>
          <w:bCs/>
          <w:spacing w:val="-1"/>
          <w:lang w:val="en-GB"/>
        </w:rPr>
        <w:t>ma</w:t>
      </w:r>
      <w:r w:rsidRPr="00A04B46">
        <w:rPr>
          <w:rFonts w:eastAsia="Calibri" w:cstheme="minorHAnsi"/>
          <w:b/>
          <w:bCs/>
          <w:lang w:val="en-GB"/>
        </w:rPr>
        <w:t xml:space="preserve">te </w:t>
      </w:r>
      <w:r w:rsidRPr="00A04B46">
        <w:rPr>
          <w:rFonts w:eastAsia="Calibri" w:cstheme="minorHAnsi"/>
          <w:b/>
          <w:bCs/>
          <w:spacing w:val="-1"/>
          <w:lang w:val="en-GB"/>
        </w:rPr>
        <w:t>ag</w:t>
      </w:r>
      <w:r w:rsidRPr="00A04B46">
        <w:rPr>
          <w:rFonts w:eastAsia="Calibri" w:cstheme="minorHAnsi"/>
          <w:b/>
          <w:bCs/>
          <w:spacing w:val="1"/>
          <w:lang w:val="en-GB"/>
        </w:rPr>
        <w:t>r</w:t>
      </w:r>
      <w:r w:rsidRPr="00A04B46">
        <w:rPr>
          <w:rFonts w:eastAsia="Calibri" w:cstheme="minorHAnsi"/>
          <w:b/>
          <w:bCs/>
          <w:spacing w:val="-1"/>
          <w:lang w:val="en-GB"/>
        </w:rPr>
        <w:t>ee</w:t>
      </w:r>
      <w:r w:rsidRPr="00A04B46">
        <w:rPr>
          <w:rFonts w:eastAsia="Calibri" w:cstheme="minorHAnsi"/>
          <w:b/>
          <w:bCs/>
          <w:spacing w:val="1"/>
          <w:lang w:val="en-GB"/>
        </w:rPr>
        <w:t>m</w:t>
      </w:r>
      <w:r w:rsidRPr="00A04B46">
        <w:rPr>
          <w:rFonts w:eastAsia="Calibri" w:cstheme="minorHAnsi"/>
          <w:b/>
          <w:bCs/>
          <w:spacing w:val="-1"/>
          <w:lang w:val="en-GB"/>
        </w:rPr>
        <w:t>e</w:t>
      </w:r>
      <w:r w:rsidRPr="00A04B46">
        <w:rPr>
          <w:rFonts w:eastAsia="Calibri" w:cstheme="minorHAnsi"/>
          <w:b/>
          <w:bCs/>
          <w:spacing w:val="1"/>
          <w:lang w:val="en-GB"/>
        </w:rPr>
        <w:t>n</w:t>
      </w:r>
      <w:r w:rsidRPr="00A04B46">
        <w:rPr>
          <w:rFonts w:eastAsia="Calibri" w:cstheme="minorHAnsi"/>
          <w:b/>
          <w:bCs/>
          <w:spacing w:val="2"/>
          <w:lang w:val="en-GB"/>
        </w:rPr>
        <w:t>t</w:t>
      </w:r>
      <w:r w:rsidRPr="00A04B46">
        <w:rPr>
          <w:rFonts w:eastAsia="Calibri" w:cstheme="minorHAnsi"/>
          <w:b/>
          <w:bCs/>
          <w:lang w:val="en-GB"/>
        </w:rPr>
        <w:t>s</w:t>
      </w:r>
      <w:r w:rsidRPr="00A04B46">
        <w:rPr>
          <w:rFonts w:eastAsia="Calibri" w:cstheme="minorHAnsi"/>
          <w:b/>
          <w:bCs/>
          <w:spacing w:val="4"/>
          <w:lang w:val="en-GB"/>
        </w:rPr>
        <w:t xml:space="preserve"> </w:t>
      </w:r>
      <w:r w:rsidRPr="00A04B46">
        <w:rPr>
          <w:rFonts w:eastAsia="Calibri" w:cstheme="minorHAnsi"/>
          <w:b/>
          <w:bCs/>
          <w:spacing w:val="-1"/>
          <w:lang w:val="en-GB"/>
        </w:rPr>
        <w:t>a</w:t>
      </w:r>
      <w:r w:rsidRPr="00A04B46">
        <w:rPr>
          <w:rFonts w:eastAsia="Calibri" w:cstheme="minorHAnsi"/>
          <w:b/>
          <w:bCs/>
          <w:spacing w:val="1"/>
          <w:lang w:val="en-GB"/>
        </w:rPr>
        <w:t>n</w:t>
      </w:r>
      <w:r w:rsidRPr="00A04B46">
        <w:rPr>
          <w:rFonts w:eastAsia="Calibri" w:cstheme="minorHAnsi"/>
          <w:b/>
          <w:bCs/>
          <w:lang w:val="en-GB"/>
        </w:rPr>
        <w:t>d</w:t>
      </w:r>
      <w:r w:rsidRPr="00A04B46">
        <w:rPr>
          <w:rFonts w:eastAsia="Calibri" w:cstheme="minorHAnsi"/>
          <w:b/>
          <w:bCs/>
          <w:spacing w:val="2"/>
          <w:lang w:val="en-GB"/>
        </w:rPr>
        <w:t xml:space="preserve"> </w:t>
      </w:r>
      <w:r w:rsidRPr="00A04B46">
        <w:rPr>
          <w:rFonts w:eastAsia="Calibri" w:cstheme="minorHAnsi"/>
          <w:b/>
          <w:bCs/>
          <w:lang w:val="en-GB"/>
        </w:rPr>
        <w:t>t</w:t>
      </w:r>
      <w:r w:rsidRPr="00A04B46">
        <w:rPr>
          <w:rFonts w:eastAsia="Calibri" w:cstheme="minorHAnsi"/>
          <w:b/>
          <w:bCs/>
          <w:spacing w:val="1"/>
          <w:lang w:val="en-GB"/>
        </w:rPr>
        <w:t>h</w:t>
      </w:r>
      <w:r w:rsidRPr="00A04B46">
        <w:rPr>
          <w:rFonts w:eastAsia="Calibri" w:cstheme="minorHAnsi"/>
          <w:b/>
          <w:bCs/>
          <w:lang w:val="en-GB"/>
        </w:rPr>
        <w:t>e D</w:t>
      </w:r>
      <w:r w:rsidRPr="00A04B46">
        <w:rPr>
          <w:rFonts w:eastAsia="Calibri" w:cstheme="minorHAnsi"/>
          <w:b/>
          <w:bCs/>
          <w:spacing w:val="-1"/>
          <w:lang w:val="en-GB"/>
        </w:rPr>
        <w:t>a</w:t>
      </w:r>
      <w:r w:rsidRPr="00A04B46">
        <w:rPr>
          <w:rFonts w:eastAsia="Calibri" w:cstheme="minorHAnsi"/>
          <w:b/>
          <w:bCs/>
          <w:lang w:val="en-GB"/>
        </w:rPr>
        <w:t>ta</w:t>
      </w:r>
      <w:r w:rsidRPr="00A04B46">
        <w:rPr>
          <w:rFonts w:eastAsia="Calibri" w:cstheme="minorHAnsi"/>
          <w:b/>
          <w:bCs/>
          <w:spacing w:val="5"/>
          <w:lang w:val="en-GB"/>
        </w:rPr>
        <w:t xml:space="preserve"> </w:t>
      </w:r>
      <w:r w:rsidRPr="00A04B46">
        <w:rPr>
          <w:rFonts w:eastAsia="Calibri" w:cstheme="minorHAnsi"/>
          <w:b/>
          <w:bCs/>
          <w:lang w:val="en-GB"/>
        </w:rPr>
        <w:t>C</w:t>
      </w:r>
      <w:r w:rsidRPr="00A04B46">
        <w:rPr>
          <w:rFonts w:eastAsia="Calibri" w:cstheme="minorHAnsi"/>
          <w:b/>
          <w:bCs/>
          <w:spacing w:val="1"/>
          <w:lang w:val="en-GB"/>
        </w:rPr>
        <w:t>o</w:t>
      </w:r>
      <w:r w:rsidRPr="00A04B46">
        <w:rPr>
          <w:rFonts w:eastAsia="Calibri" w:cstheme="minorHAnsi"/>
          <w:b/>
          <w:bCs/>
          <w:spacing w:val="-1"/>
          <w:lang w:val="en-GB"/>
        </w:rPr>
        <w:t>m</w:t>
      </w:r>
      <w:r w:rsidRPr="00A04B46">
        <w:rPr>
          <w:rFonts w:eastAsia="Calibri" w:cstheme="minorHAnsi"/>
          <w:b/>
          <w:bCs/>
          <w:spacing w:val="1"/>
          <w:lang w:val="en-GB"/>
        </w:rPr>
        <w:t>p</w:t>
      </w:r>
      <w:r w:rsidRPr="00A04B46">
        <w:rPr>
          <w:rFonts w:eastAsia="Calibri" w:cstheme="minorHAnsi"/>
          <w:b/>
          <w:bCs/>
          <w:lang w:val="en-GB"/>
        </w:rPr>
        <w:t>o</w:t>
      </w:r>
      <w:r w:rsidRPr="00A04B46">
        <w:rPr>
          <w:rFonts w:eastAsia="Calibri" w:cstheme="minorHAnsi"/>
          <w:b/>
          <w:bCs/>
          <w:spacing w:val="1"/>
          <w:lang w:val="en-GB"/>
        </w:rPr>
        <w:t>n</w:t>
      </w:r>
      <w:r w:rsidRPr="00A04B46">
        <w:rPr>
          <w:rFonts w:eastAsia="Calibri" w:cstheme="minorHAnsi"/>
          <w:b/>
          <w:bCs/>
          <w:spacing w:val="-1"/>
          <w:lang w:val="en-GB"/>
        </w:rPr>
        <w:t>e</w:t>
      </w:r>
      <w:r w:rsidRPr="00A04B46">
        <w:rPr>
          <w:rFonts w:eastAsia="Calibri" w:cstheme="minorHAnsi"/>
          <w:b/>
          <w:bCs/>
          <w:spacing w:val="-2"/>
          <w:lang w:val="en-GB"/>
        </w:rPr>
        <w:t>n</w:t>
      </w:r>
      <w:r w:rsidRPr="00A04B46">
        <w:rPr>
          <w:rFonts w:eastAsia="Calibri" w:cstheme="minorHAnsi"/>
          <w:b/>
          <w:bCs/>
          <w:lang w:val="en-GB"/>
        </w:rPr>
        <w:t>t</w:t>
      </w:r>
      <w:r w:rsidRPr="00A04B46">
        <w:rPr>
          <w:rFonts w:eastAsia="Calibri" w:cstheme="minorHAnsi"/>
          <w:b/>
          <w:bCs/>
          <w:spacing w:val="3"/>
          <w:lang w:val="en-GB"/>
        </w:rPr>
        <w:t xml:space="preserve"> </w:t>
      </w:r>
      <w:r w:rsidRPr="00A04B46">
        <w:rPr>
          <w:rFonts w:eastAsia="Calibri" w:cstheme="minorHAnsi"/>
          <w:b/>
          <w:bCs/>
          <w:spacing w:val="-2"/>
          <w:lang w:val="en-GB"/>
        </w:rPr>
        <w:t>o</w:t>
      </w:r>
      <w:r w:rsidRPr="00A04B46">
        <w:rPr>
          <w:rFonts w:eastAsia="Calibri" w:cstheme="minorHAnsi"/>
          <w:b/>
          <w:bCs/>
          <w:lang w:val="en-GB"/>
        </w:rPr>
        <w:t>f</w:t>
      </w:r>
      <w:r w:rsidRPr="00A04B46">
        <w:rPr>
          <w:rFonts w:eastAsia="Calibri" w:cstheme="minorHAnsi"/>
          <w:b/>
          <w:bCs/>
          <w:spacing w:val="4"/>
          <w:lang w:val="en-GB"/>
        </w:rPr>
        <w:t xml:space="preserve"> </w:t>
      </w:r>
      <w:r w:rsidRPr="00A04B46">
        <w:rPr>
          <w:rFonts w:eastAsia="Calibri" w:cstheme="minorHAnsi"/>
          <w:b/>
          <w:bCs/>
          <w:spacing w:val="-2"/>
          <w:lang w:val="en-GB"/>
        </w:rPr>
        <w:t>t</w:t>
      </w:r>
      <w:r w:rsidRPr="00A04B46">
        <w:rPr>
          <w:rFonts w:eastAsia="Calibri" w:cstheme="minorHAnsi"/>
          <w:b/>
          <w:bCs/>
          <w:spacing w:val="1"/>
          <w:lang w:val="en-GB"/>
        </w:rPr>
        <w:t>h</w:t>
      </w:r>
      <w:r w:rsidRPr="00A04B46">
        <w:rPr>
          <w:rFonts w:eastAsia="Calibri" w:cstheme="minorHAnsi"/>
          <w:b/>
          <w:bCs/>
          <w:lang w:val="en-GB"/>
        </w:rPr>
        <w:t>e</w:t>
      </w:r>
      <w:r w:rsidRPr="00A04B46">
        <w:rPr>
          <w:rFonts w:eastAsia="Calibri" w:cstheme="minorHAnsi"/>
          <w:b/>
          <w:bCs/>
          <w:spacing w:val="3"/>
          <w:lang w:val="en-GB"/>
        </w:rPr>
        <w:t xml:space="preserve"> </w:t>
      </w:r>
      <w:r w:rsidRPr="00A04B46">
        <w:rPr>
          <w:rFonts w:eastAsia="Calibri" w:cstheme="minorHAnsi"/>
          <w:b/>
          <w:bCs/>
          <w:spacing w:val="-2"/>
          <w:lang w:val="en-GB"/>
        </w:rPr>
        <w:t>G</w:t>
      </w:r>
      <w:r w:rsidRPr="00A04B46">
        <w:rPr>
          <w:rFonts w:eastAsia="Calibri" w:cstheme="minorHAnsi"/>
          <w:b/>
          <w:bCs/>
          <w:lang w:val="en-GB"/>
        </w:rPr>
        <w:t>EO</w:t>
      </w:r>
      <w:r w:rsidRPr="00A04B46">
        <w:rPr>
          <w:rFonts w:eastAsia="Calibri" w:cstheme="minorHAnsi"/>
          <w:b/>
          <w:bCs/>
          <w:spacing w:val="3"/>
          <w:lang w:val="en-GB"/>
        </w:rPr>
        <w:t xml:space="preserve"> </w:t>
      </w:r>
      <w:r w:rsidRPr="00A04B46">
        <w:rPr>
          <w:rFonts w:eastAsia="Calibri" w:cstheme="minorHAnsi"/>
          <w:b/>
          <w:bCs/>
          <w:lang w:val="en-GB"/>
        </w:rPr>
        <w:t>G</w:t>
      </w:r>
      <w:r w:rsidRPr="00A04B46">
        <w:rPr>
          <w:rFonts w:eastAsia="Calibri" w:cstheme="minorHAnsi"/>
          <w:b/>
          <w:bCs/>
          <w:spacing w:val="-1"/>
          <w:lang w:val="en-GB"/>
        </w:rPr>
        <w:t>l</w:t>
      </w:r>
      <w:r w:rsidRPr="00A04B46">
        <w:rPr>
          <w:rFonts w:eastAsia="Calibri" w:cstheme="minorHAnsi"/>
          <w:b/>
          <w:bCs/>
          <w:lang w:val="en-GB"/>
        </w:rPr>
        <w:t>o</w:t>
      </w:r>
      <w:r w:rsidRPr="00A04B46">
        <w:rPr>
          <w:rFonts w:eastAsia="Calibri" w:cstheme="minorHAnsi"/>
          <w:b/>
          <w:bCs/>
          <w:spacing w:val="1"/>
          <w:lang w:val="en-GB"/>
        </w:rPr>
        <w:t>b</w:t>
      </w:r>
      <w:r w:rsidRPr="00A04B46">
        <w:rPr>
          <w:rFonts w:eastAsia="Calibri" w:cstheme="minorHAnsi"/>
          <w:b/>
          <w:bCs/>
          <w:spacing w:val="-1"/>
          <w:lang w:val="en-GB"/>
        </w:rPr>
        <w:t>a</w:t>
      </w:r>
      <w:r w:rsidRPr="00A04B46">
        <w:rPr>
          <w:rFonts w:eastAsia="Calibri" w:cstheme="minorHAnsi"/>
          <w:b/>
          <w:bCs/>
          <w:lang w:val="en-GB"/>
        </w:rPr>
        <w:t>l</w:t>
      </w:r>
      <w:r w:rsidRPr="00A04B46">
        <w:rPr>
          <w:rFonts w:eastAsia="Calibri" w:cstheme="minorHAnsi"/>
          <w:b/>
          <w:bCs/>
          <w:spacing w:val="2"/>
          <w:lang w:val="en-GB"/>
        </w:rPr>
        <w:t xml:space="preserve"> </w:t>
      </w:r>
      <w:r w:rsidRPr="00A04B46">
        <w:rPr>
          <w:rFonts w:eastAsia="Calibri" w:cstheme="minorHAnsi"/>
          <w:b/>
          <w:bCs/>
          <w:lang w:val="en-GB"/>
        </w:rPr>
        <w:t>F</w:t>
      </w:r>
      <w:r w:rsidRPr="00A04B46">
        <w:rPr>
          <w:rFonts w:eastAsia="Calibri" w:cstheme="minorHAnsi"/>
          <w:b/>
          <w:bCs/>
          <w:spacing w:val="-2"/>
          <w:lang w:val="en-GB"/>
        </w:rPr>
        <w:t>o</w:t>
      </w:r>
      <w:r w:rsidRPr="00A04B46">
        <w:rPr>
          <w:rFonts w:eastAsia="Calibri" w:cstheme="minorHAnsi"/>
          <w:b/>
          <w:bCs/>
          <w:spacing w:val="1"/>
          <w:lang w:val="en-GB"/>
        </w:rPr>
        <w:t>r</w:t>
      </w:r>
      <w:r w:rsidRPr="00A04B46">
        <w:rPr>
          <w:rFonts w:eastAsia="Calibri" w:cstheme="minorHAnsi"/>
          <w:b/>
          <w:bCs/>
          <w:spacing w:val="-1"/>
          <w:lang w:val="en-GB"/>
        </w:rPr>
        <w:t>e</w:t>
      </w:r>
      <w:r w:rsidRPr="00A04B46">
        <w:rPr>
          <w:rFonts w:eastAsia="Calibri" w:cstheme="minorHAnsi"/>
          <w:b/>
          <w:bCs/>
          <w:lang w:val="en-GB"/>
        </w:rPr>
        <w:t>st</w:t>
      </w:r>
      <w:r w:rsidRPr="00A04B46">
        <w:rPr>
          <w:rFonts w:eastAsia="Calibri" w:cstheme="minorHAnsi"/>
          <w:b/>
          <w:bCs/>
          <w:spacing w:val="4"/>
          <w:lang w:val="en-GB"/>
        </w:rPr>
        <w:t xml:space="preserve"> </w:t>
      </w:r>
      <w:r w:rsidRPr="00A04B46">
        <w:rPr>
          <w:rFonts w:eastAsia="Calibri" w:cstheme="minorHAnsi"/>
          <w:b/>
          <w:bCs/>
          <w:spacing w:val="-2"/>
          <w:lang w:val="en-GB"/>
        </w:rPr>
        <w:t>O</w:t>
      </w:r>
      <w:r w:rsidRPr="00A04B46">
        <w:rPr>
          <w:rFonts w:eastAsia="Calibri" w:cstheme="minorHAnsi"/>
          <w:b/>
          <w:bCs/>
          <w:spacing w:val="1"/>
          <w:lang w:val="en-GB"/>
        </w:rPr>
        <w:t>b</w:t>
      </w:r>
      <w:r w:rsidRPr="00A04B46">
        <w:rPr>
          <w:rFonts w:eastAsia="Calibri" w:cstheme="minorHAnsi"/>
          <w:b/>
          <w:bCs/>
          <w:lang w:val="en-GB"/>
        </w:rPr>
        <w:t>serv</w:t>
      </w:r>
      <w:r w:rsidRPr="00A04B46">
        <w:rPr>
          <w:rFonts w:eastAsia="Calibri" w:cstheme="minorHAnsi"/>
          <w:b/>
          <w:bCs/>
          <w:spacing w:val="-2"/>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spacing w:val="-2"/>
          <w:lang w:val="en-GB"/>
        </w:rPr>
        <w:t>o</w:t>
      </w:r>
      <w:r w:rsidRPr="00A04B46">
        <w:rPr>
          <w:rFonts w:eastAsia="Calibri" w:cstheme="minorHAnsi"/>
          <w:b/>
          <w:bCs/>
          <w:spacing w:val="5"/>
          <w:lang w:val="en-GB"/>
        </w:rPr>
        <w:t>n</w:t>
      </w:r>
      <w:r w:rsidRPr="00A04B46">
        <w:rPr>
          <w:rFonts w:eastAsia="Calibri" w:cstheme="minorHAnsi"/>
          <w:b/>
          <w:bCs/>
          <w:lang w:val="en-GB"/>
        </w:rPr>
        <w:t xml:space="preserve">s </w:t>
      </w:r>
      <w:r w:rsidRPr="00A04B46">
        <w:rPr>
          <w:rFonts w:eastAsia="Calibri" w:cstheme="minorHAnsi"/>
          <w:b/>
          <w:bCs/>
          <w:spacing w:val="1"/>
          <w:lang w:val="en-GB"/>
        </w:rPr>
        <w:t>Ini</w:t>
      </w:r>
      <w:r w:rsidRPr="00A04B46">
        <w:rPr>
          <w:rFonts w:eastAsia="Calibri" w:cstheme="minorHAnsi"/>
          <w:b/>
          <w:bCs/>
          <w:spacing w:val="-2"/>
          <w:lang w:val="en-GB"/>
        </w:rPr>
        <w:t>t</w:t>
      </w:r>
      <w:r w:rsidRPr="00A04B46">
        <w:rPr>
          <w:rFonts w:eastAsia="Calibri" w:cstheme="minorHAnsi"/>
          <w:b/>
          <w:bCs/>
          <w:spacing w:val="1"/>
          <w:lang w:val="en-GB"/>
        </w:rPr>
        <w:t>i</w:t>
      </w:r>
      <w:r w:rsidRPr="00A04B46">
        <w:rPr>
          <w:rFonts w:eastAsia="Calibri" w:cstheme="minorHAnsi"/>
          <w:b/>
          <w:bCs/>
          <w:spacing w:val="-1"/>
          <w:lang w:val="en-GB"/>
        </w:rPr>
        <w:t>a</w:t>
      </w:r>
      <w:r w:rsidRPr="00A04B46">
        <w:rPr>
          <w:rFonts w:eastAsia="Calibri" w:cstheme="minorHAnsi"/>
          <w:b/>
          <w:bCs/>
          <w:lang w:val="en-GB"/>
        </w:rPr>
        <w:t>t</w:t>
      </w:r>
      <w:r w:rsidRPr="00A04B46">
        <w:rPr>
          <w:rFonts w:eastAsia="Calibri" w:cstheme="minorHAnsi"/>
          <w:b/>
          <w:bCs/>
          <w:spacing w:val="2"/>
          <w:lang w:val="en-GB"/>
        </w:rPr>
        <w:t>i</w:t>
      </w:r>
      <w:r w:rsidRPr="00A04B46">
        <w:rPr>
          <w:rFonts w:eastAsia="Calibri" w:cstheme="minorHAnsi"/>
          <w:b/>
          <w:bCs/>
          <w:lang w:val="en-GB"/>
        </w:rPr>
        <w:t>ve</w:t>
      </w:r>
      <w:r w:rsidRPr="00A04B46">
        <w:rPr>
          <w:rFonts w:eastAsia="Calibri" w:cstheme="minorHAnsi"/>
          <w:b/>
          <w:bCs/>
          <w:spacing w:val="-1"/>
          <w:lang w:val="en-GB"/>
        </w:rPr>
        <w:t xml:space="preserve"> </w:t>
      </w:r>
      <w:r w:rsidRPr="00A04B46">
        <w:rPr>
          <w:rFonts w:eastAsia="Calibri" w:cstheme="minorHAnsi"/>
          <w:b/>
          <w:bCs/>
          <w:lang w:val="en-GB"/>
        </w:rPr>
        <w:t>(G</w:t>
      </w:r>
      <w:r w:rsidRPr="00A04B46">
        <w:rPr>
          <w:rFonts w:eastAsia="Calibri" w:cstheme="minorHAnsi"/>
          <w:b/>
          <w:bCs/>
          <w:spacing w:val="-2"/>
          <w:lang w:val="en-GB"/>
        </w:rPr>
        <w:t>F</w:t>
      </w:r>
      <w:r w:rsidRPr="00A04B46">
        <w:rPr>
          <w:rFonts w:eastAsia="Calibri" w:cstheme="minorHAnsi"/>
          <w:b/>
          <w:bCs/>
          <w:spacing w:val="1"/>
          <w:lang w:val="en-GB"/>
        </w:rPr>
        <w:t>OI</w:t>
      </w:r>
      <w:r w:rsidRPr="00A04B46">
        <w:rPr>
          <w:rFonts w:eastAsia="Calibri" w:cstheme="minorHAnsi"/>
          <w:b/>
          <w:bCs/>
          <w:spacing w:val="2"/>
          <w:lang w:val="en-GB"/>
        </w:rPr>
        <w:t>)</w:t>
      </w:r>
      <w:r w:rsidRPr="00A04B46">
        <w:rPr>
          <w:rFonts w:eastAsia="Calibri" w:cstheme="minorHAnsi"/>
          <w:b/>
          <w:bCs/>
          <w:lang w:val="en-GB"/>
        </w:rPr>
        <w:t>.</w:t>
      </w:r>
    </w:p>
    <w:p w14:paraId="7AB79AAE" w14:textId="3BF284B8" w:rsidR="00C80DCD" w:rsidRPr="00C80DCD" w:rsidRDefault="007D7F46" w:rsidP="00C80DCD">
      <w:pPr>
        <w:spacing w:after="120"/>
        <w:jc w:val="both"/>
        <w:rPr>
          <w:rFonts w:asciiTheme="minorHAnsi" w:hAnsiTheme="minorHAnsi" w:cstheme="minorHAnsi"/>
        </w:rPr>
      </w:pPr>
      <w:r w:rsidRPr="00C80DCD">
        <w:rPr>
          <w:rFonts w:asciiTheme="minorHAnsi" w:hAnsiTheme="minorHAnsi" w:cstheme="minorHAnsi"/>
        </w:rPr>
        <w:t xml:space="preserve">Through the LSI-VC Forests and Biomass (LSI F&amp;B) Team, CEOS is coordinating the implementation of the CEOS Strategy for Space Data for GFOI (endorsed by </w:t>
      </w:r>
      <w:r w:rsidR="00310D5E">
        <w:rPr>
          <w:rFonts w:asciiTheme="minorHAnsi" w:hAnsiTheme="minorHAnsi" w:cstheme="minorHAnsi"/>
        </w:rPr>
        <w:t xml:space="preserve">the 2011 </w:t>
      </w:r>
      <w:r w:rsidRPr="00C80DCD">
        <w:rPr>
          <w:rFonts w:asciiTheme="minorHAnsi" w:hAnsiTheme="minorHAnsi" w:cstheme="minorHAnsi"/>
        </w:rPr>
        <w:t xml:space="preserve">CEOS </w:t>
      </w:r>
      <w:r w:rsidR="005779AF">
        <w:rPr>
          <w:rFonts w:asciiTheme="minorHAnsi" w:hAnsiTheme="minorHAnsi" w:cstheme="minorHAnsi"/>
        </w:rPr>
        <w:t>Plenary</w:t>
      </w:r>
      <w:r w:rsidRPr="00C80DCD">
        <w:rPr>
          <w:rFonts w:asciiTheme="minorHAnsi" w:hAnsiTheme="minorHAnsi" w:cstheme="minorHAnsi"/>
        </w:rPr>
        <w:t xml:space="preserve">) for the provision of satellite observations in support of the development of national forest monitoring and measurement, reporting and verification (MRV) systems.  This strategy will evolve to reflect changes in relevant CEOS Agency mission plans and to include </w:t>
      </w:r>
      <w:r w:rsidRPr="00C80DCD">
        <w:rPr>
          <w:rFonts w:asciiTheme="minorHAnsi" w:hAnsiTheme="minorHAnsi" w:cstheme="minorHAnsi"/>
        </w:rPr>
        <w:lastRenderedPageBreak/>
        <w:t>coordination of the missions contributing to estimation</w:t>
      </w:r>
      <w:r w:rsidR="005736E2">
        <w:rPr>
          <w:rFonts w:asciiTheme="minorHAnsi" w:hAnsiTheme="minorHAnsi" w:cstheme="minorHAnsi"/>
        </w:rPr>
        <w:t>s</w:t>
      </w:r>
      <w:r w:rsidRPr="00C80DCD">
        <w:rPr>
          <w:rFonts w:asciiTheme="minorHAnsi" w:hAnsiTheme="minorHAnsi" w:cstheme="minorHAnsi"/>
        </w:rPr>
        <w:t xml:space="preserve"> of above-ground biomass (AGB).  This new generation of missions, amounting to an investment of more than $US4</w:t>
      </w:r>
      <w:r w:rsidR="00B97A0E">
        <w:rPr>
          <w:rFonts w:asciiTheme="minorHAnsi" w:hAnsiTheme="minorHAnsi" w:cstheme="minorHAnsi"/>
        </w:rPr>
        <w:t xml:space="preserve"> billion</w:t>
      </w:r>
      <w:r w:rsidRPr="00C80DCD">
        <w:rPr>
          <w:rFonts w:asciiTheme="minorHAnsi" w:hAnsiTheme="minorHAnsi" w:cstheme="minorHAnsi"/>
        </w:rPr>
        <w:t xml:space="preserve"> by CEOS Agencies, </w:t>
      </w:r>
      <w:r w:rsidR="005736E2">
        <w:rPr>
          <w:rFonts w:asciiTheme="minorHAnsi" w:hAnsiTheme="minorHAnsi" w:cstheme="minorHAnsi"/>
        </w:rPr>
        <w:t>is</w:t>
      </w:r>
      <w:r w:rsidRPr="00C80DCD">
        <w:rPr>
          <w:rFonts w:asciiTheme="minorHAnsi" w:hAnsiTheme="minorHAnsi" w:cstheme="minorHAnsi"/>
        </w:rPr>
        <w:t xml:space="preserve"> of significant interest to countries and institutions seeking to estimate avoided carbon emissions through incentive schemes such as REDD+.  The LSI F&amp;B Team proposes to support the accelerated policy relevance of the data from these missions by facilitating interaction between the GFOI community and technical CEOS communities, such as those pioneering the CEOS Biomass Protocol in the Working Group on Calibration and Validation </w:t>
      </w:r>
      <w:r w:rsidR="00C80DCD" w:rsidRPr="00C80DCD">
        <w:rPr>
          <w:rFonts w:asciiTheme="minorHAnsi" w:hAnsiTheme="minorHAnsi" w:cstheme="minorHAnsi"/>
        </w:rPr>
        <w:t>(WGCV) Land Product Validation (LPV) subgroup, as well as the outreach and engagement defined and implemented through the CEOS AFOLU Roadmap.</w:t>
      </w:r>
    </w:p>
    <w:p w14:paraId="70B61020" w14:textId="7C0F282E" w:rsidR="00C80DCD" w:rsidRPr="00C80DCD" w:rsidRDefault="00C80DCD" w:rsidP="00C80DCD">
      <w:pPr>
        <w:spacing w:after="120"/>
        <w:jc w:val="both"/>
        <w:rPr>
          <w:rFonts w:asciiTheme="minorHAnsi" w:hAnsiTheme="minorHAnsi" w:cstheme="minorHAnsi"/>
        </w:rPr>
      </w:pPr>
      <w:r w:rsidRPr="00C80DCD">
        <w:rPr>
          <w:rFonts w:asciiTheme="minorHAnsi" w:hAnsiTheme="minorHAnsi" w:cstheme="minorHAnsi"/>
          <w:b/>
        </w:rPr>
        <w:t>202</w:t>
      </w:r>
      <w:r w:rsidRPr="00C80DCD">
        <w:rPr>
          <w:rFonts w:asciiTheme="minorHAnsi" w:eastAsiaTheme="minorEastAsia" w:hAnsiTheme="minorHAnsi" w:cstheme="minorHAnsi" w:hint="eastAsia"/>
          <w:b/>
          <w:lang w:eastAsia="ja-JP"/>
        </w:rPr>
        <w:t>4</w:t>
      </w:r>
      <w:r w:rsidRPr="00C80DCD">
        <w:rPr>
          <w:rFonts w:asciiTheme="minorHAnsi" w:hAnsiTheme="minorHAnsi" w:cstheme="minorHAnsi"/>
          <w:b/>
        </w:rPr>
        <w:t>-202</w:t>
      </w:r>
      <w:r w:rsidRPr="00C80DCD">
        <w:rPr>
          <w:rFonts w:asciiTheme="minorHAnsi" w:eastAsiaTheme="minorEastAsia" w:hAnsiTheme="minorHAnsi" w:cstheme="minorHAnsi" w:hint="eastAsia"/>
          <w:b/>
          <w:lang w:eastAsia="ja-JP"/>
        </w:rPr>
        <w:t>5</w:t>
      </w:r>
      <w:r w:rsidRPr="00C80DCD">
        <w:rPr>
          <w:rFonts w:asciiTheme="minorHAnsi" w:hAnsiTheme="minorHAnsi" w:cstheme="minorHAnsi"/>
          <w:b/>
        </w:rPr>
        <w:t xml:space="preserve">: </w:t>
      </w:r>
    </w:p>
    <w:p w14:paraId="4AD669E9" w14:textId="5893275B" w:rsidR="00890507" w:rsidRPr="00C80DCD" w:rsidRDefault="00890507" w:rsidP="00890507">
      <w:pPr>
        <w:spacing w:after="120"/>
        <w:jc w:val="both"/>
        <w:rPr>
          <w:rFonts w:eastAsia="Calibri" w:cstheme="minorHAnsi"/>
          <w:lang w:val="en-GB"/>
        </w:rPr>
      </w:pPr>
      <w:r w:rsidRPr="00C80DCD">
        <w:rPr>
          <w:rFonts w:asciiTheme="minorHAnsi" w:hAnsiTheme="minorHAnsi" w:cstheme="minorHAnsi"/>
        </w:rPr>
        <w:t>The LSI</w:t>
      </w:r>
      <w:r>
        <w:rPr>
          <w:rFonts w:asciiTheme="minorHAnsi" w:hAnsiTheme="minorHAnsi" w:cstheme="minorHAnsi"/>
        </w:rPr>
        <w:t>-VC</w:t>
      </w:r>
      <w:r w:rsidRPr="00C80DCD">
        <w:rPr>
          <w:rFonts w:asciiTheme="minorHAnsi" w:hAnsiTheme="minorHAnsi" w:cstheme="minorHAnsi"/>
        </w:rPr>
        <w:t xml:space="preserve"> F</w:t>
      </w:r>
      <w:r>
        <w:rPr>
          <w:rFonts w:asciiTheme="minorHAnsi" w:hAnsiTheme="minorHAnsi" w:cstheme="minorHAnsi"/>
        </w:rPr>
        <w:t>orest and Biomass subgroup</w:t>
      </w:r>
      <w:r w:rsidRPr="00C80DCD">
        <w:rPr>
          <w:rFonts w:asciiTheme="minorHAnsi" w:hAnsiTheme="minorHAnsi" w:cstheme="minorHAnsi"/>
        </w:rPr>
        <w:t xml:space="preserve"> </w:t>
      </w:r>
      <w:r w:rsidRPr="00C80DCD">
        <w:rPr>
          <w:rFonts w:asciiTheme="minorHAnsi" w:eastAsiaTheme="minorEastAsia" w:hAnsiTheme="minorHAnsi" w:cstheme="minorHAnsi" w:hint="eastAsia"/>
          <w:lang w:eastAsia="ja-JP"/>
        </w:rPr>
        <w:t xml:space="preserve">will develop </w:t>
      </w:r>
      <w:r>
        <w:rPr>
          <w:rFonts w:asciiTheme="minorHAnsi" w:eastAsiaTheme="minorEastAsia" w:hAnsiTheme="minorHAnsi" w:cstheme="minorHAnsi"/>
          <w:lang w:eastAsia="ja-JP"/>
        </w:rPr>
        <w:t xml:space="preserve">an </w:t>
      </w:r>
      <w:r w:rsidRPr="00C80DCD">
        <w:rPr>
          <w:rFonts w:asciiTheme="minorHAnsi" w:eastAsiaTheme="minorEastAsia" w:hAnsiTheme="minorHAnsi" w:cstheme="minorHAnsi" w:hint="eastAsia"/>
          <w:lang w:eastAsia="ja-JP"/>
        </w:rPr>
        <w:t xml:space="preserve">action plan under the CEOS AFOLU Roadmap (endorsed at </w:t>
      </w:r>
      <w:r>
        <w:rPr>
          <w:rFonts w:asciiTheme="minorHAnsi" w:eastAsiaTheme="minorEastAsia" w:hAnsiTheme="minorHAnsi" w:cstheme="minorHAnsi"/>
          <w:lang w:eastAsia="ja-JP"/>
        </w:rPr>
        <w:t xml:space="preserve">the </w:t>
      </w:r>
      <w:r w:rsidRPr="00C80DCD">
        <w:rPr>
          <w:rFonts w:asciiTheme="minorHAnsi" w:eastAsiaTheme="minorEastAsia" w:hAnsiTheme="minorHAnsi" w:cstheme="minorHAnsi" w:hint="eastAsia"/>
          <w:lang w:eastAsia="ja-JP"/>
        </w:rPr>
        <w:t xml:space="preserve">2023 CEOS </w:t>
      </w:r>
      <w:r w:rsidR="005779AF">
        <w:rPr>
          <w:rFonts w:asciiTheme="minorHAnsi" w:eastAsiaTheme="minorEastAsia" w:hAnsiTheme="minorHAnsi" w:cstheme="minorHAnsi" w:hint="eastAsia"/>
          <w:lang w:eastAsia="ja-JP"/>
        </w:rPr>
        <w:t>Plenary</w:t>
      </w:r>
      <w:r w:rsidRPr="00C80DCD">
        <w:rPr>
          <w:rFonts w:asciiTheme="minorHAnsi" w:eastAsiaTheme="minorEastAsia" w:hAnsiTheme="minorHAnsi" w:cstheme="minorHAnsi" w:hint="eastAsia"/>
          <w:lang w:eastAsia="ja-JP"/>
        </w:rPr>
        <w:t xml:space="preserve"> in Chaing Rai</w:t>
      </w:r>
      <w:r>
        <w:rPr>
          <w:rFonts w:asciiTheme="minorHAnsi" w:eastAsiaTheme="minorEastAsia" w:hAnsiTheme="minorHAnsi" w:cstheme="minorHAnsi"/>
          <w:lang w:eastAsia="ja-JP"/>
        </w:rPr>
        <w:t>, Thailand</w:t>
      </w:r>
      <w:r w:rsidRPr="00C80DCD">
        <w:rPr>
          <w:rFonts w:asciiTheme="minorHAnsi" w:eastAsiaTheme="minorEastAsia" w:hAnsiTheme="minorHAnsi" w:cstheme="minorHAnsi" w:hint="eastAsia"/>
          <w:lang w:eastAsia="ja-JP"/>
        </w:rPr>
        <w:t xml:space="preserve">) to support the </w:t>
      </w:r>
      <w:r>
        <w:rPr>
          <w:rFonts w:asciiTheme="minorHAnsi" w:eastAsiaTheme="minorEastAsia" w:hAnsiTheme="minorHAnsi" w:cstheme="minorHAnsi"/>
          <w:lang w:eastAsia="ja-JP"/>
        </w:rPr>
        <w:t xml:space="preserve">second </w:t>
      </w:r>
      <w:r w:rsidRPr="00C80DCD">
        <w:rPr>
          <w:rFonts w:asciiTheme="minorHAnsi" w:eastAsiaTheme="minorEastAsia" w:hAnsiTheme="minorHAnsi" w:cstheme="minorHAnsi" w:hint="eastAsia"/>
          <w:lang w:eastAsia="ja-JP"/>
        </w:rPr>
        <w:t>UNFCCC Global Stock</w:t>
      </w:r>
      <w:r>
        <w:rPr>
          <w:rFonts w:asciiTheme="minorHAnsi" w:eastAsiaTheme="minorEastAsia" w:hAnsiTheme="minorHAnsi" w:cstheme="minorHAnsi"/>
          <w:lang w:eastAsia="ja-JP"/>
        </w:rPr>
        <w:t>t</w:t>
      </w:r>
      <w:r w:rsidRPr="00C80DCD">
        <w:rPr>
          <w:rFonts w:asciiTheme="minorHAnsi" w:eastAsiaTheme="minorEastAsia" w:hAnsiTheme="minorHAnsi" w:cstheme="minorHAnsi" w:hint="eastAsia"/>
          <w:lang w:eastAsia="ja-JP"/>
        </w:rPr>
        <w:t xml:space="preserve">ake process </w:t>
      </w:r>
      <w:r>
        <w:rPr>
          <w:rFonts w:asciiTheme="minorHAnsi" w:eastAsiaTheme="minorEastAsia" w:hAnsiTheme="minorHAnsi" w:cstheme="minorHAnsi"/>
          <w:lang w:eastAsia="ja-JP"/>
        </w:rPr>
        <w:t>(GST2 in 2028).</w:t>
      </w:r>
      <w:r w:rsidRPr="00C80DCD">
        <w:rPr>
          <w:rFonts w:asciiTheme="minorHAnsi" w:eastAsiaTheme="minorEastAsia" w:hAnsiTheme="minorHAnsi" w:cstheme="minorHAnsi" w:hint="eastAsia"/>
          <w:lang w:eastAsia="ja-JP"/>
        </w:rPr>
        <w:t xml:space="preserve"> The team will also ensure </w:t>
      </w:r>
      <w:r>
        <w:rPr>
          <w:rFonts w:asciiTheme="minorHAnsi" w:eastAsiaTheme="minorEastAsia" w:hAnsiTheme="minorHAnsi" w:cstheme="minorHAnsi"/>
          <w:lang w:eastAsia="ja-JP"/>
        </w:rPr>
        <w:t xml:space="preserve">that CEOS </w:t>
      </w:r>
      <w:r w:rsidRPr="00C80DCD">
        <w:rPr>
          <w:rFonts w:asciiTheme="minorHAnsi" w:eastAsiaTheme="minorEastAsia" w:hAnsiTheme="minorHAnsi" w:cstheme="minorHAnsi" w:hint="eastAsia"/>
          <w:lang w:eastAsia="ja-JP"/>
        </w:rPr>
        <w:t xml:space="preserve">products support </w:t>
      </w:r>
      <w:r>
        <w:rPr>
          <w:rFonts w:asciiTheme="minorHAnsi" w:eastAsiaTheme="minorEastAsia" w:hAnsiTheme="minorHAnsi" w:cstheme="minorHAnsi"/>
          <w:lang w:eastAsia="ja-JP"/>
        </w:rPr>
        <w:t xml:space="preserve">the </w:t>
      </w:r>
      <w:r w:rsidRPr="00C80DCD">
        <w:rPr>
          <w:rFonts w:asciiTheme="minorHAnsi" w:eastAsiaTheme="minorEastAsia" w:hAnsiTheme="minorHAnsi" w:cstheme="minorHAnsi" w:hint="eastAsia"/>
          <w:lang w:eastAsia="ja-JP"/>
        </w:rPr>
        <w:t xml:space="preserve">AFOLU sector in </w:t>
      </w:r>
      <w:r>
        <w:rPr>
          <w:rFonts w:asciiTheme="minorHAnsi" w:eastAsiaTheme="minorEastAsia" w:hAnsiTheme="minorHAnsi" w:cstheme="minorHAnsi"/>
          <w:lang w:eastAsia="ja-JP"/>
        </w:rPr>
        <w:t xml:space="preserve">a </w:t>
      </w:r>
      <w:r w:rsidRPr="00C80DCD">
        <w:rPr>
          <w:rFonts w:asciiTheme="minorHAnsi" w:eastAsiaTheme="minorEastAsia" w:hAnsiTheme="minorHAnsi" w:cstheme="minorHAnsi" w:hint="eastAsia"/>
          <w:lang w:eastAsia="ja-JP"/>
        </w:rPr>
        <w:t>harmonized way through four thema</w:t>
      </w:r>
      <w:r>
        <w:rPr>
          <w:rFonts w:asciiTheme="minorHAnsi" w:eastAsiaTheme="minorEastAsia" w:hAnsiTheme="minorHAnsi" w:cstheme="minorHAnsi"/>
          <w:lang w:eastAsia="ja-JP"/>
        </w:rPr>
        <w:t>t</w:t>
      </w:r>
      <w:r w:rsidRPr="00C80DCD">
        <w:rPr>
          <w:rFonts w:asciiTheme="minorHAnsi" w:eastAsiaTheme="minorEastAsia" w:hAnsiTheme="minorHAnsi" w:cstheme="minorHAnsi" w:hint="eastAsia"/>
          <w:lang w:eastAsia="ja-JP"/>
        </w:rPr>
        <w:t>ic product teams</w:t>
      </w:r>
      <w:r>
        <w:rPr>
          <w:rFonts w:asciiTheme="minorHAnsi" w:eastAsiaTheme="minorEastAsia" w:hAnsiTheme="minorHAnsi" w:cstheme="minorHAnsi"/>
          <w:lang w:eastAsia="ja-JP"/>
        </w:rPr>
        <w:t>,</w:t>
      </w:r>
      <w:r w:rsidRPr="00C80DCD">
        <w:rPr>
          <w:rFonts w:asciiTheme="minorHAnsi" w:eastAsiaTheme="minorEastAsia" w:hAnsiTheme="minorHAnsi" w:cstheme="minorHAnsi" w:hint="eastAsia"/>
          <w:lang w:eastAsia="ja-JP"/>
        </w:rPr>
        <w:t xml:space="preserve"> </w:t>
      </w:r>
      <w:r>
        <w:rPr>
          <w:rFonts w:asciiTheme="minorHAnsi" w:eastAsiaTheme="minorEastAsia" w:hAnsiTheme="minorHAnsi" w:cstheme="minorHAnsi"/>
          <w:lang w:eastAsia="ja-JP"/>
        </w:rPr>
        <w:t>including</w:t>
      </w:r>
      <w:r w:rsidRPr="00C80DCD">
        <w:rPr>
          <w:rFonts w:asciiTheme="minorHAnsi" w:eastAsiaTheme="minorEastAsia" w:hAnsiTheme="minorHAnsi" w:cstheme="minorHAnsi" w:hint="eastAsia"/>
          <w:lang w:eastAsia="ja-JP"/>
        </w:rPr>
        <w:t xml:space="preserve"> A</w:t>
      </w:r>
      <w:r>
        <w:rPr>
          <w:rFonts w:asciiTheme="minorHAnsi" w:eastAsiaTheme="minorEastAsia" w:hAnsiTheme="minorHAnsi" w:cstheme="minorHAnsi"/>
          <w:lang w:eastAsia="ja-JP"/>
        </w:rPr>
        <w:t>bove Ground Biomass (AGB)</w:t>
      </w:r>
      <w:r w:rsidRPr="00C80DCD">
        <w:rPr>
          <w:rFonts w:asciiTheme="minorHAnsi" w:eastAsiaTheme="minorEastAsia" w:hAnsiTheme="minorHAnsi" w:cstheme="minorHAnsi" w:hint="eastAsia"/>
          <w:lang w:eastAsia="ja-JP"/>
        </w:rPr>
        <w:t xml:space="preserve">, Land Cover, Wetlands and Mangroves. It </w:t>
      </w:r>
      <w:r w:rsidRPr="00C80DCD">
        <w:rPr>
          <w:rFonts w:asciiTheme="minorHAnsi" w:hAnsiTheme="minorHAnsi" w:cstheme="minorHAnsi"/>
        </w:rPr>
        <w:t xml:space="preserve">will continue to steward the updated GFOI Data Strategy and to </w:t>
      </w:r>
      <w:r>
        <w:rPr>
          <w:rFonts w:asciiTheme="minorHAnsi" w:hAnsiTheme="minorHAnsi" w:cstheme="minorHAnsi"/>
        </w:rPr>
        <w:t>advance</w:t>
      </w:r>
      <w:r w:rsidRPr="00C80DCD">
        <w:rPr>
          <w:rFonts w:asciiTheme="minorHAnsi" w:hAnsiTheme="minorHAnsi" w:cstheme="minorHAnsi"/>
        </w:rPr>
        <w:t xml:space="preserve"> the priority initiatives identified </w:t>
      </w:r>
      <w:r>
        <w:rPr>
          <w:rFonts w:asciiTheme="minorHAnsi" w:hAnsiTheme="minorHAnsi" w:cstheme="minorHAnsi"/>
        </w:rPr>
        <w:t>concerning</w:t>
      </w:r>
      <w:r w:rsidRPr="00C80DCD">
        <w:rPr>
          <w:rFonts w:asciiTheme="minorHAnsi" w:hAnsiTheme="minorHAnsi" w:cstheme="minorHAnsi"/>
        </w:rPr>
        <w:t xml:space="preserve"> the policy relevance of AGB estimation missions.  </w:t>
      </w:r>
    </w:p>
    <w:p w14:paraId="1EA9E118" w14:textId="61DA5F7B" w:rsidR="00890507" w:rsidRPr="00696610" w:rsidRDefault="00890507" w:rsidP="00890507">
      <w:pPr>
        <w:tabs>
          <w:tab w:val="left" w:pos="1000"/>
        </w:tabs>
        <w:spacing w:after="120"/>
        <w:ind w:right="45"/>
        <w:jc w:val="both"/>
        <w:rPr>
          <w:rFonts w:asciiTheme="minorHAnsi" w:eastAsia="Calibri" w:hAnsiTheme="minorHAnsi" w:cstheme="minorHAnsi"/>
        </w:rPr>
      </w:pPr>
      <w:r w:rsidRPr="00C80DCD">
        <w:rPr>
          <w:rFonts w:asciiTheme="minorHAnsi" w:eastAsia="Calibri" w:hAnsiTheme="minorHAnsi" w:cstheme="minorHAnsi"/>
        </w:rPr>
        <w:t>The LSI</w:t>
      </w:r>
      <w:r>
        <w:rPr>
          <w:rFonts w:asciiTheme="minorHAnsi" w:eastAsia="Calibri" w:hAnsiTheme="minorHAnsi" w:cstheme="minorHAnsi"/>
        </w:rPr>
        <w:t>-VC</w:t>
      </w:r>
      <w:r w:rsidRPr="00C80DCD">
        <w:rPr>
          <w:rFonts w:asciiTheme="minorHAnsi" w:eastAsia="Calibri" w:hAnsiTheme="minorHAnsi" w:cstheme="minorHAnsi"/>
        </w:rPr>
        <w:t xml:space="preserve"> F</w:t>
      </w:r>
      <w:r>
        <w:rPr>
          <w:rFonts w:asciiTheme="minorHAnsi" w:eastAsia="Calibri" w:hAnsiTheme="minorHAnsi" w:cstheme="minorHAnsi"/>
        </w:rPr>
        <w:t>orest and Biomass subgroup</w:t>
      </w:r>
      <w:r w:rsidRPr="00C80DCD">
        <w:rPr>
          <w:rFonts w:asciiTheme="minorHAnsi" w:eastAsia="Calibri" w:hAnsiTheme="minorHAnsi" w:cstheme="minorHAnsi"/>
        </w:rPr>
        <w:t xml:space="preserve"> will seek to ensure that the work of CEOS in support of GFOI is consistent with and supportive of the broader CEOS Carbon Strategy activities, including the </w:t>
      </w:r>
      <w:r w:rsidRPr="00C80DCD">
        <w:rPr>
          <w:rFonts w:asciiTheme="minorHAnsi" w:eastAsia="Calibri" w:hAnsiTheme="minorHAnsi" w:cstheme="minorHAnsi"/>
          <w:i/>
          <w:iCs/>
        </w:rPr>
        <w:t>CEOS Strategy to Support the Global Stocktake of the UNFCCC Paris Agreement</w:t>
      </w:r>
      <w:r w:rsidRPr="00C80DCD">
        <w:rPr>
          <w:rFonts w:asciiTheme="minorHAnsi" w:eastAsia="Calibri" w:hAnsiTheme="minorHAnsi" w:cstheme="minorHAnsi"/>
        </w:rPr>
        <w:t>.</w:t>
      </w:r>
    </w:p>
    <w:p w14:paraId="21C79C4B" w14:textId="77777777" w:rsidR="007D7F46" w:rsidRDefault="007D7F46" w:rsidP="007D7F46">
      <w:pPr>
        <w:tabs>
          <w:tab w:val="left" w:pos="1000"/>
        </w:tabs>
        <w:spacing w:after="120"/>
        <w:ind w:right="45"/>
        <w:jc w:val="both"/>
        <w:rPr>
          <w:rFonts w:asciiTheme="minorHAnsi" w:eastAsia="Calibri" w:hAnsiTheme="minorHAnsi" w:cstheme="minorHAnsi"/>
        </w:rPr>
      </w:pPr>
    </w:p>
    <w:p w14:paraId="503DDF0F" w14:textId="7EE6631D" w:rsidR="007D7F46" w:rsidRPr="001A6AEB" w:rsidRDefault="00622FBE" w:rsidP="00407788">
      <w:pPr>
        <w:pStyle w:val="ListParagraph"/>
        <w:numPr>
          <w:ilvl w:val="0"/>
          <w:numId w:val="28"/>
        </w:numPr>
        <w:tabs>
          <w:tab w:val="left" w:pos="1000"/>
        </w:tabs>
        <w:ind w:right="43"/>
        <w:rPr>
          <w:rFonts w:eastAsia="Calibri" w:cstheme="minorHAnsi"/>
          <w:b/>
          <w:lang w:val="en-GB"/>
        </w:rPr>
      </w:pPr>
      <w:r>
        <w:rPr>
          <w:rFonts w:eastAsia="Calibri" w:cstheme="minorHAnsi"/>
          <w:b/>
          <w:bCs/>
          <w:lang w:val="en-GB"/>
        </w:rPr>
        <w:t>Implementation progress</w:t>
      </w:r>
      <w:r w:rsidR="007D7F46" w:rsidRPr="001A6AEB">
        <w:rPr>
          <w:rFonts w:eastAsia="Calibri" w:cstheme="minorHAnsi"/>
          <w:b/>
          <w:bCs/>
          <w:spacing w:val="1"/>
          <w:lang w:val="en-GB"/>
        </w:rPr>
        <w:t xml:space="preserve"> </w:t>
      </w:r>
      <w:r w:rsidR="007D7F46" w:rsidRPr="001A6AEB">
        <w:rPr>
          <w:rFonts w:eastAsia="Calibri" w:cstheme="minorHAnsi"/>
          <w:b/>
          <w:bCs/>
          <w:lang w:val="en-GB"/>
        </w:rPr>
        <w:t>of</w:t>
      </w:r>
      <w:r w:rsidR="007D7F46" w:rsidRPr="001A6AEB">
        <w:rPr>
          <w:rFonts w:eastAsia="Calibri" w:cstheme="minorHAnsi"/>
          <w:b/>
          <w:bCs/>
          <w:spacing w:val="3"/>
          <w:lang w:val="en-GB"/>
        </w:rPr>
        <w:t xml:space="preserve"> </w:t>
      </w:r>
      <w:r w:rsidR="007D7F46" w:rsidRPr="001A6AEB">
        <w:rPr>
          <w:rFonts w:eastAsia="Calibri" w:cstheme="minorHAnsi"/>
          <w:b/>
          <w:bCs/>
          <w:lang w:val="en-GB"/>
        </w:rPr>
        <w:t>t</w:t>
      </w:r>
      <w:r w:rsidR="007D7F46" w:rsidRPr="001A6AEB">
        <w:rPr>
          <w:rFonts w:eastAsia="Calibri" w:cstheme="minorHAnsi"/>
          <w:b/>
          <w:bCs/>
          <w:spacing w:val="1"/>
          <w:lang w:val="en-GB"/>
        </w:rPr>
        <w:t>h</w:t>
      </w:r>
      <w:r w:rsidR="007D7F46" w:rsidRPr="001A6AEB">
        <w:rPr>
          <w:rFonts w:eastAsia="Calibri" w:cstheme="minorHAnsi"/>
          <w:b/>
          <w:bCs/>
          <w:lang w:val="en-GB"/>
        </w:rPr>
        <w:t xml:space="preserve">e </w:t>
      </w:r>
      <w:r w:rsidR="007D7F46" w:rsidRPr="001A6AEB">
        <w:rPr>
          <w:rFonts w:eastAsia="Calibri" w:cstheme="minorHAnsi"/>
          <w:b/>
          <w:bCs/>
          <w:spacing w:val="-2"/>
          <w:lang w:val="en-GB"/>
        </w:rPr>
        <w:t>C</w:t>
      </w:r>
      <w:r w:rsidR="007D7F46" w:rsidRPr="001A6AEB">
        <w:rPr>
          <w:rFonts w:eastAsia="Calibri" w:cstheme="minorHAnsi"/>
          <w:b/>
          <w:bCs/>
          <w:lang w:val="en-GB"/>
        </w:rPr>
        <w:t>E</w:t>
      </w:r>
      <w:r w:rsidR="007D7F46" w:rsidRPr="001A6AEB">
        <w:rPr>
          <w:rFonts w:eastAsia="Calibri" w:cstheme="minorHAnsi"/>
          <w:b/>
          <w:bCs/>
          <w:spacing w:val="1"/>
          <w:lang w:val="en-GB"/>
        </w:rPr>
        <w:t>O</w:t>
      </w:r>
      <w:r w:rsidR="007D7F46" w:rsidRPr="001A6AEB">
        <w:rPr>
          <w:rFonts w:eastAsia="Calibri" w:cstheme="minorHAnsi"/>
          <w:b/>
          <w:bCs/>
          <w:lang w:val="en-GB"/>
        </w:rPr>
        <w:t>S S</w:t>
      </w:r>
      <w:r w:rsidR="007D7F46" w:rsidRPr="001A6AEB">
        <w:rPr>
          <w:rFonts w:eastAsia="Calibri" w:cstheme="minorHAnsi"/>
          <w:b/>
          <w:bCs/>
          <w:spacing w:val="-2"/>
          <w:lang w:val="en-GB"/>
        </w:rPr>
        <w:t>t</w:t>
      </w:r>
      <w:r w:rsidR="007D7F46" w:rsidRPr="001A6AEB">
        <w:rPr>
          <w:rFonts w:eastAsia="Calibri" w:cstheme="minorHAnsi"/>
          <w:b/>
          <w:bCs/>
          <w:spacing w:val="1"/>
          <w:lang w:val="en-GB"/>
        </w:rPr>
        <w:t>r</w:t>
      </w:r>
      <w:r w:rsidR="007D7F46" w:rsidRPr="001A6AEB">
        <w:rPr>
          <w:rFonts w:eastAsia="Calibri" w:cstheme="minorHAnsi"/>
          <w:b/>
          <w:bCs/>
          <w:spacing w:val="-1"/>
          <w:lang w:val="en-GB"/>
        </w:rPr>
        <w:t>a</w:t>
      </w:r>
      <w:r w:rsidR="007D7F46" w:rsidRPr="001A6AEB">
        <w:rPr>
          <w:rFonts w:eastAsia="Calibri" w:cstheme="minorHAnsi"/>
          <w:b/>
          <w:bCs/>
          <w:lang w:val="en-GB"/>
        </w:rPr>
        <w:t>te</w:t>
      </w:r>
      <w:r w:rsidR="007D7F46" w:rsidRPr="001A6AEB">
        <w:rPr>
          <w:rFonts w:eastAsia="Calibri" w:cstheme="minorHAnsi"/>
          <w:b/>
          <w:bCs/>
          <w:spacing w:val="-1"/>
          <w:lang w:val="en-GB"/>
        </w:rPr>
        <w:t>g</w:t>
      </w:r>
      <w:r w:rsidR="007D7F46" w:rsidRPr="001A6AEB">
        <w:rPr>
          <w:rFonts w:eastAsia="Calibri" w:cstheme="minorHAnsi"/>
          <w:b/>
          <w:bCs/>
          <w:lang w:val="en-GB"/>
        </w:rPr>
        <w:t xml:space="preserve">y </w:t>
      </w:r>
      <w:r w:rsidR="007D7F46" w:rsidRPr="001A6AEB">
        <w:rPr>
          <w:rFonts w:eastAsia="Calibri" w:cstheme="minorHAnsi"/>
          <w:b/>
          <w:bCs/>
          <w:spacing w:val="1"/>
          <w:lang w:val="en-GB"/>
        </w:rPr>
        <w:t>f</w:t>
      </w:r>
      <w:r w:rsidR="007D7F46" w:rsidRPr="001A6AEB">
        <w:rPr>
          <w:rFonts w:eastAsia="Calibri" w:cstheme="minorHAnsi"/>
          <w:b/>
          <w:bCs/>
          <w:lang w:val="en-GB"/>
        </w:rPr>
        <w:t>or</w:t>
      </w:r>
      <w:r w:rsidR="007D7F46" w:rsidRPr="001A6AEB">
        <w:rPr>
          <w:rFonts w:eastAsia="Calibri" w:cstheme="minorHAnsi"/>
          <w:b/>
          <w:bCs/>
          <w:spacing w:val="2"/>
          <w:lang w:val="en-GB"/>
        </w:rPr>
        <w:t xml:space="preserve"> </w:t>
      </w:r>
      <w:r w:rsidR="007D7F46" w:rsidRPr="001A6AEB">
        <w:rPr>
          <w:rFonts w:eastAsia="Calibri" w:cstheme="minorHAnsi"/>
          <w:b/>
          <w:bCs/>
          <w:lang w:val="en-GB"/>
        </w:rPr>
        <w:t>C</w:t>
      </w:r>
      <w:r w:rsidR="007D7F46" w:rsidRPr="001A6AEB">
        <w:rPr>
          <w:rFonts w:eastAsia="Calibri" w:cstheme="minorHAnsi"/>
          <w:b/>
          <w:bCs/>
          <w:spacing w:val="-1"/>
          <w:lang w:val="en-GB"/>
        </w:rPr>
        <w:t>ar</w:t>
      </w:r>
      <w:r w:rsidR="007D7F46" w:rsidRPr="001A6AEB">
        <w:rPr>
          <w:rFonts w:eastAsia="Calibri" w:cstheme="minorHAnsi"/>
          <w:b/>
          <w:bCs/>
          <w:spacing w:val="1"/>
          <w:lang w:val="en-GB"/>
        </w:rPr>
        <w:t>b</w:t>
      </w:r>
      <w:r w:rsidR="007D7F46" w:rsidRPr="001A6AEB">
        <w:rPr>
          <w:rFonts w:eastAsia="Calibri" w:cstheme="minorHAnsi"/>
          <w:b/>
          <w:bCs/>
          <w:lang w:val="en-GB"/>
        </w:rPr>
        <w:t xml:space="preserve">on </w:t>
      </w:r>
      <w:r w:rsidR="007D7F46" w:rsidRPr="001A6AEB">
        <w:rPr>
          <w:rFonts w:eastAsia="Calibri" w:cstheme="minorHAnsi"/>
          <w:b/>
          <w:bCs/>
          <w:spacing w:val="1"/>
          <w:lang w:val="en-GB"/>
        </w:rPr>
        <w:t>Ob</w:t>
      </w:r>
      <w:r w:rsidR="007D7F46" w:rsidRPr="001A6AEB">
        <w:rPr>
          <w:rFonts w:eastAsia="Calibri" w:cstheme="minorHAnsi"/>
          <w:b/>
          <w:bCs/>
          <w:lang w:val="en-GB"/>
        </w:rPr>
        <w:t>serv</w:t>
      </w:r>
      <w:r w:rsidR="007D7F46" w:rsidRPr="001A6AEB">
        <w:rPr>
          <w:rFonts w:eastAsia="Calibri" w:cstheme="minorHAnsi"/>
          <w:b/>
          <w:bCs/>
          <w:spacing w:val="-2"/>
          <w:lang w:val="en-GB"/>
        </w:rPr>
        <w:t>at</w:t>
      </w:r>
      <w:r w:rsidR="007D7F46" w:rsidRPr="001A6AEB">
        <w:rPr>
          <w:rFonts w:eastAsia="Calibri" w:cstheme="minorHAnsi"/>
          <w:b/>
          <w:bCs/>
          <w:spacing w:val="1"/>
          <w:lang w:val="en-GB"/>
        </w:rPr>
        <w:t>i</w:t>
      </w:r>
      <w:r w:rsidR="007D7F46" w:rsidRPr="001A6AEB">
        <w:rPr>
          <w:rFonts w:eastAsia="Calibri" w:cstheme="minorHAnsi"/>
          <w:b/>
          <w:bCs/>
          <w:lang w:val="en-GB"/>
        </w:rPr>
        <w:t>o</w:t>
      </w:r>
      <w:r w:rsidR="007D7F46" w:rsidRPr="001A6AEB">
        <w:rPr>
          <w:rFonts w:eastAsia="Calibri" w:cstheme="minorHAnsi"/>
          <w:b/>
          <w:bCs/>
          <w:spacing w:val="1"/>
          <w:lang w:val="en-GB"/>
        </w:rPr>
        <w:t>n</w:t>
      </w:r>
      <w:r w:rsidR="007D7F46" w:rsidRPr="001A6AEB">
        <w:rPr>
          <w:rFonts w:eastAsia="Calibri" w:cstheme="minorHAnsi"/>
          <w:b/>
          <w:bCs/>
          <w:lang w:val="en-GB"/>
        </w:rPr>
        <w:t>s</w:t>
      </w:r>
      <w:r w:rsidR="007D7F46" w:rsidRPr="001A6AEB">
        <w:rPr>
          <w:rFonts w:eastAsia="Calibri" w:cstheme="minorHAnsi"/>
          <w:b/>
          <w:bCs/>
          <w:spacing w:val="-4"/>
          <w:lang w:val="en-GB"/>
        </w:rPr>
        <w:t xml:space="preserve"> </w:t>
      </w:r>
      <w:r w:rsidR="007D7F46" w:rsidRPr="001A6AEB">
        <w:rPr>
          <w:rFonts w:eastAsia="Calibri" w:cstheme="minorHAnsi"/>
          <w:b/>
          <w:bCs/>
          <w:spacing w:val="1"/>
          <w:lang w:val="en-GB"/>
        </w:rPr>
        <w:t>fr</w:t>
      </w:r>
      <w:r w:rsidR="007D7F46" w:rsidRPr="001A6AEB">
        <w:rPr>
          <w:rFonts w:eastAsia="Calibri" w:cstheme="minorHAnsi"/>
          <w:b/>
          <w:bCs/>
          <w:lang w:val="en-GB"/>
        </w:rPr>
        <w:t>om Sp</w:t>
      </w:r>
      <w:r w:rsidR="007D7F46" w:rsidRPr="001A6AEB">
        <w:rPr>
          <w:rFonts w:eastAsia="Calibri" w:cstheme="minorHAnsi"/>
          <w:b/>
          <w:bCs/>
          <w:spacing w:val="-1"/>
          <w:lang w:val="en-GB"/>
        </w:rPr>
        <w:t>a</w:t>
      </w:r>
      <w:r w:rsidR="007D7F46" w:rsidRPr="001A6AEB">
        <w:rPr>
          <w:rFonts w:eastAsia="Calibri" w:cstheme="minorHAnsi"/>
          <w:b/>
          <w:bCs/>
          <w:lang w:val="en-GB"/>
        </w:rPr>
        <w:t>ce</w:t>
      </w:r>
    </w:p>
    <w:p w14:paraId="70A32953" w14:textId="4BD630AA" w:rsidR="007D7F46" w:rsidRPr="00CD44AA" w:rsidRDefault="007D7F46" w:rsidP="007D7F46">
      <w:pPr>
        <w:spacing w:after="120"/>
        <w:jc w:val="both"/>
        <w:rPr>
          <w:rFonts w:asciiTheme="minorHAnsi" w:eastAsia="Calibri" w:hAnsiTheme="minorHAnsi" w:cstheme="minorHAnsi"/>
          <w:b/>
        </w:rPr>
      </w:pPr>
      <w:r w:rsidRPr="00CD44AA">
        <w:rPr>
          <w:rFonts w:asciiTheme="minorHAnsi" w:hAnsiTheme="minorHAnsi" w:cstheme="minorHAnsi"/>
        </w:rPr>
        <w:t>In 2</w:t>
      </w:r>
      <w:r w:rsidRPr="00CD44AA">
        <w:rPr>
          <w:rFonts w:asciiTheme="minorHAnsi" w:hAnsiTheme="minorHAnsi" w:cstheme="minorHAnsi"/>
          <w:spacing w:val="-1"/>
        </w:rPr>
        <w:t>0</w:t>
      </w:r>
      <w:r w:rsidRPr="00CD44AA">
        <w:rPr>
          <w:rFonts w:asciiTheme="minorHAnsi" w:hAnsiTheme="minorHAnsi" w:cstheme="minorHAnsi"/>
        </w:rPr>
        <w:t>1</w:t>
      </w:r>
      <w:r w:rsidRPr="00CD44AA">
        <w:rPr>
          <w:rFonts w:asciiTheme="minorHAnsi" w:hAnsiTheme="minorHAnsi" w:cstheme="minorHAnsi"/>
          <w:spacing w:val="1"/>
        </w:rPr>
        <w:t>4</w:t>
      </w:r>
      <w:r w:rsidRPr="00CD44AA">
        <w:rPr>
          <w:rFonts w:asciiTheme="minorHAnsi" w:hAnsiTheme="minorHAnsi" w:cstheme="minorHAnsi"/>
        </w:rPr>
        <w:t>, CE</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2"/>
        </w:rPr>
        <w:t xml:space="preserve"> </w:t>
      </w:r>
      <w:r w:rsidRPr="00CD44AA">
        <w:rPr>
          <w:rFonts w:asciiTheme="minorHAnsi" w:hAnsiTheme="minorHAnsi" w:cstheme="minorHAnsi"/>
        </w:rPr>
        <w:t>e</w:t>
      </w:r>
      <w:r w:rsidRPr="00CD44AA">
        <w:rPr>
          <w:rFonts w:asciiTheme="minorHAnsi" w:hAnsiTheme="minorHAnsi" w:cstheme="minorHAnsi"/>
          <w:spacing w:val="-1"/>
        </w:rPr>
        <w:t>nd</w:t>
      </w:r>
      <w:r w:rsidRPr="00CD44AA">
        <w:rPr>
          <w:rFonts w:asciiTheme="minorHAnsi" w:hAnsiTheme="minorHAnsi" w:cstheme="minorHAnsi"/>
        </w:rPr>
        <w:t>orsed</w:t>
      </w:r>
      <w:r w:rsidRPr="00CD44AA">
        <w:rPr>
          <w:rFonts w:asciiTheme="minorHAnsi" w:hAnsiTheme="minorHAnsi" w:cstheme="minorHAnsi"/>
          <w:spacing w:val="1"/>
        </w:rPr>
        <w:t xml:space="preserve">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6"/>
        </w:rPr>
        <w:t xml:space="preserve"> </w:t>
      </w:r>
      <w:r w:rsidRPr="00CD44AA">
        <w:rPr>
          <w:rFonts w:asciiTheme="minorHAnsi" w:hAnsiTheme="minorHAnsi" w:cstheme="minorHAnsi"/>
          <w:i/>
        </w:rPr>
        <w:t>CE</w:t>
      </w:r>
      <w:r w:rsidRPr="00CD44AA">
        <w:rPr>
          <w:rFonts w:asciiTheme="minorHAnsi" w:hAnsiTheme="minorHAnsi" w:cstheme="minorHAnsi"/>
          <w:i/>
          <w:spacing w:val="-1"/>
        </w:rPr>
        <w:t>O</w:t>
      </w:r>
      <w:r w:rsidRPr="00CD44AA">
        <w:rPr>
          <w:rFonts w:asciiTheme="minorHAnsi" w:hAnsiTheme="minorHAnsi" w:cstheme="minorHAnsi"/>
          <w:i/>
        </w:rPr>
        <w:t>S</w:t>
      </w:r>
      <w:r w:rsidRPr="00CD44AA">
        <w:rPr>
          <w:rFonts w:asciiTheme="minorHAnsi" w:hAnsiTheme="minorHAnsi" w:cstheme="minorHAnsi"/>
          <w:i/>
          <w:spacing w:val="2"/>
        </w:rPr>
        <w:t xml:space="preserve"> </w:t>
      </w:r>
      <w:r w:rsidRPr="00CD44AA">
        <w:rPr>
          <w:rFonts w:asciiTheme="minorHAnsi" w:hAnsiTheme="minorHAnsi" w:cstheme="minorHAnsi"/>
          <w:i/>
          <w:spacing w:val="-3"/>
        </w:rPr>
        <w:t>S</w:t>
      </w:r>
      <w:r w:rsidRPr="00CD44AA">
        <w:rPr>
          <w:rFonts w:asciiTheme="minorHAnsi" w:hAnsiTheme="minorHAnsi" w:cstheme="minorHAnsi"/>
          <w:i/>
          <w:spacing w:val="1"/>
        </w:rPr>
        <w:t>t</w:t>
      </w:r>
      <w:r w:rsidRPr="00CD44AA">
        <w:rPr>
          <w:rFonts w:asciiTheme="minorHAnsi" w:hAnsiTheme="minorHAnsi" w:cstheme="minorHAnsi"/>
          <w:i/>
        </w:rPr>
        <w:t>r</w:t>
      </w:r>
      <w:r w:rsidRPr="00CD44AA">
        <w:rPr>
          <w:rFonts w:asciiTheme="minorHAnsi" w:hAnsiTheme="minorHAnsi" w:cstheme="minorHAnsi"/>
          <w:i/>
          <w:spacing w:val="-2"/>
        </w:rPr>
        <w:t>a</w:t>
      </w:r>
      <w:r w:rsidRPr="00CD44AA">
        <w:rPr>
          <w:rFonts w:asciiTheme="minorHAnsi" w:hAnsiTheme="minorHAnsi" w:cstheme="minorHAnsi"/>
          <w:i/>
          <w:spacing w:val="1"/>
        </w:rPr>
        <w:t>t</w:t>
      </w:r>
      <w:r w:rsidRPr="00CD44AA">
        <w:rPr>
          <w:rFonts w:asciiTheme="minorHAnsi" w:hAnsiTheme="minorHAnsi" w:cstheme="minorHAnsi"/>
          <w:i/>
        </w:rPr>
        <w:t>egy</w:t>
      </w:r>
      <w:r w:rsidRPr="00CD44AA">
        <w:rPr>
          <w:rFonts w:asciiTheme="minorHAnsi" w:hAnsiTheme="minorHAnsi" w:cstheme="minorHAnsi"/>
          <w:i/>
          <w:spacing w:val="2"/>
        </w:rPr>
        <w:t xml:space="preserve"> </w:t>
      </w:r>
      <w:r w:rsidRPr="00CD44AA">
        <w:rPr>
          <w:rFonts w:asciiTheme="minorHAnsi" w:hAnsiTheme="minorHAnsi" w:cstheme="minorHAnsi"/>
          <w:i/>
          <w:spacing w:val="1"/>
        </w:rPr>
        <w:t>f</w:t>
      </w:r>
      <w:r w:rsidRPr="00CD44AA">
        <w:rPr>
          <w:rFonts w:asciiTheme="minorHAnsi" w:hAnsiTheme="minorHAnsi" w:cstheme="minorHAnsi"/>
          <w:i/>
          <w:spacing w:val="-1"/>
        </w:rPr>
        <w:t>o</w:t>
      </w:r>
      <w:r w:rsidRPr="00CD44AA">
        <w:rPr>
          <w:rFonts w:asciiTheme="minorHAnsi" w:hAnsiTheme="minorHAnsi" w:cstheme="minorHAnsi"/>
          <w:i/>
        </w:rPr>
        <w:t>r</w:t>
      </w:r>
      <w:r w:rsidRPr="00CD44AA">
        <w:rPr>
          <w:rFonts w:asciiTheme="minorHAnsi" w:hAnsiTheme="minorHAnsi" w:cstheme="minorHAnsi"/>
          <w:i/>
          <w:spacing w:val="1"/>
        </w:rPr>
        <w:t xml:space="preserve"> </w:t>
      </w:r>
      <w:r w:rsidRPr="00CD44AA">
        <w:rPr>
          <w:rFonts w:asciiTheme="minorHAnsi" w:hAnsiTheme="minorHAnsi" w:cstheme="minorHAnsi"/>
          <w:i/>
        </w:rPr>
        <w:t>C</w:t>
      </w:r>
      <w:r w:rsidRPr="00CD44AA">
        <w:rPr>
          <w:rFonts w:asciiTheme="minorHAnsi" w:hAnsiTheme="minorHAnsi" w:cstheme="minorHAnsi"/>
          <w:i/>
          <w:spacing w:val="-2"/>
        </w:rPr>
        <w:t>a</w:t>
      </w:r>
      <w:r w:rsidRPr="00CD44AA">
        <w:rPr>
          <w:rFonts w:asciiTheme="minorHAnsi" w:hAnsiTheme="minorHAnsi" w:cstheme="minorHAnsi"/>
          <w:i/>
        </w:rPr>
        <w:t>r</w:t>
      </w:r>
      <w:r w:rsidRPr="00CD44AA">
        <w:rPr>
          <w:rFonts w:asciiTheme="minorHAnsi" w:hAnsiTheme="minorHAnsi" w:cstheme="minorHAnsi"/>
          <w:i/>
          <w:spacing w:val="-2"/>
        </w:rPr>
        <w:t>b</w:t>
      </w:r>
      <w:r w:rsidRPr="00CD44AA">
        <w:rPr>
          <w:rFonts w:asciiTheme="minorHAnsi" w:hAnsiTheme="minorHAnsi" w:cstheme="minorHAnsi"/>
          <w:i/>
          <w:spacing w:val="-1"/>
        </w:rPr>
        <w:t>o</w:t>
      </w:r>
      <w:r w:rsidRPr="00CD44AA">
        <w:rPr>
          <w:rFonts w:asciiTheme="minorHAnsi" w:hAnsiTheme="minorHAnsi" w:cstheme="minorHAnsi"/>
          <w:i/>
        </w:rPr>
        <w:t>n</w:t>
      </w:r>
      <w:r w:rsidRPr="00CD44AA">
        <w:rPr>
          <w:rFonts w:asciiTheme="minorHAnsi" w:hAnsiTheme="minorHAnsi" w:cstheme="minorHAnsi"/>
          <w:i/>
          <w:spacing w:val="1"/>
        </w:rPr>
        <w:t xml:space="preserve"> </w:t>
      </w:r>
      <w:r w:rsidRPr="00CD44AA">
        <w:rPr>
          <w:rFonts w:asciiTheme="minorHAnsi" w:hAnsiTheme="minorHAnsi" w:cstheme="minorHAnsi"/>
          <w:i/>
          <w:spacing w:val="-1"/>
        </w:rPr>
        <w:t>Ob</w:t>
      </w:r>
      <w:r w:rsidRPr="00CD44AA">
        <w:rPr>
          <w:rFonts w:asciiTheme="minorHAnsi" w:hAnsiTheme="minorHAnsi" w:cstheme="minorHAnsi"/>
          <w:i/>
        </w:rPr>
        <w:t>s</w:t>
      </w:r>
      <w:r w:rsidRPr="00CD44AA">
        <w:rPr>
          <w:rFonts w:asciiTheme="minorHAnsi" w:hAnsiTheme="minorHAnsi" w:cstheme="minorHAnsi"/>
          <w:i/>
          <w:spacing w:val="1"/>
        </w:rPr>
        <w:t>e</w:t>
      </w:r>
      <w:r w:rsidRPr="00CD44AA">
        <w:rPr>
          <w:rFonts w:asciiTheme="minorHAnsi" w:hAnsiTheme="minorHAnsi" w:cstheme="minorHAnsi"/>
          <w:i/>
        </w:rPr>
        <w:t>rv</w:t>
      </w:r>
      <w:r w:rsidRPr="00CD44AA">
        <w:rPr>
          <w:rFonts w:asciiTheme="minorHAnsi" w:hAnsiTheme="minorHAnsi" w:cstheme="minorHAnsi"/>
          <w:i/>
          <w:spacing w:val="-1"/>
        </w:rPr>
        <w:t>a</w:t>
      </w:r>
      <w:r w:rsidRPr="00CD44AA">
        <w:rPr>
          <w:rFonts w:asciiTheme="minorHAnsi" w:hAnsiTheme="minorHAnsi" w:cstheme="minorHAnsi"/>
          <w:i/>
          <w:spacing w:val="1"/>
        </w:rPr>
        <w:t>t</w:t>
      </w:r>
      <w:r w:rsidRPr="00CD44AA">
        <w:rPr>
          <w:rFonts w:asciiTheme="minorHAnsi" w:hAnsiTheme="minorHAnsi" w:cstheme="minorHAnsi"/>
          <w:i/>
        </w:rPr>
        <w:t>i</w:t>
      </w:r>
      <w:r w:rsidRPr="00CD44AA">
        <w:rPr>
          <w:rFonts w:asciiTheme="minorHAnsi" w:hAnsiTheme="minorHAnsi" w:cstheme="minorHAnsi"/>
          <w:i/>
          <w:spacing w:val="-1"/>
        </w:rPr>
        <w:t>o</w:t>
      </w:r>
      <w:r w:rsidRPr="00CD44AA">
        <w:rPr>
          <w:rFonts w:asciiTheme="minorHAnsi" w:hAnsiTheme="minorHAnsi" w:cstheme="minorHAnsi"/>
          <w:i/>
          <w:spacing w:val="1"/>
        </w:rPr>
        <w:t>n</w:t>
      </w:r>
      <w:r w:rsidRPr="00CD44AA">
        <w:rPr>
          <w:rFonts w:asciiTheme="minorHAnsi" w:hAnsiTheme="minorHAnsi" w:cstheme="minorHAnsi"/>
          <w:i/>
        </w:rPr>
        <w:t>s</w:t>
      </w:r>
      <w:r w:rsidRPr="00CD44AA">
        <w:rPr>
          <w:rFonts w:asciiTheme="minorHAnsi" w:hAnsiTheme="minorHAnsi" w:cstheme="minorHAnsi"/>
          <w:i/>
          <w:spacing w:val="6"/>
        </w:rPr>
        <w:t xml:space="preserve"> </w:t>
      </w:r>
      <w:r w:rsidRPr="00CD44AA">
        <w:rPr>
          <w:rFonts w:asciiTheme="minorHAnsi" w:hAnsiTheme="minorHAnsi" w:cstheme="minorHAnsi"/>
          <w:i/>
          <w:spacing w:val="1"/>
        </w:rPr>
        <w:t>f</w:t>
      </w:r>
      <w:r w:rsidRPr="00CD44AA">
        <w:rPr>
          <w:rFonts w:asciiTheme="minorHAnsi" w:hAnsiTheme="minorHAnsi" w:cstheme="minorHAnsi"/>
          <w:i/>
        </w:rPr>
        <w:t>r</w:t>
      </w:r>
      <w:r w:rsidRPr="00CD44AA">
        <w:rPr>
          <w:rFonts w:asciiTheme="minorHAnsi" w:hAnsiTheme="minorHAnsi" w:cstheme="minorHAnsi"/>
          <w:i/>
          <w:spacing w:val="-1"/>
        </w:rPr>
        <w:t>o</w:t>
      </w:r>
      <w:r w:rsidRPr="00CD44AA">
        <w:rPr>
          <w:rFonts w:asciiTheme="minorHAnsi" w:hAnsiTheme="minorHAnsi" w:cstheme="minorHAnsi"/>
          <w:i/>
        </w:rPr>
        <w:t>m</w:t>
      </w:r>
      <w:r w:rsidRPr="00CD44AA">
        <w:rPr>
          <w:rFonts w:asciiTheme="minorHAnsi" w:hAnsiTheme="minorHAnsi" w:cstheme="minorHAnsi"/>
          <w:i/>
          <w:spacing w:val="2"/>
        </w:rPr>
        <w:t xml:space="preserve"> </w:t>
      </w:r>
      <w:r w:rsidRPr="00CD44AA">
        <w:rPr>
          <w:rFonts w:asciiTheme="minorHAnsi" w:hAnsiTheme="minorHAnsi" w:cstheme="minorHAnsi"/>
          <w:i/>
        </w:rPr>
        <w:t>S</w:t>
      </w:r>
      <w:r w:rsidRPr="00CD44AA">
        <w:rPr>
          <w:rFonts w:asciiTheme="minorHAnsi" w:hAnsiTheme="minorHAnsi" w:cstheme="minorHAnsi"/>
          <w:i/>
          <w:spacing w:val="-2"/>
        </w:rPr>
        <w:t>p</w:t>
      </w:r>
      <w:r w:rsidRPr="00CD44AA">
        <w:rPr>
          <w:rFonts w:asciiTheme="minorHAnsi" w:hAnsiTheme="minorHAnsi" w:cstheme="minorHAnsi"/>
          <w:i/>
          <w:spacing w:val="-1"/>
        </w:rPr>
        <w:t>a</w:t>
      </w:r>
      <w:r w:rsidRPr="00CD44AA">
        <w:rPr>
          <w:rFonts w:asciiTheme="minorHAnsi" w:hAnsiTheme="minorHAnsi" w:cstheme="minorHAnsi"/>
          <w:i/>
          <w:spacing w:val="1"/>
        </w:rPr>
        <w:t>c</w:t>
      </w:r>
      <w:r w:rsidRPr="00CD44AA">
        <w:rPr>
          <w:rFonts w:asciiTheme="minorHAnsi" w:hAnsiTheme="minorHAnsi" w:cstheme="minorHAnsi"/>
          <w:i/>
        </w:rPr>
        <w:t>e</w:t>
      </w:r>
      <w:r w:rsidRPr="00CD44AA">
        <w:rPr>
          <w:rFonts w:asciiTheme="minorHAnsi" w:hAnsiTheme="minorHAnsi" w:cstheme="minorHAnsi"/>
          <w:i/>
          <w:spacing w:val="4"/>
        </w:rPr>
        <w:t xml:space="preserve"> </w:t>
      </w:r>
      <w:r w:rsidRPr="00CD44AA">
        <w:rPr>
          <w:rFonts w:asciiTheme="minorHAnsi" w:hAnsiTheme="minorHAnsi" w:cstheme="minorHAnsi"/>
          <w:spacing w:val="-2"/>
        </w:rPr>
        <w:t>i</w:t>
      </w:r>
      <w:r w:rsidRPr="00CD44AA">
        <w:rPr>
          <w:rFonts w:asciiTheme="minorHAnsi" w:hAnsiTheme="minorHAnsi" w:cstheme="minorHAnsi"/>
        </w:rPr>
        <w:t>n r</w:t>
      </w:r>
      <w:r w:rsidRPr="00CD44AA">
        <w:rPr>
          <w:rFonts w:asciiTheme="minorHAnsi" w:hAnsiTheme="minorHAnsi" w:cstheme="minorHAnsi"/>
          <w:spacing w:val="1"/>
        </w:rPr>
        <w:t>e</w:t>
      </w:r>
      <w:r w:rsidRPr="00CD44AA">
        <w:rPr>
          <w:rFonts w:asciiTheme="minorHAnsi" w:hAnsiTheme="minorHAnsi" w:cstheme="minorHAnsi"/>
        </w:rPr>
        <w:t>s</w:t>
      </w:r>
      <w:r w:rsidRPr="00CD44AA">
        <w:rPr>
          <w:rFonts w:asciiTheme="minorHAnsi" w:hAnsiTheme="minorHAnsi" w:cstheme="minorHAnsi"/>
          <w:spacing w:val="1"/>
        </w:rPr>
        <w:t>p</w:t>
      </w:r>
      <w:r w:rsidRPr="00CD44AA">
        <w:rPr>
          <w:rFonts w:asciiTheme="minorHAnsi" w:hAnsiTheme="minorHAnsi" w:cstheme="minorHAnsi"/>
        </w:rPr>
        <w:t>o</w:t>
      </w:r>
      <w:r w:rsidRPr="00CD44AA">
        <w:rPr>
          <w:rFonts w:asciiTheme="minorHAnsi" w:hAnsiTheme="minorHAnsi" w:cstheme="minorHAnsi"/>
          <w:spacing w:val="1"/>
        </w:rPr>
        <w:t>n</w:t>
      </w:r>
      <w:r w:rsidRPr="00CD44AA">
        <w:rPr>
          <w:rFonts w:asciiTheme="minorHAnsi" w:hAnsiTheme="minorHAnsi" w:cstheme="minorHAnsi"/>
          <w:spacing w:val="-3"/>
        </w:rPr>
        <w:t>s</w:t>
      </w:r>
      <w:r w:rsidRPr="00CD44AA">
        <w:rPr>
          <w:rFonts w:asciiTheme="minorHAnsi" w:hAnsiTheme="minorHAnsi" w:cstheme="minorHAnsi"/>
        </w:rPr>
        <w:t>e</w:t>
      </w:r>
      <w:r w:rsidRPr="00CD44AA">
        <w:rPr>
          <w:rFonts w:asciiTheme="minorHAnsi" w:hAnsiTheme="minorHAnsi" w:cstheme="minorHAnsi"/>
          <w:spacing w:val="1"/>
        </w:rPr>
        <w:t xml:space="preserve"> t</w:t>
      </w:r>
      <w:r w:rsidRPr="00CD44AA">
        <w:rPr>
          <w:rFonts w:asciiTheme="minorHAnsi" w:hAnsiTheme="minorHAnsi" w:cstheme="minorHAnsi"/>
        </w:rPr>
        <w:t xml:space="preserve">o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6"/>
        </w:rPr>
        <w:t xml:space="preserve"> </w:t>
      </w:r>
      <w:r w:rsidRPr="00CD44AA">
        <w:rPr>
          <w:rFonts w:asciiTheme="minorHAnsi" w:hAnsiTheme="minorHAnsi" w:cstheme="minorHAnsi"/>
          <w:i/>
        </w:rPr>
        <w:t>GEO</w:t>
      </w:r>
      <w:r w:rsidRPr="00CD44AA">
        <w:rPr>
          <w:rFonts w:asciiTheme="minorHAnsi" w:hAnsiTheme="minorHAnsi" w:cstheme="minorHAnsi"/>
          <w:i/>
          <w:spacing w:val="1"/>
        </w:rPr>
        <w:t xml:space="preserve"> </w:t>
      </w:r>
      <w:r w:rsidRPr="00CD44AA">
        <w:rPr>
          <w:rFonts w:asciiTheme="minorHAnsi" w:hAnsiTheme="minorHAnsi" w:cstheme="minorHAnsi"/>
          <w:i/>
        </w:rPr>
        <w:t>C</w:t>
      </w:r>
      <w:r w:rsidRPr="00CD44AA">
        <w:rPr>
          <w:rFonts w:asciiTheme="minorHAnsi" w:hAnsiTheme="minorHAnsi" w:cstheme="minorHAnsi"/>
          <w:i/>
          <w:spacing w:val="-2"/>
        </w:rPr>
        <w:t>a</w:t>
      </w:r>
      <w:r w:rsidRPr="00CD44AA">
        <w:rPr>
          <w:rFonts w:asciiTheme="minorHAnsi" w:hAnsiTheme="minorHAnsi" w:cstheme="minorHAnsi"/>
          <w:i/>
        </w:rPr>
        <w:t>r</w:t>
      </w:r>
      <w:r w:rsidRPr="00CD44AA">
        <w:rPr>
          <w:rFonts w:asciiTheme="minorHAnsi" w:hAnsiTheme="minorHAnsi" w:cstheme="minorHAnsi"/>
          <w:i/>
          <w:spacing w:val="-2"/>
        </w:rPr>
        <w:t>b</w:t>
      </w:r>
      <w:r w:rsidRPr="00CD44AA">
        <w:rPr>
          <w:rFonts w:asciiTheme="minorHAnsi" w:hAnsiTheme="minorHAnsi" w:cstheme="minorHAnsi"/>
          <w:i/>
          <w:spacing w:val="-1"/>
        </w:rPr>
        <w:t>o</w:t>
      </w:r>
      <w:r w:rsidRPr="00CD44AA">
        <w:rPr>
          <w:rFonts w:asciiTheme="minorHAnsi" w:hAnsiTheme="minorHAnsi" w:cstheme="minorHAnsi"/>
          <w:i/>
        </w:rPr>
        <w:t>n</w:t>
      </w:r>
      <w:r w:rsidRPr="00CD44AA">
        <w:rPr>
          <w:rFonts w:asciiTheme="minorHAnsi" w:hAnsiTheme="minorHAnsi" w:cstheme="minorHAnsi"/>
          <w:i/>
          <w:spacing w:val="1"/>
        </w:rPr>
        <w:t xml:space="preserve"> </w:t>
      </w:r>
      <w:r w:rsidRPr="00CD44AA">
        <w:rPr>
          <w:rFonts w:asciiTheme="minorHAnsi" w:hAnsiTheme="minorHAnsi" w:cstheme="minorHAnsi"/>
          <w:i/>
        </w:rPr>
        <w:t>Str</w:t>
      </w:r>
      <w:r w:rsidRPr="00CD44AA">
        <w:rPr>
          <w:rFonts w:asciiTheme="minorHAnsi" w:hAnsiTheme="minorHAnsi" w:cstheme="minorHAnsi"/>
          <w:i/>
          <w:spacing w:val="-2"/>
        </w:rPr>
        <w:t>a</w:t>
      </w:r>
      <w:r w:rsidRPr="00CD44AA">
        <w:rPr>
          <w:rFonts w:asciiTheme="minorHAnsi" w:hAnsiTheme="minorHAnsi" w:cstheme="minorHAnsi"/>
          <w:i/>
          <w:spacing w:val="1"/>
        </w:rPr>
        <w:t>t</w:t>
      </w:r>
      <w:r w:rsidRPr="00CD44AA">
        <w:rPr>
          <w:rFonts w:asciiTheme="minorHAnsi" w:hAnsiTheme="minorHAnsi" w:cstheme="minorHAnsi"/>
          <w:i/>
        </w:rPr>
        <w:t>eg</w:t>
      </w:r>
      <w:r w:rsidRPr="00CD44AA">
        <w:rPr>
          <w:rFonts w:asciiTheme="minorHAnsi" w:hAnsiTheme="minorHAnsi" w:cstheme="minorHAnsi"/>
          <w:i/>
          <w:spacing w:val="2"/>
        </w:rPr>
        <w:t>y</w:t>
      </w:r>
      <w:r w:rsidRPr="00CD44AA">
        <w:rPr>
          <w:rFonts w:asciiTheme="minorHAnsi" w:hAnsiTheme="minorHAnsi" w:cstheme="minorHAnsi"/>
          <w:spacing w:val="2"/>
        </w:rPr>
        <w:t xml:space="preserve"> (CARB)</w:t>
      </w:r>
      <w:r w:rsidRPr="00CD44AA">
        <w:rPr>
          <w:rFonts w:asciiTheme="minorHAnsi" w:hAnsiTheme="minorHAnsi" w:cstheme="minorHAnsi"/>
        </w:rPr>
        <w:t>.</w:t>
      </w:r>
      <w:r w:rsidR="00622FBE">
        <w:rPr>
          <w:rFonts w:asciiTheme="minorHAnsi" w:hAnsiTheme="minorHAnsi" w:cstheme="minorHAnsi"/>
          <w:spacing w:val="2"/>
        </w:rPr>
        <w:t xml:space="preserve"> </w:t>
      </w:r>
      <w:r w:rsidRPr="00CD44AA">
        <w:rPr>
          <w:rFonts w:asciiTheme="minorHAnsi" w:hAnsiTheme="minorHAnsi" w:cstheme="minorHAnsi"/>
        </w:rPr>
        <w:t>T</w:t>
      </w:r>
      <w:r w:rsidRPr="00CD44AA">
        <w:rPr>
          <w:rFonts w:asciiTheme="minorHAnsi" w:hAnsiTheme="minorHAnsi" w:cstheme="minorHAnsi"/>
          <w:spacing w:val="1"/>
        </w:rPr>
        <w:t>h</w:t>
      </w:r>
      <w:r w:rsidRPr="00CD44AA">
        <w:rPr>
          <w:rFonts w:asciiTheme="minorHAnsi" w:hAnsiTheme="minorHAnsi" w:cstheme="minorHAnsi"/>
        </w:rPr>
        <w:t>e</w:t>
      </w:r>
      <w:r w:rsidRPr="00CD44AA">
        <w:rPr>
          <w:rFonts w:asciiTheme="minorHAnsi" w:hAnsiTheme="minorHAnsi" w:cstheme="minorHAnsi"/>
          <w:spacing w:val="3"/>
        </w:rPr>
        <w:t xml:space="preserve"> </w:t>
      </w:r>
      <w:r w:rsidRPr="00CD44AA">
        <w:rPr>
          <w:rFonts w:asciiTheme="minorHAnsi" w:hAnsiTheme="minorHAnsi" w:cstheme="minorHAnsi"/>
        </w:rPr>
        <w:t>CE</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1"/>
        </w:rPr>
        <w:t xml:space="preserve"> </w:t>
      </w:r>
      <w:r w:rsidRPr="00CD44AA">
        <w:rPr>
          <w:rFonts w:asciiTheme="minorHAnsi" w:hAnsiTheme="minorHAnsi" w:cstheme="minorHAnsi"/>
        </w:rPr>
        <w:t>s</w:t>
      </w:r>
      <w:r w:rsidRPr="00CD44AA">
        <w:rPr>
          <w:rFonts w:asciiTheme="minorHAnsi" w:hAnsiTheme="minorHAnsi" w:cstheme="minorHAnsi"/>
          <w:spacing w:val="1"/>
        </w:rPr>
        <w:t>t</w:t>
      </w:r>
      <w:r w:rsidRPr="00CD44AA">
        <w:rPr>
          <w:rFonts w:asciiTheme="minorHAnsi" w:hAnsiTheme="minorHAnsi" w:cstheme="minorHAnsi"/>
        </w:rPr>
        <w:t>ra</w:t>
      </w:r>
      <w:r w:rsidRPr="00CD44AA">
        <w:rPr>
          <w:rFonts w:asciiTheme="minorHAnsi" w:hAnsiTheme="minorHAnsi" w:cstheme="minorHAnsi"/>
          <w:spacing w:val="2"/>
        </w:rPr>
        <w:t>t</w:t>
      </w:r>
      <w:r w:rsidRPr="00CD44AA">
        <w:rPr>
          <w:rFonts w:asciiTheme="minorHAnsi" w:hAnsiTheme="minorHAnsi" w:cstheme="minorHAnsi"/>
        </w:rPr>
        <w:t>egy a</w:t>
      </w:r>
      <w:r w:rsidRPr="00CD44AA">
        <w:rPr>
          <w:rFonts w:asciiTheme="minorHAnsi" w:hAnsiTheme="minorHAnsi" w:cstheme="minorHAnsi"/>
          <w:spacing w:val="-1"/>
        </w:rPr>
        <w:t>d</w:t>
      </w:r>
      <w:r w:rsidRPr="00CD44AA">
        <w:rPr>
          <w:rFonts w:asciiTheme="minorHAnsi" w:hAnsiTheme="minorHAnsi" w:cstheme="minorHAnsi"/>
          <w:spacing w:val="1"/>
        </w:rPr>
        <w:t>d</w:t>
      </w:r>
      <w:r w:rsidRPr="00CD44AA">
        <w:rPr>
          <w:rFonts w:asciiTheme="minorHAnsi" w:hAnsiTheme="minorHAnsi" w:cstheme="minorHAnsi"/>
        </w:rPr>
        <w:t>r</w:t>
      </w:r>
      <w:r w:rsidRPr="00CD44AA">
        <w:rPr>
          <w:rFonts w:asciiTheme="minorHAnsi" w:hAnsiTheme="minorHAnsi" w:cstheme="minorHAnsi"/>
          <w:spacing w:val="1"/>
        </w:rPr>
        <w:t>e</w:t>
      </w:r>
      <w:r w:rsidRPr="00CD44AA">
        <w:rPr>
          <w:rFonts w:asciiTheme="minorHAnsi" w:hAnsiTheme="minorHAnsi" w:cstheme="minorHAnsi"/>
        </w:rPr>
        <w:t xml:space="preserve">sses </w:t>
      </w:r>
      <w:r w:rsidRPr="00CD44AA">
        <w:rPr>
          <w:rFonts w:asciiTheme="minorHAnsi" w:hAnsiTheme="minorHAnsi" w:cstheme="minorHAnsi"/>
          <w:spacing w:val="-1"/>
        </w:rPr>
        <w:t>t</w:t>
      </w:r>
      <w:r w:rsidRPr="00CD44AA">
        <w:rPr>
          <w:rFonts w:asciiTheme="minorHAnsi" w:hAnsiTheme="minorHAnsi" w:cstheme="minorHAnsi"/>
          <w:spacing w:val="1"/>
        </w:rPr>
        <w:t>h</w:t>
      </w:r>
      <w:r w:rsidRPr="00CD44AA">
        <w:rPr>
          <w:rFonts w:asciiTheme="minorHAnsi" w:hAnsiTheme="minorHAnsi" w:cstheme="minorHAnsi"/>
        </w:rPr>
        <w:t>r</w:t>
      </w:r>
      <w:r w:rsidRPr="00CD44AA">
        <w:rPr>
          <w:rFonts w:asciiTheme="minorHAnsi" w:hAnsiTheme="minorHAnsi" w:cstheme="minorHAnsi"/>
          <w:spacing w:val="1"/>
        </w:rPr>
        <w:t>e</w:t>
      </w:r>
      <w:r w:rsidRPr="00CD44AA">
        <w:rPr>
          <w:rFonts w:asciiTheme="minorHAnsi" w:hAnsiTheme="minorHAnsi" w:cstheme="minorHAnsi"/>
        </w:rPr>
        <w:t>e</w:t>
      </w:r>
      <w:r w:rsidRPr="00CD44AA">
        <w:rPr>
          <w:rFonts w:asciiTheme="minorHAnsi" w:hAnsiTheme="minorHAnsi" w:cstheme="minorHAnsi"/>
          <w:spacing w:val="1"/>
        </w:rPr>
        <w:t xml:space="preserve"> d</w:t>
      </w:r>
      <w:r w:rsidRPr="00CD44AA">
        <w:rPr>
          <w:rFonts w:asciiTheme="minorHAnsi" w:hAnsiTheme="minorHAnsi" w:cstheme="minorHAnsi"/>
        </w:rPr>
        <w:t>o</w:t>
      </w:r>
      <w:r w:rsidRPr="00CD44AA">
        <w:rPr>
          <w:rFonts w:asciiTheme="minorHAnsi" w:hAnsiTheme="minorHAnsi" w:cstheme="minorHAnsi"/>
          <w:spacing w:val="-2"/>
        </w:rPr>
        <w:t>m</w:t>
      </w:r>
      <w:r w:rsidRPr="00CD44AA">
        <w:rPr>
          <w:rFonts w:asciiTheme="minorHAnsi" w:hAnsiTheme="minorHAnsi" w:cstheme="minorHAnsi"/>
        </w:rPr>
        <w:t>ai</w:t>
      </w:r>
      <w:r w:rsidRPr="00CD44AA">
        <w:rPr>
          <w:rFonts w:asciiTheme="minorHAnsi" w:hAnsiTheme="minorHAnsi" w:cstheme="minorHAnsi"/>
          <w:spacing w:val="1"/>
        </w:rPr>
        <w:t>n</w:t>
      </w:r>
      <w:r w:rsidRPr="00CD44AA">
        <w:rPr>
          <w:rFonts w:asciiTheme="minorHAnsi" w:hAnsiTheme="minorHAnsi" w:cstheme="minorHAnsi"/>
          <w:spacing w:val="4"/>
        </w:rPr>
        <w:t>s</w:t>
      </w:r>
      <w:r w:rsidR="00B97A0E">
        <w:rPr>
          <w:rFonts w:asciiTheme="minorHAnsi" w:hAnsiTheme="minorHAnsi" w:cstheme="minorHAnsi"/>
          <w:spacing w:val="4"/>
        </w:rPr>
        <w:t>--</w:t>
      </w:r>
      <w:r w:rsidRPr="00CD44AA">
        <w:rPr>
          <w:rFonts w:asciiTheme="minorHAnsi" w:hAnsiTheme="minorHAnsi" w:cstheme="minorHAnsi"/>
        </w:rPr>
        <w:t xml:space="preserve"> a</w:t>
      </w:r>
      <w:r w:rsidRPr="00CD44AA">
        <w:rPr>
          <w:rFonts w:asciiTheme="minorHAnsi" w:hAnsiTheme="minorHAnsi" w:cstheme="minorHAnsi"/>
          <w:spacing w:val="1"/>
        </w:rPr>
        <w:t>t</w:t>
      </w:r>
      <w:r w:rsidRPr="00CD44AA">
        <w:rPr>
          <w:rFonts w:asciiTheme="minorHAnsi" w:hAnsiTheme="minorHAnsi" w:cstheme="minorHAnsi"/>
        </w:rPr>
        <w:t>m</w:t>
      </w:r>
      <w:r w:rsidRPr="00CD44AA">
        <w:rPr>
          <w:rFonts w:asciiTheme="minorHAnsi" w:hAnsiTheme="minorHAnsi" w:cstheme="minorHAnsi"/>
          <w:spacing w:val="1"/>
        </w:rPr>
        <w:t>o</w:t>
      </w:r>
      <w:r w:rsidRPr="00CD44AA">
        <w:rPr>
          <w:rFonts w:asciiTheme="minorHAnsi" w:hAnsiTheme="minorHAnsi" w:cstheme="minorHAnsi"/>
        </w:rPr>
        <w:t>s</w:t>
      </w:r>
      <w:r w:rsidRPr="00CD44AA">
        <w:rPr>
          <w:rFonts w:asciiTheme="minorHAnsi" w:hAnsiTheme="minorHAnsi" w:cstheme="minorHAnsi"/>
          <w:spacing w:val="-2"/>
        </w:rPr>
        <w:t>p</w:t>
      </w:r>
      <w:r w:rsidRPr="00CD44AA">
        <w:rPr>
          <w:rFonts w:asciiTheme="minorHAnsi" w:hAnsiTheme="minorHAnsi" w:cstheme="minorHAnsi"/>
          <w:spacing w:val="1"/>
        </w:rPr>
        <w:t>h</w:t>
      </w:r>
      <w:r w:rsidRPr="00CD44AA">
        <w:rPr>
          <w:rFonts w:asciiTheme="minorHAnsi" w:hAnsiTheme="minorHAnsi" w:cstheme="minorHAnsi"/>
        </w:rPr>
        <w:t>eric, o</w:t>
      </w:r>
      <w:r w:rsidRPr="00CD44AA">
        <w:rPr>
          <w:rFonts w:asciiTheme="minorHAnsi" w:hAnsiTheme="minorHAnsi" w:cstheme="minorHAnsi"/>
          <w:spacing w:val="-1"/>
        </w:rPr>
        <w:t>c</w:t>
      </w:r>
      <w:r w:rsidRPr="00CD44AA">
        <w:rPr>
          <w:rFonts w:asciiTheme="minorHAnsi" w:hAnsiTheme="minorHAnsi" w:cstheme="minorHAnsi"/>
        </w:rPr>
        <w:t>e</w:t>
      </w:r>
      <w:r w:rsidRPr="00CD44AA">
        <w:rPr>
          <w:rFonts w:asciiTheme="minorHAnsi" w:hAnsiTheme="minorHAnsi" w:cstheme="minorHAnsi"/>
          <w:spacing w:val="1"/>
        </w:rPr>
        <w:t>an</w:t>
      </w:r>
      <w:r w:rsidRPr="00CD44AA">
        <w:rPr>
          <w:rFonts w:asciiTheme="minorHAnsi" w:hAnsiTheme="minorHAnsi" w:cstheme="minorHAnsi"/>
        </w:rPr>
        <w:t>ic</w:t>
      </w:r>
      <w:r w:rsidR="00B97A0E">
        <w:rPr>
          <w:rFonts w:asciiTheme="minorHAnsi" w:hAnsiTheme="minorHAnsi" w:cstheme="minorHAnsi"/>
        </w:rPr>
        <w:t>,</w:t>
      </w:r>
      <w:r w:rsidRPr="00CD44AA">
        <w:rPr>
          <w:rFonts w:asciiTheme="minorHAnsi" w:hAnsiTheme="minorHAnsi" w:cstheme="minorHAnsi"/>
          <w:spacing w:val="2"/>
        </w:rPr>
        <w:t xml:space="preserve"> </w:t>
      </w:r>
      <w:r w:rsidRPr="00CD44AA">
        <w:rPr>
          <w:rFonts w:asciiTheme="minorHAnsi" w:hAnsiTheme="minorHAnsi" w:cstheme="minorHAnsi"/>
          <w:spacing w:val="-1"/>
        </w:rPr>
        <w:t>t</w:t>
      </w:r>
      <w:r w:rsidRPr="00CD44AA">
        <w:rPr>
          <w:rFonts w:asciiTheme="minorHAnsi" w:hAnsiTheme="minorHAnsi" w:cstheme="minorHAnsi"/>
        </w:rPr>
        <w:t>er</w:t>
      </w:r>
      <w:r w:rsidRPr="00CD44AA">
        <w:rPr>
          <w:rFonts w:asciiTheme="minorHAnsi" w:hAnsiTheme="minorHAnsi" w:cstheme="minorHAnsi"/>
          <w:spacing w:val="1"/>
        </w:rPr>
        <w:t>r</w:t>
      </w:r>
      <w:r w:rsidRPr="00CD44AA">
        <w:rPr>
          <w:rFonts w:asciiTheme="minorHAnsi" w:hAnsiTheme="minorHAnsi" w:cstheme="minorHAnsi"/>
        </w:rPr>
        <w:t>es</w:t>
      </w:r>
      <w:r w:rsidRPr="00CD44AA">
        <w:rPr>
          <w:rFonts w:asciiTheme="minorHAnsi" w:hAnsiTheme="minorHAnsi" w:cstheme="minorHAnsi"/>
          <w:spacing w:val="-1"/>
        </w:rPr>
        <w:t>t</w:t>
      </w:r>
      <w:r w:rsidRPr="00CD44AA">
        <w:rPr>
          <w:rFonts w:asciiTheme="minorHAnsi" w:hAnsiTheme="minorHAnsi" w:cstheme="minorHAnsi"/>
        </w:rPr>
        <w:t>rial</w:t>
      </w:r>
      <w:r w:rsidR="00B97A0E">
        <w:rPr>
          <w:rFonts w:asciiTheme="minorHAnsi" w:hAnsiTheme="minorHAnsi" w:cstheme="minorHAnsi"/>
        </w:rPr>
        <w:t>--</w:t>
      </w:r>
      <w:r w:rsidR="00890507" w:rsidRPr="00CD44AA">
        <w:rPr>
          <w:rFonts w:asciiTheme="minorHAnsi" w:hAnsiTheme="minorHAnsi" w:cstheme="minorHAnsi"/>
        </w:rPr>
        <w:t>a</w:t>
      </w:r>
      <w:r w:rsidR="00890507" w:rsidRPr="00CD44AA">
        <w:rPr>
          <w:rFonts w:asciiTheme="minorHAnsi" w:hAnsiTheme="minorHAnsi" w:cstheme="minorHAnsi"/>
          <w:spacing w:val="-1"/>
        </w:rPr>
        <w:t>n</w:t>
      </w:r>
      <w:r w:rsidR="00890507" w:rsidRPr="00CD44AA">
        <w:rPr>
          <w:rFonts w:asciiTheme="minorHAnsi" w:hAnsiTheme="minorHAnsi" w:cstheme="minorHAnsi"/>
        </w:rPr>
        <w:t>d</w:t>
      </w:r>
      <w:r w:rsidR="00890507" w:rsidRPr="00CD44AA">
        <w:rPr>
          <w:rFonts w:asciiTheme="minorHAnsi" w:hAnsiTheme="minorHAnsi" w:cstheme="minorHAnsi"/>
          <w:spacing w:val="1"/>
        </w:rPr>
        <w:t xml:space="preserve"> th</w:t>
      </w:r>
      <w:r w:rsidR="00890507" w:rsidRPr="00CD44AA">
        <w:rPr>
          <w:rFonts w:asciiTheme="minorHAnsi" w:hAnsiTheme="minorHAnsi" w:cstheme="minorHAnsi"/>
        </w:rPr>
        <w:t>e</w:t>
      </w:r>
      <w:r w:rsidR="00890507" w:rsidRPr="00CD44AA">
        <w:rPr>
          <w:rFonts w:asciiTheme="minorHAnsi" w:hAnsiTheme="minorHAnsi" w:cstheme="minorHAnsi"/>
          <w:spacing w:val="-2"/>
        </w:rPr>
        <w:t>i</w:t>
      </w:r>
      <w:r w:rsidR="00890507" w:rsidRPr="00CD44AA">
        <w:rPr>
          <w:rFonts w:asciiTheme="minorHAnsi" w:hAnsiTheme="minorHAnsi" w:cstheme="minorHAnsi"/>
        </w:rPr>
        <w:t>r i</w:t>
      </w:r>
      <w:r w:rsidR="00890507" w:rsidRPr="00CD44AA">
        <w:rPr>
          <w:rFonts w:asciiTheme="minorHAnsi" w:hAnsiTheme="minorHAnsi" w:cstheme="minorHAnsi"/>
          <w:spacing w:val="1"/>
        </w:rPr>
        <w:t>n</w:t>
      </w:r>
      <w:r w:rsidR="00890507" w:rsidRPr="00CD44AA">
        <w:rPr>
          <w:rFonts w:asciiTheme="minorHAnsi" w:hAnsiTheme="minorHAnsi" w:cstheme="minorHAnsi"/>
          <w:spacing w:val="-1"/>
        </w:rPr>
        <w:t>t</w:t>
      </w:r>
      <w:r w:rsidR="00890507" w:rsidRPr="00CD44AA">
        <w:rPr>
          <w:rFonts w:asciiTheme="minorHAnsi" w:hAnsiTheme="minorHAnsi" w:cstheme="minorHAnsi"/>
        </w:rPr>
        <w:t>er</w:t>
      </w:r>
      <w:r w:rsidR="00890507" w:rsidRPr="00CD44AA">
        <w:rPr>
          <w:rFonts w:asciiTheme="minorHAnsi" w:hAnsiTheme="minorHAnsi" w:cstheme="minorHAnsi"/>
          <w:spacing w:val="2"/>
        </w:rPr>
        <w:t>f</w:t>
      </w:r>
      <w:r w:rsidR="00890507" w:rsidRPr="00CD44AA">
        <w:rPr>
          <w:rFonts w:asciiTheme="minorHAnsi" w:hAnsiTheme="minorHAnsi" w:cstheme="minorHAnsi"/>
        </w:rPr>
        <w:t>aces, a</w:t>
      </w:r>
      <w:r w:rsidR="00890507" w:rsidRPr="00CD44AA">
        <w:rPr>
          <w:rFonts w:asciiTheme="minorHAnsi" w:hAnsiTheme="minorHAnsi" w:cstheme="minorHAnsi"/>
          <w:spacing w:val="1"/>
        </w:rPr>
        <w:t>n</w:t>
      </w:r>
      <w:r w:rsidR="00890507" w:rsidRPr="00CD44AA">
        <w:rPr>
          <w:rFonts w:asciiTheme="minorHAnsi" w:hAnsiTheme="minorHAnsi" w:cstheme="minorHAnsi"/>
        </w:rPr>
        <w:t>d</w:t>
      </w:r>
      <w:r w:rsidR="00890507" w:rsidRPr="00CD44AA">
        <w:rPr>
          <w:rFonts w:asciiTheme="minorHAnsi" w:hAnsiTheme="minorHAnsi" w:cstheme="minorHAnsi"/>
          <w:spacing w:val="1"/>
        </w:rPr>
        <w:t xml:space="preserve"> </w:t>
      </w:r>
      <w:r w:rsidR="00890507" w:rsidRPr="00CD44AA">
        <w:rPr>
          <w:rFonts w:asciiTheme="minorHAnsi" w:hAnsiTheme="minorHAnsi" w:cstheme="minorHAnsi"/>
        </w:rPr>
        <w:t>i</w:t>
      </w:r>
      <w:r w:rsidR="00890507" w:rsidRPr="00CD44AA">
        <w:rPr>
          <w:rFonts w:asciiTheme="minorHAnsi" w:hAnsiTheme="minorHAnsi" w:cstheme="minorHAnsi"/>
          <w:spacing w:val="-1"/>
        </w:rPr>
        <w:t>d</w:t>
      </w:r>
      <w:r w:rsidR="00890507" w:rsidRPr="00CD44AA">
        <w:rPr>
          <w:rFonts w:asciiTheme="minorHAnsi" w:hAnsiTheme="minorHAnsi" w:cstheme="minorHAnsi"/>
        </w:rPr>
        <w:t>e</w:t>
      </w:r>
      <w:r w:rsidR="00890507" w:rsidRPr="00CD44AA">
        <w:rPr>
          <w:rFonts w:asciiTheme="minorHAnsi" w:hAnsiTheme="minorHAnsi" w:cstheme="minorHAnsi"/>
          <w:spacing w:val="-1"/>
        </w:rPr>
        <w:t>n</w:t>
      </w:r>
      <w:r w:rsidR="00890507" w:rsidRPr="00CD44AA">
        <w:rPr>
          <w:rFonts w:asciiTheme="minorHAnsi" w:hAnsiTheme="minorHAnsi" w:cstheme="minorHAnsi"/>
          <w:spacing w:val="1"/>
        </w:rPr>
        <w:t>t</w:t>
      </w:r>
      <w:r w:rsidR="00890507" w:rsidRPr="00CD44AA">
        <w:rPr>
          <w:rFonts w:asciiTheme="minorHAnsi" w:hAnsiTheme="minorHAnsi" w:cstheme="minorHAnsi"/>
        </w:rPr>
        <w:t>i</w:t>
      </w:r>
      <w:r w:rsidR="00890507" w:rsidRPr="00CD44AA">
        <w:rPr>
          <w:rFonts w:asciiTheme="minorHAnsi" w:hAnsiTheme="minorHAnsi" w:cstheme="minorHAnsi"/>
          <w:spacing w:val="1"/>
        </w:rPr>
        <w:t>f</w:t>
      </w:r>
      <w:r w:rsidR="00890507" w:rsidRPr="00CD44AA">
        <w:rPr>
          <w:rFonts w:asciiTheme="minorHAnsi" w:hAnsiTheme="minorHAnsi" w:cstheme="minorHAnsi"/>
        </w:rPr>
        <w:t>i</w:t>
      </w:r>
      <w:r w:rsidR="00890507" w:rsidRPr="00CD44AA">
        <w:rPr>
          <w:rFonts w:asciiTheme="minorHAnsi" w:hAnsiTheme="minorHAnsi" w:cstheme="minorHAnsi"/>
          <w:spacing w:val="-2"/>
        </w:rPr>
        <w:t>e</w:t>
      </w:r>
      <w:r w:rsidR="00890507" w:rsidRPr="00CD44AA">
        <w:rPr>
          <w:rFonts w:asciiTheme="minorHAnsi" w:hAnsiTheme="minorHAnsi" w:cstheme="minorHAnsi"/>
        </w:rPr>
        <w:t>s</w:t>
      </w:r>
      <w:r w:rsidR="00890507" w:rsidRPr="00CD44AA">
        <w:rPr>
          <w:rFonts w:asciiTheme="minorHAnsi" w:hAnsiTheme="minorHAnsi" w:cstheme="minorHAnsi"/>
          <w:spacing w:val="3"/>
        </w:rPr>
        <w:t xml:space="preserve"> </w:t>
      </w:r>
      <w:r w:rsidR="00890507" w:rsidRPr="00CD44AA">
        <w:rPr>
          <w:rFonts w:asciiTheme="minorHAnsi" w:hAnsiTheme="minorHAnsi" w:cstheme="minorHAnsi"/>
        </w:rPr>
        <w:t xml:space="preserve">a </w:t>
      </w:r>
      <w:r w:rsidR="00890507" w:rsidRPr="00CD44AA">
        <w:rPr>
          <w:rFonts w:asciiTheme="minorHAnsi" w:hAnsiTheme="minorHAnsi" w:cstheme="minorHAnsi"/>
          <w:spacing w:val="1"/>
        </w:rPr>
        <w:t>nu</w:t>
      </w:r>
      <w:r w:rsidR="00890507" w:rsidRPr="00CD44AA">
        <w:rPr>
          <w:rFonts w:asciiTheme="minorHAnsi" w:hAnsiTheme="minorHAnsi" w:cstheme="minorHAnsi"/>
          <w:spacing w:val="-2"/>
        </w:rPr>
        <w:t>m</w:t>
      </w:r>
      <w:r w:rsidR="00890507" w:rsidRPr="00CD44AA">
        <w:rPr>
          <w:rFonts w:asciiTheme="minorHAnsi" w:hAnsiTheme="minorHAnsi" w:cstheme="minorHAnsi"/>
          <w:spacing w:val="1"/>
        </w:rPr>
        <w:t>b</w:t>
      </w:r>
      <w:r w:rsidR="00890507" w:rsidRPr="00CD44AA">
        <w:rPr>
          <w:rFonts w:asciiTheme="minorHAnsi" w:hAnsiTheme="minorHAnsi" w:cstheme="minorHAnsi"/>
        </w:rPr>
        <w:t>er</w:t>
      </w:r>
      <w:r w:rsidR="00890507" w:rsidRPr="00CD44AA">
        <w:rPr>
          <w:rFonts w:asciiTheme="minorHAnsi" w:hAnsiTheme="minorHAnsi" w:cstheme="minorHAnsi"/>
          <w:spacing w:val="1"/>
        </w:rPr>
        <w:t xml:space="preserve"> </w:t>
      </w:r>
      <w:r w:rsidR="00890507" w:rsidRPr="00CD44AA">
        <w:rPr>
          <w:rFonts w:asciiTheme="minorHAnsi" w:hAnsiTheme="minorHAnsi" w:cstheme="minorHAnsi"/>
        </w:rPr>
        <w:t>of r</w:t>
      </w:r>
      <w:r w:rsidR="00890507" w:rsidRPr="00CD44AA">
        <w:rPr>
          <w:rFonts w:asciiTheme="minorHAnsi" w:hAnsiTheme="minorHAnsi" w:cstheme="minorHAnsi"/>
          <w:spacing w:val="1"/>
        </w:rPr>
        <w:t>e</w:t>
      </w:r>
      <w:r w:rsidR="00890507" w:rsidRPr="00CD44AA">
        <w:rPr>
          <w:rFonts w:asciiTheme="minorHAnsi" w:hAnsiTheme="minorHAnsi" w:cstheme="minorHAnsi"/>
          <w:spacing w:val="-1"/>
        </w:rPr>
        <w:t>c</w:t>
      </w:r>
      <w:r w:rsidR="00890507" w:rsidRPr="00CD44AA">
        <w:rPr>
          <w:rFonts w:asciiTheme="minorHAnsi" w:hAnsiTheme="minorHAnsi" w:cstheme="minorHAnsi"/>
        </w:rPr>
        <w:t>omm</w:t>
      </w:r>
      <w:r w:rsidR="00890507" w:rsidRPr="00CD44AA">
        <w:rPr>
          <w:rFonts w:asciiTheme="minorHAnsi" w:hAnsiTheme="minorHAnsi" w:cstheme="minorHAnsi"/>
          <w:spacing w:val="1"/>
        </w:rPr>
        <w:t>e</w:t>
      </w:r>
      <w:r w:rsidR="00890507" w:rsidRPr="00CD44AA">
        <w:rPr>
          <w:rFonts w:asciiTheme="minorHAnsi" w:hAnsiTheme="minorHAnsi" w:cstheme="minorHAnsi"/>
          <w:spacing w:val="-1"/>
        </w:rPr>
        <w:t>n</w:t>
      </w:r>
      <w:r w:rsidR="00890507" w:rsidRPr="00CD44AA">
        <w:rPr>
          <w:rFonts w:asciiTheme="minorHAnsi" w:hAnsiTheme="minorHAnsi" w:cstheme="minorHAnsi"/>
          <w:spacing w:val="1"/>
        </w:rPr>
        <w:t>d</w:t>
      </w:r>
      <w:r w:rsidR="00890507" w:rsidRPr="00CD44AA">
        <w:rPr>
          <w:rFonts w:asciiTheme="minorHAnsi" w:hAnsiTheme="minorHAnsi" w:cstheme="minorHAnsi"/>
        </w:rPr>
        <w:t>ed</w:t>
      </w:r>
      <w:r w:rsidR="00890507" w:rsidRPr="00CD44AA">
        <w:rPr>
          <w:rFonts w:asciiTheme="minorHAnsi" w:hAnsiTheme="minorHAnsi" w:cstheme="minorHAnsi"/>
          <w:spacing w:val="2"/>
        </w:rPr>
        <w:t xml:space="preserve"> </w:t>
      </w:r>
      <w:r w:rsidR="00890507" w:rsidRPr="00CD44AA">
        <w:rPr>
          <w:rFonts w:asciiTheme="minorHAnsi" w:hAnsiTheme="minorHAnsi" w:cstheme="minorHAnsi"/>
        </w:rPr>
        <w:t>ac</w:t>
      </w:r>
      <w:r w:rsidR="00890507" w:rsidRPr="00CD44AA">
        <w:rPr>
          <w:rFonts w:asciiTheme="minorHAnsi" w:hAnsiTheme="minorHAnsi" w:cstheme="minorHAnsi"/>
          <w:spacing w:val="1"/>
        </w:rPr>
        <w:t>t</w:t>
      </w:r>
      <w:r w:rsidR="00890507" w:rsidRPr="00CD44AA">
        <w:rPr>
          <w:rFonts w:asciiTheme="minorHAnsi" w:hAnsiTheme="minorHAnsi" w:cstheme="minorHAnsi"/>
        </w:rPr>
        <w:t>i</w:t>
      </w:r>
      <w:r w:rsidR="00890507" w:rsidRPr="00CD44AA">
        <w:rPr>
          <w:rFonts w:asciiTheme="minorHAnsi" w:hAnsiTheme="minorHAnsi" w:cstheme="minorHAnsi"/>
          <w:spacing w:val="-2"/>
        </w:rPr>
        <w:t>o</w:t>
      </w:r>
      <w:r w:rsidR="00890507" w:rsidRPr="00CD44AA">
        <w:rPr>
          <w:rFonts w:asciiTheme="minorHAnsi" w:hAnsiTheme="minorHAnsi" w:cstheme="minorHAnsi"/>
          <w:spacing w:val="1"/>
        </w:rPr>
        <w:t>n</w:t>
      </w:r>
      <w:r w:rsidR="00890507" w:rsidRPr="00CD44AA">
        <w:rPr>
          <w:rFonts w:asciiTheme="minorHAnsi" w:hAnsiTheme="minorHAnsi" w:cstheme="minorHAnsi"/>
        </w:rPr>
        <w:t>s</w:t>
      </w:r>
      <w:r w:rsidR="00890507" w:rsidRPr="00CD44AA">
        <w:rPr>
          <w:rFonts w:asciiTheme="minorHAnsi" w:hAnsiTheme="minorHAnsi" w:cstheme="minorHAnsi"/>
          <w:spacing w:val="-2"/>
        </w:rPr>
        <w:t xml:space="preserve"> </w:t>
      </w:r>
      <w:r w:rsidR="00890507" w:rsidRPr="00CD44AA">
        <w:rPr>
          <w:rFonts w:asciiTheme="minorHAnsi" w:hAnsiTheme="minorHAnsi" w:cstheme="minorHAnsi"/>
          <w:spacing w:val="1"/>
        </w:rPr>
        <w:t>t</w:t>
      </w:r>
      <w:r w:rsidR="00890507" w:rsidRPr="00CD44AA">
        <w:rPr>
          <w:rFonts w:asciiTheme="minorHAnsi" w:hAnsiTheme="minorHAnsi" w:cstheme="minorHAnsi"/>
        </w:rPr>
        <w:t>o</w:t>
      </w:r>
      <w:r w:rsidR="00890507" w:rsidRPr="00CD44AA">
        <w:rPr>
          <w:rFonts w:asciiTheme="minorHAnsi" w:hAnsiTheme="minorHAnsi" w:cstheme="minorHAnsi"/>
          <w:spacing w:val="-1"/>
        </w:rPr>
        <w:t xml:space="preserve"> </w:t>
      </w:r>
      <w:r w:rsidR="00890507" w:rsidRPr="00CD44AA">
        <w:rPr>
          <w:rFonts w:asciiTheme="minorHAnsi" w:hAnsiTheme="minorHAnsi" w:cstheme="minorHAnsi"/>
          <w:spacing w:val="1"/>
        </w:rPr>
        <w:t>b</w:t>
      </w:r>
      <w:r w:rsidR="00890507" w:rsidRPr="00CD44AA">
        <w:rPr>
          <w:rFonts w:asciiTheme="minorHAnsi" w:hAnsiTheme="minorHAnsi" w:cstheme="minorHAnsi"/>
        </w:rPr>
        <w:t>e</w:t>
      </w:r>
      <w:r w:rsidR="00890507" w:rsidRPr="00CD44AA">
        <w:rPr>
          <w:rFonts w:asciiTheme="minorHAnsi" w:hAnsiTheme="minorHAnsi" w:cstheme="minorHAnsi"/>
          <w:spacing w:val="1"/>
        </w:rPr>
        <w:t xml:space="preserve"> </w:t>
      </w:r>
      <w:r w:rsidR="00890507" w:rsidRPr="00CD44AA">
        <w:rPr>
          <w:rFonts w:asciiTheme="minorHAnsi" w:hAnsiTheme="minorHAnsi" w:cstheme="minorHAnsi"/>
          <w:spacing w:val="-1"/>
        </w:rPr>
        <w:t>c</w:t>
      </w:r>
      <w:r w:rsidR="00890507" w:rsidRPr="00CD44AA">
        <w:rPr>
          <w:rFonts w:asciiTheme="minorHAnsi" w:hAnsiTheme="minorHAnsi" w:cstheme="minorHAnsi"/>
          <w:spacing w:val="-2"/>
        </w:rPr>
        <w:t>o</w:t>
      </w:r>
      <w:r w:rsidR="00890507" w:rsidRPr="00CD44AA">
        <w:rPr>
          <w:rFonts w:asciiTheme="minorHAnsi" w:hAnsiTheme="minorHAnsi" w:cstheme="minorHAnsi"/>
        </w:rPr>
        <w:t>m</w:t>
      </w:r>
      <w:r w:rsidR="00890507" w:rsidRPr="00CD44AA">
        <w:rPr>
          <w:rFonts w:asciiTheme="minorHAnsi" w:hAnsiTheme="minorHAnsi" w:cstheme="minorHAnsi"/>
          <w:spacing w:val="1"/>
        </w:rPr>
        <w:t>p</w:t>
      </w:r>
      <w:r w:rsidR="00890507" w:rsidRPr="00CD44AA">
        <w:rPr>
          <w:rFonts w:asciiTheme="minorHAnsi" w:hAnsiTheme="minorHAnsi" w:cstheme="minorHAnsi"/>
        </w:rPr>
        <w:t>l</w:t>
      </w:r>
      <w:r w:rsidR="00890507" w:rsidRPr="00CD44AA">
        <w:rPr>
          <w:rFonts w:asciiTheme="minorHAnsi" w:hAnsiTheme="minorHAnsi" w:cstheme="minorHAnsi"/>
          <w:spacing w:val="-2"/>
        </w:rPr>
        <w:t>e</w:t>
      </w:r>
      <w:r w:rsidR="00890507" w:rsidRPr="00CD44AA">
        <w:rPr>
          <w:rFonts w:asciiTheme="minorHAnsi" w:hAnsiTheme="minorHAnsi" w:cstheme="minorHAnsi"/>
          <w:spacing w:val="1"/>
        </w:rPr>
        <w:t>t</w:t>
      </w:r>
      <w:r w:rsidR="00890507" w:rsidRPr="00CD44AA">
        <w:rPr>
          <w:rFonts w:asciiTheme="minorHAnsi" w:hAnsiTheme="minorHAnsi" w:cstheme="minorHAnsi"/>
          <w:spacing w:val="-2"/>
        </w:rPr>
        <w:t>e</w:t>
      </w:r>
      <w:r w:rsidR="00890507" w:rsidRPr="00CD44AA">
        <w:rPr>
          <w:rFonts w:asciiTheme="minorHAnsi" w:hAnsiTheme="minorHAnsi" w:cstheme="minorHAnsi"/>
        </w:rPr>
        <w:t>d</w:t>
      </w:r>
      <w:r w:rsidR="00890507" w:rsidRPr="00CD44AA">
        <w:rPr>
          <w:rFonts w:asciiTheme="minorHAnsi" w:hAnsiTheme="minorHAnsi" w:cstheme="minorHAnsi"/>
          <w:spacing w:val="2"/>
        </w:rPr>
        <w:t xml:space="preserve"> </w:t>
      </w:r>
      <w:r w:rsidR="00890507" w:rsidRPr="00CD44AA">
        <w:rPr>
          <w:rFonts w:asciiTheme="minorHAnsi" w:hAnsiTheme="minorHAnsi" w:cstheme="minorHAnsi"/>
          <w:spacing w:val="1"/>
        </w:rPr>
        <w:t>b</w:t>
      </w:r>
      <w:r w:rsidR="00890507" w:rsidRPr="00CD44AA">
        <w:rPr>
          <w:rFonts w:asciiTheme="minorHAnsi" w:hAnsiTheme="minorHAnsi" w:cstheme="minorHAnsi"/>
        </w:rPr>
        <w:t xml:space="preserve">y </w:t>
      </w:r>
      <w:r w:rsidR="00890507">
        <w:rPr>
          <w:rFonts w:asciiTheme="minorHAnsi" w:hAnsiTheme="minorHAnsi" w:cstheme="minorHAnsi"/>
        </w:rPr>
        <w:t xml:space="preserve">CEOS </w:t>
      </w:r>
      <w:r w:rsidR="00890507">
        <w:rPr>
          <w:rFonts w:asciiTheme="minorHAnsi" w:hAnsiTheme="minorHAnsi" w:cstheme="minorHAnsi"/>
          <w:spacing w:val="-1"/>
        </w:rPr>
        <w:t>A</w:t>
      </w:r>
      <w:r w:rsidR="00890507" w:rsidRPr="00CD44AA">
        <w:rPr>
          <w:rFonts w:asciiTheme="minorHAnsi" w:hAnsiTheme="minorHAnsi" w:cstheme="minorHAnsi"/>
        </w:rPr>
        <w:t>ge</w:t>
      </w:r>
      <w:r w:rsidR="00890507" w:rsidRPr="00CD44AA">
        <w:rPr>
          <w:rFonts w:asciiTheme="minorHAnsi" w:hAnsiTheme="minorHAnsi" w:cstheme="minorHAnsi"/>
          <w:spacing w:val="2"/>
        </w:rPr>
        <w:t>n</w:t>
      </w:r>
      <w:r w:rsidR="00890507" w:rsidRPr="00CD44AA">
        <w:rPr>
          <w:rFonts w:asciiTheme="minorHAnsi" w:hAnsiTheme="minorHAnsi" w:cstheme="minorHAnsi"/>
          <w:spacing w:val="-1"/>
        </w:rPr>
        <w:t>c</w:t>
      </w:r>
      <w:r w:rsidR="00890507" w:rsidRPr="00CD44AA">
        <w:rPr>
          <w:rFonts w:asciiTheme="minorHAnsi" w:hAnsiTheme="minorHAnsi" w:cstheme="minorHAnsi"/>
        </w:rPr>
        <w:t>ies.</w:t>
      </w:r>
    </w:p>
    <w:p w14:paraId="5D5BAB99" w14:textId="565EEB50" w:rsidR="00B11D92" w:rsidRPr="00B11D92" w:rsidRDefault="007D7F46" w:rsidP="00B11D92">
      <w:pPr>
        <w:spacing w:after="120"/>
        <w:jc w:val="both"/>
        <w:rPr>
          <w:rFonts w:asciiTheme="minorHAnsi" w:hAnsiTheme="minorHAnsi" w:cstheme="minorHAnsi"/>
        </w:rPr>
      </w:pPr>
      <w:r w:rsidRPr="00CD44AA">
        <w:rPr>
          <w:rFonts w:asciiTheme="minorHAnsi" w:hAnsiTheme="minorHAnsi" w:cstheme="minorHAnsi"/>
        </w:rPr>
        <w:t>At</w:t>
      </w:r>
      <w:r w:rsidRPr="00BE3EF0">
        <w:rPr>
          <w:rFonts w:asciiTheme="minorHAnsi" w:hAnsiTheme="minorHAnsi" w:cstheme="minorHAnsi"/>
        </w:rPr>
        <w:t xml:space="preserve"> th</w:t>
      </w:r>
      <w:r w:rsidRPr="00CD44AA">
        <w:rPr>
          <w:rFonts w:asciiTheme="minorHAnsi" w:hAnsiTheme="minorHAnsi" w:cstheme="minorHAnsi"/>
        </w:rPr>
        <w:t>e</w:t>
      </w:r>
      <w:r w:rsidRPr="00BE3EF0">
        <w:rPr>
          <w:rFonts w:asciiTheme="minorHAnsi" w:hAnsiTheme="minorHAnsi" w:cstheme="minorHAnsi"/>
        </w:rPr>
        <w:t xml:space="preserve"> </w:t>
      </w:r>
      <w:r w:rsidR="00B97A0E" w:rsidRPr="00BE3EF0">
        <w:rPr>
          <w:rFonts w:asciiTheme="minorHAnsi" w:hAnsiTheme="minorHAnsi" w:cstheme="minorHAnsi"/>
        </w:rPr>
        <w:t xml:space="preserve">2016 </w:t>
      </w:r>
      <w:r w:rsidRPr="00CD44AA">
        <w:rPr>
          <w:rFonts w:asciiTheme="minorHAnsi" w:hAnsiTheme="minorHAnsi" w:cstheme="minorHAnsi"/>
        </w:rPr>
        <w:t>CE</w:t>
      </w:r>
      <w:r w:rsidRPr="00BE3EF0">
        <w:rPr>
          <w:rFonts w:asciiTheme="minorHAnsi" w:hAnsiTheme="minorHAnsi" w:cstheme="minorHAnsi"/>
        </w:rPr>
        <w:t>O</w:t>
      </w:r>
      <w:r w:rsidRPr="00CD44AA">
        <w:rPr>
          <w:rFonts w:asciiTheme="minorHAnsi" w:hAnsiTheme="minorHAnsi" w:cstheme="minorHAnsi"/>
        </w:rPr>
        <w:t>S</w:t>
      </w:r>
      <w:r w:rsidRPr="00BE3EF0">
        <w:rPr>
          <w:rFonts w:asciiTheme="minorHAnsi" w:hAnsiTheme="minorHAnsi" w:cstheme="minorHAnsi"/>
        </w:rPr>
        <w:t xml:space="preserve"> </w:t>
      </w:r>
      <w:r w:rsidR="005779AF">
        <w:rPr>
          <w:rFonts w:asciiTheme="minorHAnsi" w:hAnsiTheme="minorHAnsi" w:cstheme="minorHAnsi"/>
        </w:rPr>
        <w:t>Plenary</w:t>
      </w:r>
      <w:r w:rsidRPr="00BE3EF0">
        <w:rPr>
          <w:rFonts w:asciiTheme="minorHAnsi" w:hAnsiTheme="minorHAnsi" w:cstheme="minorHAnsi"/>
        </w:rPr>
        <w:t xml:space="preserve"> </w:t>
      </w:r>
      <w:r w:rsidR="00B97A0E" w:rsidRPr="00BE3EF0">
        <w:rPr>
          <w:rFonts w:asciiTheme="minorHAnsi" w:hAnsiTheme="minorHAnsi" w:cstheme="minorHAnsi"/>
        </w:rPr>
        <w:t xml:space="preserve">in Brisbane, Australia, </w:t>
      </w:r>
      <w:r w:rsidRPr="00CD44AA">
        <w:rPr>
          <w:rFonts w:asciiTheme="minorHAnsi" w:hAnsiTheme="minorHAnsi" w:cstheme="minorHAnsi"/>
        </w:rPr>
        <w:t>CE</w:t>
      </w:r>
      <w:r w:rsidRPr="00BE3EF0">
        <w:rPr>
          <w:rFonts w:asciiTheme="minorHAnsi" w:hAnsiTheme="minorHAnsi" w:cstheme="minorHAnsi"/>
        </w:rPr>
        <w:t>O</w:t>
      </w:r>
      <w:r w:rsidRPr="00CD44AA">
        <w:rPr>
          <w:rFonts w:asciiTheme="minorHAnsi" w:hAnsiTheme="minorHAnsi" w:cstheme="minorHAnsi"/>
        </w:rPr>
        <w:t>S</w:t>
      </w:r>
      <w:r w:rsidRPr="00BE3EF0">
        <w:rPr>
          <w:rFonts w:asciiTheme="minorHAnsi" w:hAnsiTheme="minorHAnsi" w:cstheme="minorHAnsi"/>
        </w:rPr>
        <w:t xml:space="preserve"> det</w:t>
      </w:r>
      <w:r w:rsidRPr="00CD44AA">
        <w:rPr>
          <w:rFonts w:asciiTheme="minorHAnsi" w:hAnsiTheme="minorHAnsi" w:cstheme="minorHAnsi"/>
        </w:rPr>
        <w:t>er</w:t>
      </w:r>
      <w:r w:rsidRPr="00BE3EF0">
        <w:rPr>
          <w:rFonts w:asciiTheme="minorHAnsi" w:hAnsiTheme="minorHAnsi" w:cstheme="minorHAnsi"/>
        </w:rPr>
        <w:t>m</w:t>
      </w:r>
      <w:r w:rsidRPr="00CD44AA">
        <w:rPr>
          <w:rFonts w:asciiTheme="minorHAnsi" w:hAnsiTheme="minorHAnsi" w:cstheme="minorHAnsi"/>
        </w:rPr>
        <w:t>i</w:t>
      </w:r>
      <w:r w:rsidRPr="00BE3EF0">
        <w:rPr>
          <w:rFonts w:asciiTheme="minorHAnsi" w:hAnsiTheme="minorHAnsi" w:cstheme="minorHAnsi"/>
        </w:rPr>
        <w:t>n</w:t>
      </w:r>
      <w:r w:rsidRPr="00CD44AA">
        <w:rPr>
          <w:rFonts w:asciiTheme="minorHAnsi" w:hAnsiTheme="minorHAnsi" w:cstheme="minorHAnsi"/>
        </w:rPr>
        <w:t>ed</w:t>
      </w:r>
      <w:r w:rsidRPr="00BE3EF0">
        <w:rPr>
          <w:rFonts w:asciiTheme="minorHAnsi" w:hAnsiTheme="minorHAnsi" w:cstheme="minorHAnsi"/>
        </w:rPr>
        <w:t xml:space="preserve"> </w:t>
      </w:r>
      <w:r w:rsidRPr="00CD44AA">
        <w:rPr>
          <w:rFonts w:asciiTheme="minorHAnsi" w:hAnsiTheme="minorHAnsi" w:cstheme="minorHAnsi"/>
        </w:rPr>
        <w:t>s</w:t>
      </w:r>
      <w:r w:rsidR="00B97A0E">
        <w:rPr>
          <w:rFonts w:asciiTheme="minorHAnsi" w:hAnsiTheme="minorHAnsi" w:cstheme="minorHAnsi"/>
        </w:rPr>
        <w:t xml:space="preserve">pecific </w:t>
      </w:r>
      <w:r w:rsidRPr="00BE3EF0">
        <w:rPr>
          <w:rFonts w:asciiTheme="minorHAnsi" w:hAnsiTheme="minorHAnsi" w:cstheme="minorHAnsi"/>
        </w:rPr>
        <w:t>t</w:t>
      </w:r>
      <w:r w:rsidRPr="00CD44AA">
        <w:rPr>
          <w:rFonts w:asciiTheme="minorHAnsi" w:hAnsiTheme="minorHAnsi" w:cstheme="minorHAnsi"/>
        </w:rPr>
        <w:t>ar</w:t>
      </w:r>
      <w:r w:rsidRPr="00BE3EF0">
        <w:rPr>
          <w:rFonts w:asciiTheme="minorHAnsi" w:hAnsiTheme="minorHAnsi" w:cstheme="minorHAnsi"/>
        </w:rPr>
        <w:t>g</w:t>
      </w:r>
      <w:r w:rsidRPr="00CD44AA">
        <w:rPr>
          <w:rFonts w:asciiTheme="minorHAnsi" w:hAnsiTheme="minorHAnsi" w:cstheme="minorHAnsi"/>
        </w:rPr>
        <w:t>e</w:t>
      </w:r>
      <w:r w:rsidRPr="00BE3EF0">
        <w:rPr>
          <w:rFonts w:asciiTheme="minorHAnsi" w:hAnsiTheme="minorHAnsi" w:cstheme="minorHAnsi"/>
        </w:rPr>
        <w:t>t</w:t>
      </w:r>
      <w:r w:rsidRPr="00CD44AA">
        <w:rPr>
          <w:rFonts w:asciiTheme="minorHAnsi" w:hAnsiTheme="minorHAnsi" w:cstheme="minorHAnsi"/>
        </w:rPr>
        <w:t>ed</w:t>
      </w:r>
      <w:r w:rsidRPr="00BE3EF0">
        <w:rPr>
          <w:rFonts w:asciiTheme="minorHAnsi" w:hAnsiTheme="minorHAnsi" w:cstheme="minorHAnsi"/>
        </w:rPr>
        <w:t xml:space="preserve"> in</w:t>
      </w:r>
      <w:r w:rsidRPr="00CD44AA">
        <w:rPr>
          <w:rFonts w:asciiTheme="minorHAnsi" w:hAnsiTheme="minorHAnsi" w:cstheme="minorHAnsi"/>
        </w:rPr>
        <w:t>i</w:t>
      </w:r>
      <w:r w:rsidRPr="00BE3EF0">
        <w:rPr>
          <w:rFonts w:asciiTheme="minorHAnsi" w:hAnsiTheme="minorHAnsi" w:cstheme="minorHAnsi"/>
        </w:rPr>
        <w:t>t</w:t>
      </w:r>
      <w:r w:rsidRPr="00CD44AA">
        <w:rPr>
          <w:rFonts w:asciiTheme="minorHAnsi" w:hAnsiTheme="minorHAnsi" w:cstheme="minorHAnsi"/>
        </w:rPr>
        <w:t>i</w:t>
      </w:r>
      <w:r w:rsidRPr="00BE3EF0">
        <w:rPr>
          <w:rFonts w:asciiTheme="minorHAnsi" w:hAnsiTheme="minorHAnsi" w:cstheme="minorHAnsi"/>
        </w:rPr>
        <w:t>at</w:t>
      </w:r>
      <w:r w:rsidRPr="00CD44AA">
        <w:rPr>
          <w:rFonts w:asciiTheme="minorHAnsi" w:hAnsiTheme="minorHAnsi" w:cstheme="minorHAnsi"/>
        </w:rPr>
        <w:t>ives</w:t>
      </w:r>
      <w:r w:rsidRPr="00BE3EF0">
        <w:rPr>
          <w:rFonts w:asciiTheme="minorHAnsi" w:hAnsiTheme="minorHAnsi" w:cstheme="minorHAnsi"/>
        </w:rPr>
        <w:t xml:space="preserve"> t</w:t>
      </w:r>
      <w:r w:rsidRPr="00CD44AA">
        <w:rPr>
          <w:rFonts w:asciiTheme="minorHAnsi" w:hAnsiTheme="minorHAnsi" w:cstheme="minorHAnsi"/>
        </w:rPr>
        <w:t>o a</w:t>
      </w:r>
      <w:r w:rsidRPr="00BE3EF0">
        <w:rPr>
          <w:rFonts w:asciiTheme="minorHAnsi" w:hAnsiTheme="minorHAnsi" w:cstheme="minorHAnsi"/>
        </w:rPr>
        <w:t>d</w:t>
      </w:r>
      <w:r w:rsidRPr="00CD44AA">
        <w:rPr>
          <w:rFonts w:asciiTheme="minorHAnsi" w:hAnsiTheme="minorHAnsi" w:cstheme="minorHAnsi"/>
        </w:rPr>
        <w:t>va</w:t>
      </w:r>
      <w:r w:rsidRPr="00BE3EF0">
        <w:rPr>
          <w:rFonts w:asciiTheme="minorHAnsi" w:hAnsiTheme="minorHAnsi" w:cstheme="minorHAnsi"/>
        </w:rPr>
        <w:t>nc</w:t>
      </w:r>
      <w:r w:rsidRPr="00CD44AA">
        <w:rPr>
          <w:rFonts w:asciiTheme="minorHAnsi" w:hAnsiTheme="minorHAnsi" w:cstheme="minorHAnsi"/>
        </w:rPr>
        <w:t xml:space="preserve">e </w:t>
      </w:r>
      <w:r w:rsidRPr="00BE3EF0">
        <w:rPr>
          <w:rFonts w:asciiTheme="minorHAnsi" w:hAnsiTheme="minorHAnsi" w:cstheme="minorHAnsi"/>
        </w:rPr>
        <w:t>t</w:t>
      </w:r>
      <w:r w:rsidRPr="00CD44AA">
        <w:rPr>
          <w:rFonts w:asciiTheme="minorHAnsi" w:hAnsiTheme="minorHAnsi" w:cstheme="minorHAnsi"/>
        </w:rPr>
        <w:t>he</w:t>
      </w:r>
      <w:r w:rsidRPr="00BE3EF0">
        <w:rPr>
          <w:rFonts w:asciiTheme="minorHAnsi" w:hAnsiTheme="minorHAnsi" w:cstheme="minorHAnsi"/>
        </w:rPr>
        <w:t xml:space="preserve"> </w:t>
      </w:r>
      <w:r w:rsidRPr="00CD44AA">
        <w:rPr>
          <w:rFonts w:asciiTheme="minorHAnsi" w:hAnsiTheme="minorHAnsi" w:cstheme="minorHAnsi"/>
        </w:rPr>
        <w:t>i</w:t>
      </w:r>
      <w:r w:rsidRPr="00BE3EF0">
        <w:rPr>
          <w:rFonts w:asciiTheme="minorHAnsi" w:hAnsiTheme="minorHAnsi" w:cstheme="minorHAnsi"/>
        </w:rPr>
        <w:t>mp</w:t>
      </w:r>
      <w:r w:rsidRPr="00CD44AA">
        <w:rPr>
          <w:rFonts w:asciiTheme="minorHAnsi" w:hAnsiTheme="minorHAnsi" w:cstheme="minorHAnsi"/>
        </w:rPr>
        <w:t>le</w:t>
      </w:r>
      <w:r w:rsidRPr="00BE3EF0">
        <w:rPr>
          <w:rFonts w:asciiTheme="minorHAnsi" w:hAnsiTheme="minorHAnsi" w:cstheme="minorHAnsi"/>
        </w:rPr>
        <w:t>mentat</w:t>
      </w:r>
      <w:r w:rsidRPr="00CD44AA">
        <w:rPr>
          <w:rFonts w:asciiTheme="minorHAnsi" w:hAnsiTheme="minorHAnsi" w:cstheme="minorHAnsi"/>
        </w:rPr>
        <w:t>ion</w:t>
      </w:r>
      <w:r w:rsidRPr="00BE3EF0">
        <w:rPr>
          <w:rFonts w:asciiTheme="minorHAnsi" w:hAnsiTheme="minorHAnsi" w:cstheme="minorHAnsi"/>
        </w:rPr>
        <w:t xml:space="preserve"> o</w:t>
      </w:r>
      <w:r w:rsidRPr="00CD44AA">
        <w:rPr>
          <w:rFonts w:asciiTheme="minorHAnsi" w:hAnsiTheme="minorHAnsi" w:cstheme="minorHAnsi"/>
        </w:rPr>
        <w:t>f</w:t>
      </w:r>
      <w:r w:rsidRPr="00BE3EF0">
        <w:rPr>
          <w:rFonts w:asciiTheme="minorHAnsi" w:hAnsiTheme="minorHAnsi" w:cstheme="minorHAnsi"/>
        </w:rPr>
        <w:t xml:space="preserve"> th</w:t>
      </w:r>
      <w:r w:rsidRPr="00CD44AA">
        <w:rPr>
          <w:rFonts w:asciiTheme="minorHAnsi" w:hAnsiTheme="minorHAnsi" w:cstheme="minorHAnsi"/>
        </w:rPr>
        <w:t>e</w:t>
      </w:r>
      <w:r w:rsidRPr="00BE3EF0">
        <w:rPr>
          <w:rFonts w:asciiTheme="minorHAnsi" w:hAnsiTheme="minorHAnsi" w:cstheme="minorHAnsi"/>
        </w:rPr>
        <w:t xml:space="preserve"> </w:t>
      </w:r>
      <w:r w:rsidRPr="00592DC6">
        <w:rPr>
          <w:rFonts w:asciiTheme="minorHAnsi" w:hAnsiTheme="minorHAnsi" w:cstheme="minorHAnsi"/>
        </w:rPr>
        <w:t>CEOS Strategy for Carbon Observations f</w:t>
      </w:r>
      <w:r w:rsidRPr="00BE3EF0">
        <w:rPr>
          <w:rFonts w:asciiTheme="minorHAnsi" w:hAnsiTheme="minorHAnsi" w:cstheme="minorHAnsi"/>
        </w:rPr>
        <w:t>r</w:t>
      </w:r>
      <w:r w:rsidRPr="00592DC6">
        <w:rPr>
          <w:rFonts w:asciiTheme="minorHAnsi" w:hAnsiTheme="minorHAnsi" w:cstheme="minorHAnsi"/>
        </w:rPr>
        <w:t>om Space</w:t>
      </w:r>
      <w:r w:rsidRPr="00CD44AA">
        <w:rPr>
          <w:rFonts w:asciiTheme="minorHAnsi" w:hAnsiTheme="minorHAnsi" w:cstheme="minorHAnsi"/>
        </w:rPr>
        <w:t>. T</w:t>
      </w:r>
      <w:r w:rsidRPr="00BE3EF0">
        <w:rPr>
          <w:rFonts w:asciiTheme="minorHAnsi" w:hAnsiTheme="minorHAnsi" w:cstheme="minorHAnsi"/>
        </w:rPr>
        <w:t>h</w:t>
      </w:r>
      <w:r w:rsidRPr="00CD44AA">
        <w:rPr>
          <w:rFonts w:asciiTheme="minorHAnsi" w:hAnsiTheme="minorHAnsi" w:cstheme="minorHAnsi"/>
        </w:rPr>
        <w:t>ese</w:t>
      </w:r>
      <w:r w:rsidRPr="00BE3EF0">
        <w:rPr>
          <w:rFonts w:asciiTheme="minorHAnsi" w:hAnsiTheme="minorHAnsi" w:cstheme="minorHAnsi"/>
        </w:rPr>
        <w:t xml:space="preserve"> </w:t>
      </w:r>
      <w:r w:rsidRPr="00CD44AA">
        <w:rPr>
          <w:rFonts w:asciiTheme="minorHAnsi" w:hAnsiTheme="minorHAnsi" w:cstheme="minorHAnsi"/>
        </w:rPr>
        <w:t>i</w:t>
      </w:r>
      <w:r w:rsidRPr="00BE3EF0">
        <w:rPr>
          <w:rFonts w:asciiTheme="minorHAnsi" w:hAnsiTheme="minorHAnsi" w:cstheme="minorHAnsi"/>
        </w:rPr>
        <w:t>nit</w:t>
      </w:r>
      <w:r w:rsidRPr="00CD44AA">
        <w:rPr>
          <w:rFonts w:asciiTheme="minorHAnsi" w:hAnsiTheme="minorHAnsi" w:cstheme="minorHAnsi"/>
        </w:rPr>
        <w:t>ia</w:t>
      </w:r>
      <w:r w:rsidRPr="00BE3EF0">
        <w:rPr>
          <w:rFonts w:asciiTheme="minorHAnsi" w:hAnsiTheme="minorHAnsi" w:cstheme="minorHAnsi"/>
        </w:rPr>
        <w:t>t</w:t>
      </w:r>
      <w:r w:rsidRPr="00CD44AA">
        <w:rPr>
          <w:rFonts w:asciiTheme="minorHAnsi" w:hAnsiTheme="minorHAnsi" w:cstheme="minorHAnsi"/>
        </w:rPr>
        <w:t>i</w:t>
      </w:r>
      <w:r w:rsidRPr="00BE3EF0">
        <w:rPr>
          <w:rFonts w:asciiTheme="minorHAnsi" w:hAnsiTheme="minorHAnsi" w:cstheme="minorHAnsi"/>
        </w:rPr>
        <w:t>v</w:t>
      </w:r>
      <w:r w:rsidRPr="00CD44AA">
        <w:rPr>
          <w:rFonts w:asciiTheme="minorHAnsi" w:hAnsiTheme="minorHAnsi" w:cstheme="minorHAnsi"/>
        </w:rPr>
        <w:t>es</w:t>
      </w:r>
      <w:r w:rsidRPr="00BE3EF0">
        <w:rPr>
          <w:rFonts w:asciiTheme="minorHAnsi" w:hAnsiTheme="minorHAnsi" w:cstheme="minorHAnsi"/>
        </w:rPr>
        <w:t xml:space="preserve"> are crosscutting in nature and address numerous actions in the strategy. The initiatives cover a broad range of CEOS WGs and VCs and are addressed by the CARB objectives/deliverables.</w:t>
      </w:r>
      <w:r w:rsidR="00B11D92" w:rsidRPr="00BE3EF0">
        <w:rPr>
          <w:rFonts w:asciiTheme="minorHAnsi" w:hAnsiTheme="minorHAnsi" w:cstheme="minorHAnsi"/>
        </w:rPr>
        <w:t xml:space="preserve"> Past deliverables include:</w:t>
      </w:r>
    </w:p>
    <w:p w14:paraId="20D2F269" w14:textId="63856D7D" w:rsidR="00B11D92" w:rsidRPr="005E5E33" w:rsidRDefault="005E5E33" w:rsidP="00407788">
      <w:pPr>
        <w:numPr>
          <w:ilvl w:val="0"/>
          <w:numId w:val="31"/>
        </w:numPr>
        <w:spacing w:after="120"/>
        <w:jc w:val="both"/>
        <w:rPr>
          <w:rFonts w:asciiTheme="minorHAnsi" w:hAnsiTheme="minorHAnsi" w:cstheme="minorHAnsi"/>
        </w:rPr>
      </w:pPr>
      <w:r w:rsidRPr="00FB4576">
        <w:rPr>
          <w:rFonts w:asciiTheme="minorHAnsi" w:hAnsiTheme="minorHAnsi" w:cstheme="minorHAnsi"/>
        </w:rPr>
        <w:t xml:space="preserve">A Constellation Architecture for Monitoring Carbon Dioxide and Methane from Space (also known as the </w:t>
      </w:r>
      <w:hyperlink r:id="rId17">
        <w:r w:rsidR="00B11D92" w:rsidRPr="005E5E33">
          <w:rPr>
            <w:rStyle w:val="Hyperlink"/>
            <w:rFonts w:asciiTheme="minorHAnsi" w:hAnsiTheme="minorHAnsi" w:cstheme="minorHAnsi"/>
          </w:rPr>
          <w:t xml:space="preserve">GHG White Paper </w:t>
        </w:r>
        <w:r w:rsidRPr="005E5E33">
          <w:rPr>
            <w:rStyle w:val="Hyperlink"/>
            <w:rFonts w:asciiTheme="minorHAnsi" w:hAnsiTheme="minorHAnsi" w:cstheme="minorHAnsi"/>
          </w:rPr>
          <w:t xml:space="preserve">endorsed by </w:t>
        </w:r>
        <w:r w:rsidR="00410420">
          <w:rPr>
            <w:rStyle w:val="Hyperlink"/>
            <w:rFonts w:asciiTheme="minorHAnsi" w:hAnsiTheme="minorHAnsi" w:cstheme="minorHAnsi"/>
          </w:rPr>
          <w:t xml:space="preserve">CEOS in </w:t>
        </w:r>
        <w:r w:rsidR="00B11D92" w:rsidRPr="005E5E33">
          <w:rPr>
            <w:rStyle w:val="Hyperlink"/>
            <w:rFonts w:asciiTheme="minorHAnsi" w:hAnsiTheme="minorHAnsi" w:cstheme="minorHAnsi"/>
          </w:rPr>
          <w:t>2018)</w:t>
        </w:r>
      </w:hyperlink>
    </w:p>
    <w:p w14:paraId="57AA7A37" w14:textId="3DD7210E" w:rsidR="00B11D92" w:rsidRPr="00B11D92" w:rsidRDefault="00B11D92" w:rsidP="00407788">
      <w:pPr>
        <w:numPr>
          <w:ilvl w:val="0"/>
          <w:numId w:val="31"/>
        </w:numPr>
        <w:spacing w:after="120"/>
        <w:jc w:val="both"/>
        <w:rPr>
          <w:rFonts w:asciiTheme="minorHAnsi" w:hAnsiTheme="minorHAnsi" w:cstheme="minorHAnsi"/>
        </w:rPr>
      </w:pPr>
      <w:hyperlink r:id="rId18">
        <w:r w:rsidRPr="00B11D92">
          <w:rPr>
            <w:rStyle w:val="Hyperlink"/>
            <w:rFonts w:asciiTheme="minorHAnsi" w:hAnsiTheme="minorHAnsi" w:cstheme="minorHAnsi"/>
          </w:rPr>
          <w:t>GHG Roadmap Issue 1 (</w:t>
        </w:r>
        <w:r w:rsidR="005E5E33">
          <w:rPr>
            <w:rStyle w:val="Hyperlink"/>
            <w:rFonts w:asciiTheme="minorHAnsi" w:hAnsiTheme="minorHAnsi" w:cstheme="minorHAnsi"/>
          </w:rPr>
          <w:t xml:space="preserve">endorsed by the </w:t>
        </w:r>
        <w:r w:rsidRPr="00B11D92">
          <w:rPr>
            <w:rStyle w:val="Hyperlink"/>
            <w:rFonts w:asciiTheme="minorHAnsi" w:hAnsiTheme="minorHAnsi" w:cstheme="minorHAnsi"/>
          </w:rPr>
          <w:t>2020</w:t>
        </w:r>
        <w:r w:rsidR="005E5E33">
          <w:rPr>
            <w:rStyle w:val="Hyperlink"/>
            <w:rFonts w:asciiTheme="minorHAnsi" w:hAnsiTheme="minorHAnsi" w:cstheme="minorHAnsi"/>
          </w:rPr>
          <w:t xml:space="preserve"> CEOS Plenary</w:t>
        </w:r>
        <w:r w:rsidRPr="00B11D92">
          <w:rPr>
            <w:rStyle w:val="Hyperlink"/>
            <w:rFonts w:asciiTheme="minorHAnsi" w:hAnsiTheme="minorHAnsi" w:cstheme="minorHAnsi"/>
          </w:rPr>
          <w:t>)</w:t>
        </w:r>
      </w:hyperlink>
    </w:p>
    <w:p w14:paraId="421F622D" w14:textId="1BE6AB01" w:rsidR="00B11D92" w:rsidRPr="00B11D92" w:rsidRDefault="00B11D92" w:rsidP="00407788">
      <w:pPr>
        <w:numPr>
          <w:ilvl w:val="0"/>
          <w:numId w:val="31"/>
        </w:numPr>
        <w:spacing w:after="120"/>
        <w:jc w:val="both"/>
        <w:rPr>
          <w:rFonts w:asciiTheme="minorHAnsi" w:hAnsiTheme="minorHAnsi" w:cstheme="minorHAnsi"/>
        </w:rPr>
      </w:pPr>
      <w:hyperlink r:id="rId19">
        <w:r w:rsidRPr="00B11D92">
          <w:rPr>
            <w:rStyle w:val="Hyperlink"/>
            <w:rFonts w:asciiTheme="minorHAnsi" w:hAnsiTheme="minorHAnsi" w:cstheme="minorHAnsi"/>
          </w:rPr>
          <w:t>AFOLU Roadmap (</w:t>
        </w:r>
        <w:r w:rsidR="005E5E33">
          <w:rPr>
            <w:rStyle w:val="Hyperlink"/>
            <w:rFonts w:asciiTheme="minorHAnsi" w:hAnsiTheme="minorHAnsi" w:cstheme="minorHAnsi"/>
          </w:rPr>
          <w:t xml:space="preserve">endorsed by </w:t>
        </w:r>
        <w:r w:rsidRPr="00B11D92">
          <w:rPr>
            <w:rStyle w:val="Hyperlink"/>
            <w:rFonts w:asciiTheme="minorHAnsi" w:hAnsiTheme="minorHAnsi" w:cstheme="minorHAnsi"/>
          </w:rPr>
          <w:t>2023</w:t>
        </w:r>
        <w:r w:rsidR="005E5E33">
          <w:rPr>
            <w:rStyle w:val="Hyperlink"/>
            <w:rFonts w:asciiTheme="minorHAnsi" w:hAnsiTheme="minorHAnsi" w:cstheme="minorHAnsi"/>
          </w:rPr>
          <w:t xml:space="preserve"> CEOS Plenary</w:t>
        </w:r>
        <w:r w:rsidRPr="00B11D92">
          <w:rPr>
            <w:rStyle w:val="Hyperlink"/>
            <w:rFonts w:asciiTheme="minorHAnsi" w:hAnsiTheme="minorHAnsi" w:cstheme="minorHAnsi"/>
          </w:rPr>
          <w:t>)</w:t>
        </w:r>
      </w:hyperlink>
    </w:p>
    <w:p w14:paraId="49063C27" w14:textId="6048BF30" w:rsidR="00B11D92" w:rsidRPr="00B11D92" w:rsidRDefault="00B11D92" w:rsidP="00407788">
      <w:pPr>
        <w:numPr>
          <w:ilvl w:val="0"/>
          <w:numId w:val="31"/>
        </w:numPr>
        <w:spacing w:after="120"/>
        <w:jc w:val="both"/>
        <w:rPr>
          <w:rFonts w:asciiTheme="minorHAnsi" w:hAnsiTheme="minorHAnsi" w:cstheme="minorHAnsi"/>
        </w:rPr>
      </w:pPr>
      <w:hyperlink r:id="rId20">
        <w:r w:rsidRPr="00B11D92">
          <w:rPr>
            <w:rStyle w:val="Hyperlink"/>
            <w:rFonts w:asciiTheme="minorHAnsi" w:hAnsiTheme="minorHAnsi" w:cstheme="minorHAnsi"/>
          </w:rPr>
          <w:t>GHG Roadmap Issue 2 (</w:t>
        </w:r>
        <w:r w:rsidR="005E5E33">
          <w:rPr>
            <w:rStyle w:val="Hyperlink"/>
            <w:rFonts w:asciiTheme="minorHAnsi" w:hAnsiTheme="minorHAnsi" w:cstheme="minorHAnsi"/>
          </w:rPr>
          <w:t>endorsed by the 2024 CEOS Plenary</w:t>
        </w:r>
        <w:r w:rsidRPr="00B11D92">
          <w:rPr>
            <w:rStyle w:val="Hyperlink"/>
            <w:rFonts w:asciiTheme="minorHAnsi" w:hAnsiTheme="minorHAnsi" w:cstheme="minorHAnsi"/>
          </w:rPr>
          <w:t>)</w:t>
        </w:r>
      </w:hyperlink>
    </w:p>
    <w:p w14:paraId="0F3E7BEA" w14:textId="77777777" w:rsidR="00B11D92" w:rsidRPr="00B11D92" w:rsidRDefault="00B11D92" w:rsidP="00407788">
      <w:pPr>
        <w:numPr>
          <w:ilvl w:val="0"/>
          <w:numId w:val="31"/>
        </w:numPr>
        <w:spacing w:after="120"/>
        <w:jc w:val="both"/>
        <w:rPr>
          <w:rFonts w:asciiTheme="minorHAnsi" w:hAnsiTheme="minorHAnsi" w:cstheme="minorHAnsi"/>
        </w:rPr>
      </w:pPr>
      <w:hyperlink r:id="rId21">
        <w:r w:rsidRPr="00B11D92">
          <w:rPr>
            <w:rStyle w:val="Hyperlink"/>
            <w:rFonts w:asciiTheme="minorHAnsi" w:hAnsiTheme="minorHAnsi" w:cstheme="minorHAnsi"/>
          </w:rPr>
          <w:t>GST Data Portal</w:t>
        </w:r>
      </w:hyperlink>
    </w:p>
    <w:p w14:paraId="3E753E0D" w14:textId="6B246804" w:rsidR="007D7F46" w:rsidRPr="00CD44AA" w:rsidRDefault="007D7F46" w:rsidP="007D7F46">
      <w:pPr>
        <w:spacing w:after="120"/>
        <w:jc w:val="both"/>
        <w:rPr>
          <w:rFonts w:asciiTheme="minorHAnsi" w:eastAsia="Calibri" w:hAnsiTheme="minorHAnsi" w:cstheme="minorHAnsi"/>
          <w:b/>
        </w:rPr>
      </w:pPr>
    </w:p>
    <w:p w14:paraId="1055EC7A" w14:textId="67E3197E" w:rsidR="00B11D92" w:rsidRPr="00B11D92" w:rsidRDefault="00890507" w:rsidP="00B11D92">
      <w:pPr>
        <w:spacing w:after="120"/>
        <w:jc w:val="both"/>
        <w:rPr>
          <w:rFonts w:asciiTheme="minorHAnsi" w:hAnsiTheme="minorHAnsi" w:cstheme="minorHAnsi"/>
        </w:rPr>
      </w:pPr>
      <w:r w:rsidRPr="001547D2">
        <w:rPr>
          <w:rFonts w:asciiTheme="minorHAnsi" w:hAnsiTheme="minorHAnsi" w:cstheme="minorHAnsi"/>
          <w:b/>
          <w:bCs/>
        </w:rPr>
        <w:lastRenderedPageBreak/>
        <w:t>202</w:t>
      </w:r>
      <w:r w:rsidR="00B11D92">
        <w:rPr>
          <w:rFonts w:asciiTheme="minorHAnsi" w:hAnsiTheme="minorHAnsi" w:cstheme="minorHAnsi"/>
          <w:b/>
          <w:bCs/>
        </w:rPr>
        <w:t>5</w:t>
      </w:r>
      <w:r w:rsidRPr="001547D2">
        <w:rPr>
          <w:rFonts w:asciiTheme="minorHAnsi" w:hAnsiTheme="minorHAnsi" w:cstheme="minorHAnsi"/>
          <w:b/>
          <w:bCs/>
        </w:rPr>
        <w:t>-202</w:t>
      </w:r>
      <w:r w:rsidR="00B11D92">
        <w:rPr>
          <w:rFonts w:asciiTheme="minorHAnsi" w:hAnsiTheme="minorHAnsi" w:cstheme="minorHAnsi"/>
          <w:b/>
          <w:bCs/>
        </w:rPr>
        <w:t>6</w:t>
      </w:r>
      <w:r w:rsidRPr="001547D2">
        <w:rPr>
          <w:rFonts w:asciiTheme="minorHAnsi" w:hAnsiTheme="minorHAnsi" w:cstheme="minorHAnsi"/>
          <w:b/>
          <w:bCs/>
        </w:rPr>
        <w:t>:</w:t>
      </w:r>
      <w:r w:rsidRPr="001547D2">
        <w:rPr>
          <w:rFonts w:asciiTheme="minorHAnsi" w:hAnsiTheme="minorHAnsi" w:cstheme="minorHAnsi"/>
        </w:rPr>
        <w:t xml:space="preserve"> </w:t>
      </w:r>
      <w:r w:rsidR="00B11D92" w:rsidRPr="00B11D92">
        <w:rPr>
          <w:rFonts w:asciiTheme="minorHAnsi" w:hAnsiTheme="minorHAnsi" w:cstheme="minorHAnsi"/>
        </w:rPr>
        <w:t xml:space="preserve">The CEOS-CGMS GHG and CEOS AFOLU Roadmaps foresee a long-term commitment to the further refinement of CEOS Agency data products in support of the GST process. Both roadmaps are accompanied by Actions tables, which are routinely reviewed. Further implementation actions are anticipated, including efforts to promote, educate and build capacity as we learn from the first GST </w:t>
      </w:r>
      <w:r w:rsidR="00655850">
        <w:rPr>
          <w:rFonts w:asciiTheme="minorHAnsi" w:hAnsiTheme="minorHAnsi" w:cstheme="minorHAnsi"/>
        </w:rPr>
        <w:t xml:space="preserve">(GST1 in 2023) </w:t>
      </w:r>
      <w:r w:rsidR="00B11D92" w:rsidRPr="00B11D92">
        <w:rPr>
          <w:rFonts w:asciiTheme="minorHAnsi" w:hAnsiTheme="minorHAnsi" w:cstheme="minorHAnsi"/>
        </w:rPr>
        <w:t>and move toward supporting the second GST</w:t>
      </w:r>
      <w:r w:rsidR="00655850">
        <w:rPr>
          <w:rFonts w:asciiTheme="minorHAnsi" w:hAnsiTheme="minorHAnsi" w:cstheme="minorHAnsi"/>
        </w:rPr>
        <w:t xml:space="preserve"> (GST2 in 2028)</w:t>
      </w:r>
      <w:r w:rsidR="00B11D92" w:rsidRPr="00B11D92">
        <w:rPr>
          <w:rFonts w:asciiTheme="minorHAnsi" w:hAnsiTheme="minorHAnsi" w:cstheme="minorHAnsi"/>
        </w:rPr>
        <w:t xml:space="preserve">. While the GHG Roadmap Issue 1 focused on supporting the first Global Stocktake, the updated </w:t>
      </w:r>
      <w:r w:rsidR="00266024">
        <w:rPr>
          <w:rFonts w:asciiTheme="minorHAnsi" w:hAnsiTheme="minorHAnsi" w:cstheme="minorHAnsi"/>
        </w:rPr>
        <w:t>GHG Roadmap Issue 2</w:t>
      </w:r>
      <w:r w:rsidR="00B11D92" w:rsidRPr="00B11D92">
        <w:rPr>
          <w:rFonts w:asciiTheme="minorHAnsi" w:hAnsiTheme="minorHAnsi" w:cstheme="minorHAnsi"/>
        </w:rPr>
        <w:t xml:space="preserve"> includes support for new stakeholders to better understand their needs and support them with the relevant GHG data. Concretely</w:t>
      </w:r>
      <w:r w:rsidR="00655850">
        <w:rPr>
          <w:rFonts w:asciiTheme="minorHAnsi" w:hAnsiTheme="minorHAnsi" w:cstheme="minorHAnsi"/>
        </w:rPr>
        <w:t>,</w:t>
      </w:r>
      <w:r w:rsidR="00B11D92" w:rsidRPr="00B11D92">
        <w:rPr>
          <w:rFonts w:asciiTheme="minorHAnsi" w:hAnsiTheme="minorHAnsi" w:cstheme="minorHAnsi"/>
        </w:rPr>
        <w:t xml:space="preserve"> for </w:t>
      </w:r>
      <w:r w:rsidR="00BE3EF0">
        <w:rPr>
          <w:rFonts w:asciiTheme="minorHAnsi" w:hAnsiTheme="minorHAnsi" w:cstheme="minorHAnsi"/>
        </w:rPr>
        <w:t xml:space="preserve">an understanding of </w:t>
      </w:r>
      <w:r w:rsidR="00B11D92" w:rsidRPr="00B11D92">
        <w:rPr>
          <w:rFonts w:asciiTheme="minorHAnsi" w:hAnsiTheme="minorHAnsi" w:cstheme="minorHAnsi"/>
        </w:rPr>
        <w:t xml:space="preserve">CO2 to reach policymakers at smaller spatial and temporal scales (covenant of mayors, finance sectors), and for CH4 </w:t>
      </w:r>
      <w:r w:rsidR="00BE3EF0">
        <w:rPr>
          <w:rFonts w:asciiTheme="minorHAnsi" w:hAnsiTheme="minorHAnsi" w:cstheme="minorHAnsi"/>
        </w:rPr>
        <w:t xml:space="preserve">activities </w:t>
      </w:r>
      <w:r w:rsidR="00B11D92" w:rsidRPr="00B11D92">
        <w:rPr>
          <w:rFonts w:asciiTheme="minorHAnsi" w:hAnsiTheme="minorHAnsi" w:cstheme="minorHAnsi"/>
        </w:rPr>
        <w:t>to also reach policymakers, and stakeholders of non-oil and gas related emissions, e.g., landfills, wetlands.</w:t>
      </w:r>
      <w:r w:rsidR="00655850">
        <w:rPr>
          <w:rFonts w:asciiTheme="minorHAnsi" w:hAnsiTheme="minorHAnsi" w:cstheme="minorHAnsi"/>
        </w:rPr>
        <w:t xml:space="preserve"> </w:t>
      </w:r>
      <w:r w:rsidR="00B11D92" w:rsidRPr="00B11D92">
        <w:rPr>
          <w:rFonts w:asciiTheme="minorHAnsi" w:hAnsiTheme="minorHAnsi" w:cstheme="minorHAnsi"/>
        </w:rPr>
        <w:t xml:space="preserve">Two </w:t>
      </w:r>
      <w:r w:rsidR="00655850">
        <w:rPr>
          <w:rFonts w:asciiTheme="minorHAnsi" w:hAnsiTheme="minorHAnsi" w:cstheme="minorHAnsi"/>
        </w:rPr>
        <w:t xml:space="preserve">important </w:t>
      </w:r>
      <w:r w:rsidR="00B11D92" w:rsidRPr="00B11D92">
        <w:rPr>
          <w:rFonts w:asciiTheme="minorHAnsi" w:hAnsiTheme="minorHAnsi" w:cstheme="minorHAnsi"/>
        </w:rPr>
        <w:t>stakeholders are WMO’s Global Greenhouse Gas Watch (G3W) and UNEP’s International Methane Emission Observatory (IMEO).</w:t>
      </w:r>
    </w:p>
    <w:p w14:paraId="4B5DB76C" w14:textId="58CB7979" w:rsidR="00B11D92" w:rsidRPr="00B11D92" w:rsidRDefault="00B11D92" w:rsidP="00B11D92">
      <w:pPr>
        <w:spacing w:after="120"/>
        <w:jc w:val="both"/>
        <w:rPr>
          <w:rFonts w:asciiTheme="minorHAnsi" w:hAnsiTheme="minorHAnsi" w:cstheme="minorHAnsi"/>
        </w:rPr>
      </w:pPr>
      <w:r w:rsidRPr="00B11D92">
        <w:rPr>
          <w:rFonts w:asciiTheme="minorHAnsi" w:hAnsiTheme="minorHAnsi" w:cstheme="minorHAnsi"/>
        </w:rPr>
        <w:t>The GHG Task Team will collaborate with CEOS and CGMS Agencies</w:t>
      </w:r>
      <w:r w:rsidR="00655850">
        <w:rPr>
          <w:rFonts w:asciiTheme="minorHAnsi" w:hAnsiTheme="minorHAnsi" w:cstheme="minorHAnsi"/>
        </w:rPr>
        <w:t>,</w:t>
      </w:r>
      <w:r w:rsidRPr="00B11D92">
        <w:rPr>
          <w:rFonts w:asciiTheme="minorHAnsi" w:hAnsiTheme="minorHAnsi" w:cstheme="minorHAnsi"/>
        </w:rPr>
        <w:t xml:space="preserve"> and private partners on GHG product continuity from current and future satellite missions.  A set of common practices for uncertainty reporting of flux estimation will also be developed to facilitate future product intercomparison. In 2025, the focus is on releasing the common practices on facility-scale methane emissions. Calibrated and validated harmonised products from multiple sensors and multiple agencies can provide seamless long-term, frequent and intense global data for GHG monitoring. WGCV seeks to work in the coming years with the GHG community to perform intercomparison of both radiance and retrieved GHG density levels, undertake calibration and validation (cal/val) campaigns, and provide common standard cal</w:t>
      </w:r>
      <w:r w:rsidR="00655850">
        <w:rPr>
          <w:rFonts w:asciiTheme="minorHAnsi" w:hAnsiTheme="minorHAnsi" w:cstheme="minorHAnsi"/>
        </w:rPr>
        <w:t xml:space="preserve">ibration and </w:t>
      </w:r>
      <w:r w:rsidRPr="00B11D92">
        <w:rPr>
          <w:rFonts w:asciiTheme="minorHAnsi" w:hAnsiTheme="minorHAnsi" w:cstheme="minorHAnsi"/>
        </w:rPr>
        <w:t>val</w:t>
      </w:r>
      <w:r w:rsidR="00655850">
        <w:rPr>
          <w:rFonts w:asciiTheme="minorHAnsi" w:hAnsiTheme="minorHAnsi" w:cstheme="minorHAnsi"/>
        </w:rPr>
        <w:t>idation</w:t>
      </w:r>
      <w:r w:rsidRPr="00B11D92">
        <w:rPr>
          <w:rFonts w:asciiTheme="minorHAnsi" w:hAnsiTheme="minorHAnsi" w:cstheme="minorHAnsi"/>
        </w:rPr>
        <w:t xml:space="preserve"> datasets.  The GHG Task Team, together with WGCV, will continue to secure and support sustainability, quality of, and timely access to GHG ground networks in support of GHG </w:t>
      </w:r>
      <w:r w:rsidR="003E79C0">
        <w:rPr>
          <w:rFonts w:asciiTheme="minorHAnsi" w:hAnsiTheme="minorHAnsi" w:cstheme="minorHAnsi"/>
        </w:rPr>
        <w:t>Monitoring and Verification Support (</w:t>
      </w:r>
      <w:r w:rsidRPr="00B11D92">
        <w:rPr>
          <w:rFonts w:asciiTheme="minorHAnsi" w:hAnsiTheme="minorHAnsi" w:cstheme="minorHAnsi"/>
        </w:rPr>
        <w:t>MVS</w:t>
      </w:r>
      <w:r w:rsidR="003E79C0">
        <w:rPr>
          <w:rFonts w:asciiTheme="minorHAnsi" w:hAnsiTheme="minorHAnsi" w:cstheme="minorHAnsi"/>
        </w:rPr>
        <w:t>)</w:t>
      </w:r>
      <w:r w:rsidRPr="00B11D92">
        <w:rPr>
          <w:rFonts w:asciiTheme="minorHAnsi" w:hAnsiTheme="minorHAnsi" w:cstheme="minorHAnsi"/>
        </w:rPr>
        <w:t xml:space="preserve">, such as </w:t>
      </w:r>
      <w:r w:rsidR="00655850">
        <w:rPr>
          <w:rFonts w:asciiTheme="minorHAnsi" w:hAnsiTheme="minorHAnsi" w:cstheme="minorHAnsi"/>
        </w:rPr>
        <w:t>Total Carbon Column Observing Network (</w:t>
      </w:r>
      <w:r w:rsidRPr="00B11D92">
        <w:rPr>
          <w:rFonts w:asciiTheme="minorHAnsi" w:hAnsiTheme="minorHAnsi" w:cstheme="minorHAnsi"/>
        </w:rPr>
        <w:t>TCCON</w:t>
      </w:r>
      <w:r w:rsidR="00655850">
        <w:rPr>
          <w:rFonts w:asciiTheme="minorHAnsi" w:hAnsiTheme="minorHAnsi" w:cstheme="minorHAnsi"/>
        </w:rPr>
        <w:t>)</w:t>
      </w:r>
      <w:r w:rsidRPr="00B11D92">
        <w:rPr>
          <w:rFonts w:asciiTheme="minorHAnsi" w:hAnsiTheme="minorHAnsi" w:cstheme="minorHAnsi"/>
        </w:rPr>
        <w:t xml:space="preserve">, </w:t>
      </w:r>
      <w:r w:rsidR="00726451">
        <w:rPr>
          <w:rFonts w:asciiTheme="minorHAnsi" w:hAnsiTheme="minorHAnsi" w:cstheme="minorHAnsi"/>
        </w:rPr>
        <w:t>Collaborative Carbon Column Observing Network (</w:t>
      </w:r>
      <w:r w:rsidRPr="00B11D92">
        <w:rPr>
          <w:rFonts w:asciiTheme="minorHAnsi" w:hAnsiTheme="minorHAnsi" w:cstheme="minorHAnsi"/>
        </w:rPr>
        <w:t>COCCON</w:t>
      </w:r>
      <w:r w:rsidR="00726451">
        <w:rPr>
          <w:rFonts w:asciiTheme="minorHAnsi" w:hAnsiTheme="minorHAnsi" w:cstheme="minorHAnsi"/>
        </w:rPr>
        <w:t>),</w:t>
      </w:r>
      <w:r w:rsidRPr="00B11D92">
        <w:rPr>
          <w:rFonts w:asciiTheme="minorHAnsi" w:hAnsiTheme="minorHAnsi" w:cstheme="minorHAnsi"/>
        </w:rPr>
        <w:t xml:space="preserve"> and </w:t>
      </w:r>
      <w:r w:rsidR="00726451">
        <w:rPr>
          <w:rFonts w:asciiTheme="minorHAnsi" w:hAnsiTheme="minorHAnsi" w:cstheme="minorHAnsi"/>
        </w:rPr>
        <w:t>Integrated Carbon Observation System (</w:t>
      </w:r>
      <w:r w:rsidRPr="00B11D92">
        <w:rPr>
          <w:rFonts w:asciiTheme="minorHAnsi" w:hAnsiTheme="minorHAnsi" w:cstheme="minorHAnsi"/>
        </w:rPr>
        <w:t>ICOS</w:t>
      </w:r>
      <w:r w:rsidR="00726451">
        <w:rPr>
          <w:rFonts w:asciiTheme="minorHAnsi" w:hAnsiTheme="minorHAnsi" w:cstheme="minorHAnsi"/>
        </w:rPr>
        <w:t>)</w:t>
      </w:r>
      <w:r w:rsidRPr="00B11D92">
        <w:rPr>
          <w:rFonts w:asciiTheme="minorHAnsi" w:hAnsiTheme="minorHAnsi" w:cstheme="minorHAnsi"/>
        </w:rPr>
        <w:t>.</w:t>
      </w:r>
    </w:p>
    <w:p w14:paraId="6CECC0C0" w14:textId="10FFEC14" w:rsidR="00B11D92" w:rsidRDefault="00B11D92" w:rsidP="00B11D92">
      <w:pPr>
        <w:spacing w:after="120"/>
        <w:jc w:val="both"/>
        <w:rPr>
          <w:rFonts w:asciiTheme="minorHAnsi" w:hAnsiTheme="minorHAnsi" w:cstheme="minorHAnsi"/>
        </w:rPr>
      </w:pPr>
      <w:r w:rsidRPr="00B11D92">
        <w:rPr>
          <w:rFonts w:asciiTheme="minorHAnsi" w:hAnsiTheme="minorHAnsi" w:cstheme="minorHAnsi"/>
        </w:rPr>
        <w:t>The third carbon roadmap, focusing on Aquatic Carbon, is in development, with an anticipated publication date of Q1 2026. The SIT Chair Team is coordinating regular meetings between all three roadmap teams to ensure the coordination of activities which cross the boundaries between domains, such as inverse modelling</w:t>
      </w:r>
      <w:r w:rsidR="0071728C">
        <w:rPr>
          <w:rFonts w:asciiTheme="minorHAnsi" w:hAnsiTheme="minorHAnsi" w:cstheme="minorHAnsi"/>
        </w:rPr>
        <w:t>.</w:t>
      </w:r>
    </w:p>
    <w:p w14:paraId="24C1F9FD" w14:textId="1F9AE4E5" w:rsidR="007D7F46" w:rsidRPr="00C80DCD" w:rsidRDefault="007D7F46" w:rsidP="00890507">
      <w:pPr>
        <w:spacing w:after="120"/>
        <w:jc w:val="both"/>
        <w:rPr>
          <w:rFonts w:asciiTheme="minorHAnsi" w:hAnsiTheme="minorHAnsi" w:cstheme="minorHAnsi"/>
          <w:bCs/>
          <w:sz w:val="12"/>
          <w:szCs w:val="12"/>
        </w:rPr>
      </w:pPr>
    </w:p>
    <w:p w14:paraId="40A025B8" w14:textId="77777777" w:rsidR="007D7F46" w:rsidRPr="00C80DCD" w:rsidRDefault="007D7F46" w:rsidP="00407788">
      <w:pPr>
        <w:pStyle w:val="ListParagraph"/>
        <w:numPr>
          <w:ilvl w:val="0"/>
          <w:numId w:val="28"/>
        </w:numPr>
        <w:tabs>
          <w:tab w:val="left" w:pos="1000"/>
        </w:tabs>
        <w:ind w:right="43"/>
        <w:rPr>
          <w:rFonts w:eastAsia="Calibri" w:cstheme="minorHAnsi"/>
          <w:b/>
          <w:lang w:val="en-GB"/>
        </w:rPr>
      </w:pPr>
      <w:r w:rsidRPr="00C80DCD">
        <w:rPr>
          <w:rFonts w:eastAsia="Calibri" w:cstheme="minorHAnsi"/>
          <w:b/>
          <w:bCs/>
          <w:lang w:val="en-GB"/>
        </w:rPr>
        <w:t>Pursue an integrated carbon cycle interface between CEOS and the UNFCCC</w:t>
      </w:r>
    </w:p>
    <w:p w14:paraId="521EC4C0" w14:textId="77777777" w:rsidR="00890507" w:rsidRPr="00C80DCD" w:rsidRDefault="00890507" w:rsidP="00890507">
      <w:pPr>
        <w:spacing w:after="120"/>
        <w:jc w:val="both"/>
        <w:rPr>
          <w:rFonts w:asciiTheme="minorHAnsi" w:eastAsiaTheme="minorEastAsia" w:hAnsiTheme="minorHAnsi" w:cstheme="minorHAnsi"/>
          <w:lang w:eastAsia="ja-JP"/>
        </w:rPr>
      </w:pPr>
      <w:r w:rsidRPr="00C80DCD">
        <w:rPr>
          <w:rFonts w:asciiTheme="minorHAnsi" w:hAnsiTheme="minorHAnsi" w:cstheme="minorHAnsi"/>
        </w:rPr>
        <w:t xml:space="preserve">CEOS </w:t>
      </w:r>
      <w:r w:rsidRPr="00C80DCD">
        <w:rPr>
          <w:rFonts w:asciiTheme="minorHAnsi" w:eastAsiaTheme="minorEastAsia" w:hAnsiTheme="minorHAnsi" w:cstheme="minorHAnsi" w:hint="eastAsia"/>
          <w:lang w:eastAsia="ja-JP"/>
        </w:rPr>
        <w:t xml:space="preserve">made significant efforts to </w:t>
      </w:r>
      <w:r>
        <w:rPr>
          <w:rFonts w:asciiTheme="minorHAnsi" w:eastAsiaTheme="minorEastAsia" w:hAnsiTheme="minorHAnsi" w:cstheme="minorHAnsi"/>
          <w:lang w:eastAsia="ja-JP"/>
        </w:rPr>
        <w:t xml:space="preserve">inform and support </w:t>
      </w:r>
      <w:r w:rsidRPr="00C80DCD">
        <w:rPr>
          <w:rFonts w:asciiTheme="minorHAnsi" w:hAnsiTheme="minorHAnsi" w:cstheme="minorHAnsi"/>
        </w:rPr>
        <w:t>the UNFCCC Global Stocktake (GST) process</w:t>
      </w:r>
      <w:r>
        <w:rPr>
          <w:rFonts w:asciiTheme="minorHAnsi" w:hAnsiTheme="minorHAnsi" w:cstheme="minorHAnsi"/>
        </w:rPr>
        <w:t>;</w:t>
      </w:r>
      <w:r w:rsidRPr="00C80DCD">
        <w:rPr>
          <w:rFonts w:asciiTheme="minorHAnsi" w:hAnsiTheme="minorHAnsi" w:cstheme="minorHAnsi"/>
        </w:rPr>
        <w:t xml:space="preserve"> to demonstrate the policy relevance of EO satellite data</w:t>
      </w:r>
      <w:r>
        <w:rPr>
          <w:rFonts w:asciiTheme="minorHAnsi" w:hAnsiTheme="minorHAnsi" w:cstheme="minorHAnsi"/>
        </w:rPr>
        <w:t>;</w:t>
      </w:r>
      <w:r w:rsidRPr="00C80DCD">
        <w:rPr>
          <w:rFonts w:asciiTheme="minorHAnsi" w:hAnsiTheme="minorHAnsi" w:cstheme="minorHAnsi"/>
        </w:rPr>
        <w:t xml:space="preserve"> to plan for dataset inputs </w:t>
      </w:r>
      <w:r>
        <w:rPr>
          <w:rFonts w:asciiTheme="minorHAnsi" w:hAnsiTheme="minorHAnsi" w:cstheme="minorHAnsi"/>
        </w:rPr>
        <w:t xml:space="preserve">for </w:t>
      </w:r>
      <w:r w:rsidRPr="00C80DCD">
        <w:rPr>
          <w:rFonts w:asciiTheme="minorHAnsi" w:hAnsiTheme="minorHAnsi" w:cstheme="minorHAnsi"/>
        </w:rPr>
        <w:t xml:space="preserve">the first and second </w:t>
      </w:r>
      <w:r>
        <w:rPr>
          <w:rFonts w:asciiTheme="minorHAnsi" w:hAnsiTheme="minorHAnsi" w:cstheme="minorHAnsi"/>
        </w:rPr>
        <w:t>UNFCCC G</w:t>
      </w:r>
      <w:r w:rsidRPr="00C80DCD">
        <w:rPr>
          <w:rFonts w:asciiTheme="minorHAnsi" w:hAnsiTheme="minorHAnsi" w:cstheme="minorHAnsi"/>
        </w:rPr>
        <w:t xml:space="preserve">lobal </w:t>
      </w:r>
      <w:r>
        <w:rPr>
          <w:rFonts w:asciiTheme="minorHAnsi" w:hAnsiTheme="minorHAnsi" w:cstheme="minorHAnsi"/>
        </w:rPr>
        <w:t>S</w:t>
      </w:r>
      <w:r w:rsidRPr="00C80DCD">
        <w:rPr>
          <w:rFonts w:asciiTheme="minorHAnsi" w:hAnsiTheme="minorHAnsi" w:cstheme="minorHAnsi"/>
        </w:rPr>
        <w:t>tocktakes (</w:t>
      </w:r>
      <w:r>
        <w:rPr>
          <w:rFonts w:asciiTheme="minorHAnsi" w:hAnsiTheme="minorHAnsi" w:cstheme="minorHAnsi"/>
        </w:rPr>
        <w:t xml:space="preserve">GST1 in </w:t>
      </w:r>
      <w:r w:rsidRPr="00C80DCD">
        <w:rPr>
          <w:rFonts w:asciiTheme="minorHAnsi" w:hAnsiTheme="minorHAnsi" w:cstheme="minorHAnsi"/>
        </w:rPr>
        <w:t xml:space="preserve">2023 and </w:t>
      </w:r>
      <w:r>
        <w:rPr>
          <w:rFonts w:asciiTheme="minorHAnsi" w:hAnsiTheme="minorHAnsi" w:cstheme="minorHAnsi"/>
        </w:rPr>
        <w:t xml:space="preserve">GST2 in </w:t>
      </w:r>
      <w:r w:rsidRPr="00C80DCD">
        <w:rPr>
          <w:rFonts w:asciiTheme="minorHAnsi" w:hAnsiTheme="minorHAnsi" w:cstheme="minorHAnsi"/>
        </w:rPr>
        <w:t>2028</w:t>
      </w:r>
      <w:r>
        <w:rPr>
          <w:rFonts w:asciiTheme="minorHAnsi" w:hAnsiTheme="minorHAnsi" w:cstheme="minorHAnsi"/>
        </w:rPr>
        <w:t>); and</w:t>
      </w:r>
      <w:r w:rsidRPr="00C80DCD">
        <w:rPr>
          <w:rFonts w:asciiTheme="minorHAnsi" w:hAnsiTheme="minorHAnsi" w:cstheme="minorHAnsi"/>
        </w:rPr>
        <w:t xml:space="preserve"> </w:t>
      </w:r>
      <w:r>
        <w:rPr>
          <w:rFonts w:asciiTheme="minorHAnsi" w:hAnsiTheme="minorHAnsi" w:cstheme="minorHAnsi"/>
        </w:rPr>
        <w:t xml:space="preserve">to inform </w:t>
      </w:r>
      <w:r w:rsidRPr="00C80DCD">
        <w:rPr>
          <w:rFonts w:asciiTheme="minorHAnsi" w:hAnsiTheme="minorHAnsi" w:cstheme="minorHAnsi"/>
        </w:rPr>
        <w:t xml:space="preserve">the policy process. </w:t>
      </w:r>
      <w:r>
        <w:rPr>
          <w:rFonts w:asciiTheme="minorHAnsi" w:hAnsiTheme="minorHAnsi" w:cstheme="minorHAnsi"/>
        </w:rPr>
        <w:t xml:space="preserve">Informed by the outcomes of GST1, </w:t>
      </w:r>
      <w:r w:rsidRPr="00C80DCD">
        <w:rPr>
          <w:rFonts w:asciiTheme="minorHAnsi" w:eastAsiaTheme="minorEastAsia" w:hAnsiTheme="minorHAnsi" w:cstheme="minorHAnsi" w:hint="eastAsia"/>
          <w:lang w:eastAsia="ja-JP"/>
        </w:rPr>
        <w:t xml:space="preserve">CEOS </w:t>
      </w:r>
      <w:r>
        <w:rPr>
          <w:rFonts w:asciiTheme="minorHAnsi" w:eastAsiaTheme="minorEastAsia" w:hAnsiTheme="minorHAnsi" w:cstheme="minorHAnsi"/>
          <w:lang w:eastAsia="ja-JP"/>
        </w:rPr>
        <w:t xml:space="preserve">will focus on the GST2 </w:t>
      </w:r>
      <w:r w:rsidRPr="00C80DCD">
        <w:rPr>
          <w:rFonts w:asciiTheme="minorHAnsi" w:eastAsiaTheme="minorEastAsia" w:hAnsiTheme="minorHAnsi" w:cstheme="minorHAnsi" w:hint="eastAsia"/>
          <w:lang w:eastAsia="ja-JP"/>
        </w:rPr>
        <w:t>process</w:t>
      </w:r>
      <w:r>
        <w:rPr>
          <w:rFonts w:asciiTheme="minorHAnsi" w:eastAsiaTheme="minorEastAsia" w:hAnsiTheme="minorHAnsi" w:cstheme="minorHAnsi"/>
          <w:lang w:eastAsia="ja-JP"/>
        </w:rPr>
        <w:t xml:space="preserve">, </w:t>
      </w:r>
      <w:r w:rsidRPr="00C80DCD">
        <w:rPr>
          <w:rFonts w:asciiTheme="minorHAnsi" w:eastAsiaTheme="minorEastAsia" w:hAnsiTheme="minorHAnsi" w:cstheme="minorHAnsi" w:hint="eastAsia"/>
          <w:lang w:eastAsia="ja-JP"/>
        </w:rPr>
        <w:t>engag</w:t>
      </w:r>
      <w:r>
        <w:rPr>
          <w:rFonts w:asciiTheme="minorHAnsi" w:eastAsiaTheme="minorEastAsia" w:hAnsiTheme="minorHAnsi" w:cstheme="minorHAnsi"/>
          <w:lang w:eastAsia="ja-JP"/>
        </w:rPr>
        <w:t>ing</w:t>
      </w:r>
      <w:r w:rsidRPr="00C80DCD">
        <w:rPr>
          <w:rFonts w:asciiTheme="minorHAnsi" w:eastAsiaTheme="minorEastAsia" w:hAnsiTheme="minorHAnsi" w:cstheme="minorHAnsi" w:hint="eastAsia"/>
          <w:lang w:eastAsia="ja-JP"/>
        </w:rPr>
        <w:t xml:space="preserve"> </w:t>
      </w:r>
      <w:r>
        <w:rPr>
          <w:rFonts w:asciiTheme="minorHAnsi" w:eastAsiaTheme="minorEastAsia" w:hAnsiTheme="minorHAnsi" w:cstheme="minorHAnsi"/>
          <w:lang w:eastAsia="ja-JP"/>
        </w:rPr>
        <w:t xml:space="preserve">the </w:t>
      </w:r>
      <w:r w:rsidRPr="00C80DCD">
        <w:rPr>
          <w:rFonts w:asciiTheme="minorHAnsi" w:eastAsiaTheme="minorEastAsia" w:hAnsiTheme="minorHAnsi" w:cstheme="minorHAnsi" w:hint="eastAsia"/>
          <w:lang w:eastAsia="ja-JP"/>
        </w:rPr>
        <w:t xml:space="preserve">appropriate </w:t>
      </w:r>
      <w:r>
        <w:rPr>
          <w:rFonts w:asciiTheme="minorHAnsi" w:eastAsiaTheme="minorEastAsia" w:hAnsiTheme="minorHAnsi" w:cstheme="minorHAnsi"/>
          <w:lang w:eastAsia="ja-JP"/>
        </w:rPr>
        <w:t>c</w:t>
      </w:r>
      <w:r w:rsidRPr="00C80DCD">
        <w:rPr>
          <w:rFonts w:asciiTheme="minorHAnsi" w:eastAsiaTheme="minorEastAsia" w:hAnsiTheme="minorHAnsi" w:cstheme="minorHAnsi" w:hint="eastAsia"/>
          <w:lang w:eastAsia="ja-JP"/>
        </w:rPr>
        <w:t xml:space="preserve">limate stakeholders. </w:t>
      </w:r>
      <w:r>
        <w:rPr>
          <w:rFonts w:asciiTheme="minorHAnsi" w:eastAsiaTheme="minorEastAsia" w:hAnsiTheme="minorHAnsi" w:cstheme="minorHAnsi"/>
          <w:lang w:eastAsia="ja-JP"/>
        </w:rPr>
        <w:t xml:space="preserve">To this end, the </w:t>
      </w:r>
      <w:r w:rsidRPr="00C80DCD">
        <w:rPr>
          <w:rFonts w:asciiTheme="minorHAnsi" w:eastAsiaTheme="minorEastAsia" w:hAnsiTheme="minorHAnsi" w:cstheme="minorHAnsi" w:hint="eastAsia"/>
          <w:lang w:eastAsia="ja-JP"/>
        </w:rPr>
        <w:t xml:space="preserve">SIT Chair set two priorities </w:t>
      </w:r>
      <w:r>
        <w:rPr>
          <w:rFonts w:asciiTheme="minorHAnsi" w:eastAsiaTheme="minorEastAsia" w:hAnsiTheme="minorHAnsi" w:cstheme="minorHAnsi"/>
          <w:lang w:eastAsia="ja-JP"/>
        </w:rPr>
        <w:t xml:space="preserve">for </w:t>
      </w:r>
      <w:r w:rsidRPr="00C80DCD">
        <w:rPr>
          <w:rFonts w:asciiTheme="minorHAnsi" w:eastAsiaTheme="minorEastAsia" w:hAnsiTheme="minorHAnsi" w:cstheme="minorHAnsi" w:hint="eastAsia"/>
          <w:lang w:eastAsia="ja-JP"/>
        </w:rPr>
        <w:t>2024-2025:</w:t>
      </w:r>
    </w:p>
    <w:p w14:paraId="016EE042" w14:textId="57A892CF" w:rsidR="00890507" w:rsidRPr="00C80DCD" w:rsidRDefault="00890507" w:rsidP="00407788">
      <w:pPr>
        <w:pStyle w:val="ListParagraph"/>
        <w:numPr>
          <w:ilvl w:val="0"/>
          <w:numId w:val="29"/>
        </w:numPr>
        <w:rPr>
          <w:rFonts w:eastAsiaTheme="minorEastAsia" w:cstheme="minorHAnsi"/>
          <w:lang w:eastAsia="ja-JP"/>
        </w:rPr>
      </w:pPr>
      <w:r w:rsidRPr="00C80DCD">
        <w:rPr>
          <w:rFonts w:cstheme="minorHAnsi"/>
        </w:rPr>
        <w:t xml:space="preserve">Climate Policy Impact – </w:t>
      </w:r>
      <w:r>
        <w:rPr>
          <w:rFonts w:cstheme="minorHAnsi"/>
        </w:rPr>
        <w:t>A</w:t>
      </w:r>
      <w:r w:rsidRPr="00C80DCD">
        <w:rPr>
          <w:rFonts w:cstheme="minorHAnsi"/>
        </w:rPr>
        <w:t xml:space="preserve">ddressing obstacles and opportunities for CEOS </w:t>
      </w:r>
      <w:r>
        <w:rPr>
          <w:rFonts w:cstheme="minorHAnsi"/>
        </w:rPr>
        <w:t>A</w:t>
      </w:r>
      <w:r w:rsidRPr="00C80DCD">
        <w:rPr>
          <w:rFonts w:cstheme="minorHAnsi"/>
        </w:rPr>
        <w:t xml:space="preserve">gency data, particularly AFOLU/Biomass map datasets, to have maximum impact in the key climate </w:t>
      </w:r>
      <w:r w:rsidRPr="00C80DCD">
        <w:rPr>
          <w:rFonts w:cstheme="minorHAnsi"/>
        </w:rPr>
        <w:lastRenderedPageBreak/>
        <w:t>policy processes</w:t>
      </w:r>
      <w:r>
        <w:rPr>
          <w:rFonts w:cstheme="minorHAnsi"/>
        </w:rPr>
        <w:t xml:space="preserve">, notably, the successive </w:t>
      </w:r>
      <w:r w:rsidR="00F80520">
        <w:rPr>
          <w:rFonts w:cstheme="minorHAnsi"/>
        </w:rPr>
        <w:t xml:space="preserve">UNFCCC </w:t>
      </w:r>
      <w:r w:rsidRPr="00C80DCD">
        <w:rPr>
          <w:rFonts w:cstheme="minorHAnsi"/>
        </w:rPr>
        <w:t>Global Stocktake</w:t>
      </w:r>
      <w:r>
        <w:rPr>
          <w:rFonts w:cstheme="minorHAnsi"/>
        </w:rPr>
        <w:t>s that will occur every five years</w:t>
      </w:r>
      <w:r w:rsidRPr="00C80DCD">
        <w:rPr>
          <w:rFonts w:eastAsiaTheme="minorEastAsia" w:cstheme="minorHAnsi" w:hint="eastAsia"/>
          <w:lang w:eastAsia="ja-JP"/>
        </w:rPr>
        <w:t>.</w:t>
      </w:r>
    </w:p>
    <w:p w14:paraId="159DE3AD" w14:textId="34A13AC2" w:rsidR="00890507" w:rsidRPr="00C80DCD" w:rsidRDefault="00890507" w:rsidP="00407788">
      <w:pPr>
        <w:pStyle w:val="ListParagraph"/>
        <w:numPr>
          <w:ilvl w:val="0"/>
          <w:numId w:val="29"/>
        </w:numPr>
        <w:rPr>
          <w:rFonts w:eastAsiaTheme="minorEastAsia" w:cstheme="minorHAnsi"/>
          <w:lang w:eastAsia="ja-JP"/>
        </w:rPr>
      </w:pPr>
      <w:r w:rsidRPr="00C80DCD">
        <w:rPr>
          <w:rFonts w:eastAsiaTheme="minorEastAsia" w:cstheme="minorHAnsi"/>
          <w:lang w:eastAsia="ja-JP"/>
        </w:rPr>
        <w:t>G</w:t>
      </w:r>
      <w:r>
        <w:rPr>
          <w:rFonts w:eastAsiaTheme="minorEastAsia" w:cstheme="minorHAnsi"/>
          <w:lang w:eastAsia="ja-JP"/>
        </w:rPr>
        <w:t>reenhouse Gas O</w:t>
      </w:r>
      <w:r w:rsidRPr="00C80DCD">
        <w:rPr>
          <w:rFonts w:eastAsiaTheme="minorEastAsia" w:cstheme="minorHAnsi"/>
          <w:lang w:eastAsia="ja-JP"/>
        </w:rPr>
        <w:t xml:space="preserve">bservations from </w:t>
      </w:r>
      <w:r>
        <w:rPr>
          <w:rFonts w:eastAsiaTheme="minorEastAsia" w:cstheme="minorHAnsi"/>
          <w:lang w:eastAsia="ja-JP"/>
        </w:rPr>
        <w:t>S</w:t>
      </w:r>
      <w:r w:rsidRPr="00C80DCD">
        <w:rPr>
          <w:rFonts w:eastAsiaTheme="minorEastAsia" w:cstheme="minorHAnsi"/>
          <w:lang w:eastAsia="ja-JP"/>
        </w:rPr>
        <w:t xml:space="preserve">pace </w:t>
      </w:r>
      <w:r w:rsidR="00F80520">
        <w:rPr>
          <w:rFonts w:eastAsiaTheme="minorEastAsia" w:cstheme="minorHAnsi"/>
          <w:lang w:eastAsia="ja-JP"/>
        </w:rPr>
        <w:t>– C</w:t>
      </w:r>
      <w:r w:rsidRPr="00C80DCD">
        <w:rPr>
          <w:rFonts w:eastAsiaTheme="minorEastAsia" w:cstheme="minorHAnsi"/>
          <w:lang w:eastAsia="ja-JP"/>
        </w:rPr>
        <w:t xml:space="preserve">oordination </w:t>
      </w:r>
      <w:r>
        <w:rPr>
          <w:rFonts w:eastAsiaTheme="minorEastAsia" w:cstheme="minorHAnsi"/>
          <w:lang w:eastAsia="ja-JP"/>
        </w:rPr>
        <w:t xml:space="preserve">to address </w:t>
      </w:r>
      <w:r w:rsidRPr="00C80DCD">
        <w:rPr>
          <w:rFonts w:eastAsiaTheme="minorEastAsia" w:cstheme="minorHAnsi"/>
          <w:lang w:eastAsia="ja-JP"/>
        </w:rPr>
        <w:t>data continuity challenges ahead</w:t>
      </w:r>
      <w:r>
        <w:rPr>
          <w:rFonts w:eastAsiaTheme="minorEastAsia" w:cstheme="minorHAnsi"/>
          <w:lang w:eastAsia="ja-JP"/>
        </w:rPr>
        <w:t xml:space="preserve"> in support of evolving global and societal needs.</w:t>
      </w:r>
    </w:p>
    <w:p w14:paraId="197B5352" w14:textId="6C833159" w:rsidR="00890507" w:rsidRPr="0071728C" w:rsidRDefault="00890507" w:rsidP="00890507">
      <w:pPr>
        <w:spacing w:after="120"/>
        <w:jc w:val="both"/>
        <w:rPr>
          <w:rFonts w:asciiTheme="minorHAnsi" w:hAnsiTheme="minorHAnsi" w:cstheme="minorHAnsi"/>
          <w:bCs/>
        </w:rPr>
      </w:pPr>
      <w:r w:rsidRPr="00327E40">
        <w:rPr>
          <w:rFonts w:asciiTheme="minorHAnsi" w:hAnsiTheme="minorHAnsi" w:cstheme="minorHAnsi"/>
          <w:b/>
        </w:rPr>
        <w:t>202</w:t>
      </w:r>
      <w:r w:rsidR="0071728C">
        <w:rPr>
          <w:rFonts w:asciiTheme="minorHAnsi" w:hAnsiTheme="minorHAnsi" w:cstheme="minorHAnsi"/>
          <w:b/>
        </w:rPr>
        <w:t>5</w:t>
      </w:r>
      <w:r w:rsidRPr="00327E40">
        <w:rPr>
          <w:rFonts w:asciiTheme="minorHAnsi" w:hAnsiTheme="minorHAnsi" w:cstheme="minorHAnsi"/>
          <w:b/>
        </w:rPr>
        <w:t xml:space="preserve">:  </w:t>
      </w:r>
      <w:r w:rsidR="0071728C" w:rsidRPr="0071728C">
        <w:rPr>
          <w:rFonts w:asciiTheme="minorHAnsi" w:hAnsiTheme="minorHAnsi" w:cstheme="minorHAnsi"/>
          <w:bCs/>
        </w:rPr>
        <w:t>WGClimate, supported by the SIT Chair Team, will publish a series of Lessons Learned from GST1</w:t>
      </w:r>
      <w:r w:rsidR="00F80520">
        <w:rPr>
          <w:rFonts w:asciiTheme="minorHAnsi" w:hAnsiTheme="minorHAnsi" w:cstheme="minorHAnsi"/>
          <w:bCs/>
        </w:rPr>
        <w:t xml:space="preserve">, and thereafter, </w:t>
      </w:r>
      <w:r w:rsidR="0071728C" w:rsidRPr="0071728C">
        <w:rPr>
          <w:rFonts w:asciiTheme="minorHAnsi" w:hAnsiTheme="minorHAnsi" w:cstheme="minorHAnsi"/>
          <w:bCs/>
        </w:rPr>
        <w:t xml:space="preserve">the SIT Chair Team will lead the development of a new CEOS GST Strategy. </w:t>
      </w:r>
      <w:r w:rsidR="00F80520">
        <w:rPr>
          <w:rFonts w:asciiTheme="minorHAnsi" w:hAnsiTheme="minorHAnsi" w:cstheme="minorHAnsi"/>
          <w:bCs/>
        </w:rPr>
        <w:t xml:space="preserve">Section 3.3 contains additional information on </w:t>
      </w:r>
      <w:r w:rsidR="0071728C" w:rsidRPr="0071728C">
        <w:rPr>
          <w:rFonts w:asciiTheme="minorHAnsi" w:hAnsiTheme="minorHAnsi" w:cstheme="minorHAnsi"/>
          <w:bCs/>
        </w:rPr>
        <w:t>GST related activities</w:t>
      </w:r>
      <w:r w:rsidR="00F80520">
        <w:rPr>
          <w:rFonts w:asciiTheme="minorHAnsi" w:hAnsiTheme="minorHAnsi" w:cstheme="minorHAnsi"/>
          <w:bCs/>
        </w:rPr>
        <w:t>.</w:t>
      </w:r>
    </w:p>
    <w:p w14:paraId="462CC3D9" w14:textId="77777777" w:rsidR="007D7F46" w:rsidRPr="007D7F46" w:rsidRDefault="007D7F46" w:rsidP="007D7F46">
      <w:pPr>
        <w:widowControl w:val="0"/>
        <w:spacing w:after="200" w:line="276" w:lineRule="auto"/>
        <w:rPr>
          <w:rFonts w:asciiTheme="minorHAnsi" w:hAnsiTheme="minorHAnsi" w:cstheme="minorHAnsi"/>
          <w:sz w:val="12"/>
          <w:szCs w:val="12"/>
          <w:highlight w:val="yellow"/>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7"/>
        <w:gridCol w:w="4518"/>
        <w:gridCol w:w="1230"/>
        <w:gridCol w:w="2520"/>
      </w:tblGrid>
      <w:tr w:rsidR="0071728C" w14:paraId="48886978" w14:textId="77777777" w:rsidTr="00E37802">
        <w:trPr>
          <w:jc w:val="center"/>
        </w:trPr>
        <w:tc>
          <w:tcPr>
            <w:tcW w:w="1377" w:type="dxa"/>
            <w:shd w:val="clear" w:color="auto" w:fill="222A35"/>
          </w:tcPr>
          <w:p w14:paraId="78AED362" w14:textId="77777777" w:rsidR="0071728C" w:rsidRDefault="0071728C" w:rsidP="00E37802">
            <w:pPr>
              <w:widowControl w:val="0"/>
              <w:pBdr>
                <w:top w:val="nil"/>
                <w:left w:val="nil"/>
                <w:bottom w:val="nil"/>
                <w:right w:val="nil"/>
                <w:between w:val="nil"/>
              </w:pBdr>
              <w:spacing w:after="120"/>
              <w:ind w:right="43"/>
              <w:jc w:val="center"/>
              <w:rPr>
                <w:b/>
                <w:color w:val="FFFFFF"/>
                <w:sz w:val="20"/>
                <w:szCs w:val="20"/>
              </w:rPr>
            </w:pPr>
            <w:r>
              <w:rPr>
                <w:rFonts w:ascii="Calibri" w:eastAsia="Calibri" w:hAnsi="Calibri" w:cs="Calibri"/>
                <w:b/>
                <w:color w:val="FFFFFF"/>
                <w:sz w:val="20"/>
                <w:szCs w:val="20"/>
              </w:rPr>
              <w:t>Number</w:t>
            </w:r>
          </w:p>
        </w:tc>
        <w:tc>
          <w:tcPr>
            <w:tcW w:w="4518" w:type="dxa"/>
            <w:shd w:val="clear" w:color="auto" w:fill="222A35"/>
          </w:tcPr>
          <w:p w14:paraId="65F03FE0" w14:textId="77777777" w:rsidR="0071728C" w:rsidRDefault="0071728C" w:rsidP="00E37802">
            <w:pPr>
              <w:widowControl w:val="0"/>
              <w:pBdr>
                <w:top w:val="nil"/>
                <w:left w:val="nil"/>
                <w:bottom w:val="nil"/>
                <w:right w:val="nil"/>
                <w:between w:val="nil"/>
              </w:pBdr>
              <w:spacing w:after="120"/>
              <w:ind w:right="43"/>
              <w:jc w:val="center"/>
              <w:rPr>
                <w:b/>
                <w:color w:val="FFFFFF"/>
                <w:sz w:val="20"/>
                <w:szCs w:val="20"/>
              </w:rPr>
            </w:pPr>
            <w:r>
              <w:rPr>
                <w:rFonts w:ascii="Calibri" w:eastAsia="Calibri" w:hAnsi="Calibri" w:cs="Calibri"/>
                <w:b/>
                <w:color w:val="FFFFFF"/>
                <w:sz w:val="20"/>
                <w:szCs w:val="20"/>
              </w:rPr>
              <w:t>Objective/Deliverable Title</w:t>
            </w:r>
          </w:p>
        </w:tc>
        <w:tc>
          <w:tcPr>
            <w:tcW w:w="1230" w:type="dxa"/>
            <w:shd w:val="clear" w:color="auto" w:fill="222A35"/>
          </w:tcPr>
          <w:p w14:paraId="4CCF5628" w14:textId="77777777" w:rsidR="0071728C" w:rsidRDefault="0071728C" w:rsidP="00E37802">
            <w:pPr>
              <w:widowControl w:val="0"/>
              <w:pBdr>
                <w:top w:val="nil"/>
                <w:left w:val="nil"/>
                <w:bottom w:val="nil"/>
                <w:right w:val="nil"/>
                <w:between w:val="nil"/>
              </w:pBdr>
              <w:spacing w:after="120"/>
              <w:ind w:right="43"/>
              <w:jc w:val="center"/>
              <w:rPr>
                <w:b/>
                <w:color w:val="FFFFFF"/>
                <w:sz w:val="20"/>
                <w:szCs w:val="20"/>
              </w:rPr>
            </w:pPr>
            <w:r>
              <w:rPr>
                <w:rFonts w:ascii="Calibri" w:eastAsia="Calibri" w:hAnsi="Calibri" w:cs="Calibri"/>
                <w:b/>
                <w:color w:val="FFFFFF"/>
                <w:sz w:val="20"/>
                <w:szCs w:val="20"/>
              </w:rPr>
              <w:t>Projected Completion</w:t>
            </w:r>
          </w:p>
        </w:tc>
        <w:tc>
          <w:tcPr>
            <w:tcW w:w="2520" w:type="dxa"/>
            <w:shd w:val="clear" w:color="auto" w:fill="222A35"/>
          </w:tcPr>
          <w:p w14:paraId="492917F2" w14:textId="77777777" w:rsidR="0071728C" w:rsidRDefault="0071728C" w:rsidP="00E37802">
            <w:pPr>
              <w:widowControl w:val="0"/>
              <w:pBdr>
                <w:top w:val="nil"/>
                <w:left w:val="nil"/>
                <w:bottom w:val="nil"/>
                <w:right w:val="nil"/>
                <w:between w:val="nil"/>
              </w:pBdr>
              <w:spacing w:after="120"/>
              <w:ind w:right="43"/>
              <w:jc w:val="center"/>
              <w:rPr>
                <w:b/>
                <w:color w:val="FFFFFF"/>
                <w:sz w:val="20"/>
                <w:szCs w:val="20"/>
              </w:rPr>
            </w:pPr>
            <w:r>
              <w:rPr>
                <w:rFonts w:ascii="Calibri" w:eastAsia="Calibri" w:hAnsi="Calibri" w:cs="Calibri"/>
                <w:b/>
                <w:color w:val="FFFFFF"/>
                <w:sz w:val="20"/>
                <w:szCs w:val="20"/>
              </w:rPr>
              <w:t>Responsible CEOS Entity(ies)</w:t>
            </w:r>
          </w:p>
        </w:tc>
      </w:tr>
      <w:tr w:rsidR="0071728C" w14:paraId="04CF4902" w14:textId="77777777" w:rsidTr="00E37802">
        <w:trPr>
          <w:jc w:val="center"/>
        </w:trPr>
        <w:tc>
          <w:tcPr>
            <w:tcW w:w="1377" w:type="dxa"/>
          </w:tcPr>
          <w:p w14:paraId="6367D7EC"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CARB-20-02</w:t>
            </w:r>
          </w:p>
        </w:tc>
        <w:tc>
          <w:tcPr>
            <w:tcW w:w="4518" w:type="dxa"/>
          </w:tcPr>
          <w:p w14:paraId="21D36F0C" w14:textId="77777777" w:rsidR="0071728C" w:rsidRPr="00FB4576" w:rsidRDefault="0071728C" w:rsidP="00E37802">
            <w:pPr>
              <w:widowControl w:val="0"/>
              <w:pBdr>
                <w:top w:val="nil"/>
                <w:left w:val="nil"/>
                <w:bottom w:val="nil"/>
                <w:right w:val="nil"/>
                <w:between w:val="nil"/>
              </w:pBdr>
              <w:ind w:right="43"/>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Integrated Carbon Cycle interface between CEOS and the UNFCCC</w:t>
            </w:r>
          </w:p>
        </w:tc>
        <w:tc>
          <w:tcPr>
            <w:tcW w:w="1230" w:type="dxa"/>
          </w:tcPr>
          <w:p w14:paraId="4757F1EE"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Q4</w:t>
            </w:r>
          </w:p>
        </w:tc>
        <w:tc>
          <w:tcPr>
            <w:tcW w:w="2520" w:type="dxa"/>
          </w:tcPr>
          <w:p w14:paraId="13E917BF" w14:textId="77777777" w:rsidR="0071728C" w:rsidRPr="00FB4576" w:rsidRDefault="0071728C" w:rsidP="00E37802">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w:t>
            </w:r>
          </w:p>
          <w:p w14:paraId="7040BD85" w14:textId="77777777" w:rsidR="0071728C" w:rsidRPr="00FB4576" w:rsidRDefault="0071728C" w:rsidP="00E37802">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p w14:paraId="7EB38DED" w14:textId="77777777" w:rsidR="0071728C" w:rsidRPr="00FB4576" w:rsidRDefault="0071728C" w:rsidP="00E37802">
            <w:pPr>
              <w:ind w:right="43"/>
              <w:jc w:val="center"/>
              <w:rPr>
                <w:rFonts w:asciiTheme="minorHAnsi" w:hAnsiTheme="minorHAnsi" w:cstheme="minorHAnsi"/>
                <w:sz w:val="20"/>
                <w:szCs w:val="20"/>
              </w:rPr>
            </w:pPr>
            <w:r w:rsidRPr="00FB4576">
              <w:rPr>
                <w:rFonts w:asciiTheme="minorHAnsi" w:hAnsiTheme="minorHAnsi" w:cstheme="minorHAnsi"/>
                <w:sz w:val="20"/>
                <w:szCs w:val="20"/>
              </w:rPr>
              <w:t>SIT Chair</w:t>
            </w:r>
          </w:p>
          <w:p w14:paraId="4958AB9E" w14:textId="77777777" w:rsidR="0071728C" w:rsidRPr="00FB4576" w:rsidRDefault="0071728C" w:rsidP="00E37802">
            <w:pPr>
              <w:ind w:right="43"/>
              <w:jc w:val="center"/>
              <w:rPr>
                <w:rFonts w:asciiTheme="minorHAnsi" w:hAnsiTheme="minorHAnsi" w:cstheme="minorHAnsi"/>
                <w:sz w:val="20"/>
                <w:szCs w:val="20"/>
              </w:rPr>
            </w:pPr>
            <w:r w:rsidRPr="00FB4576">
              <w:rPr>
                <w:rFonts w:asciiTheme="minorHAnsi" w:hAnsiTheme="minorHAnsi" w:cstheme="minorHAnsi"/>
                <w:sz w:val="20"/>
                <w:szCs w:val="20"/>
              </w:rPr>
              <w:t>CEOS GFOI Lead</w:t>
            </w:r>
          </w:p>
          <w:p w14:paraId="69BCA33D"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 GEOGLAM Team</w:t>
            </w:r>
          </w:p>
        </w:tc>
      </w:tr>
      <w:tr w:rsidR="0071728C" w14:paraId="04C3CE07" w14:textId="77777777" w:rsidTr="00E37802">
        <w:trPr>
          <w:jc w:val="center"/>
        </w:trPr>
        <w:tc>
          <w:tcPr>
            <w:tcW w:w="1377" w:type="dxa"/>
          </w:tcPr>
          <w:p w14:paraId="1F309025"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CARB-20-05</w:t>
            </w:r>
          </w:p>
        </w:tc>
        <w:tc>
          <w:tcPr>
            <w:tcW w:w="4518" w:type="dxa"/>
          </w:tcPr>
          <w:p w14:paraId="25169AAF" w14:textId="77777777" w:rsidR="0071728C" w:rsidRPr="00FB4576" w:rsidRDefault="0071728C" w:rsidP="00E37802">
            <w:pPr>
              <w:widowControl w:val="0"/>
              <w:pBdr>
                <w:top w:val="nil"/>
                <w:left w:val="nil"/>
                <w:bottom w:val="nil"/>
                <w:right w:val="nil"/>
                <w:between w:val="nil"/>
              </w:pBdr>
              <w:ind w:right="43"/>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Support and encourage space data uptake in GFOI countries</w:t>
            </w:r>
          </w:p>
        </w:tc>
        <w:tc>
          <w:tcPr>
            <w:tcW w:w="1230" w:type="dxa"/>
          </w:tcPr>
          <w:p w14:paraId="6F38EABC"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Q2</w:t>
            </w:r>
          </w:p>
        </w:tc>
        <w:tc>
          <w:tcPr>
            <w:tcW w:w="2520" w:type="dxa"/>
          </w:tcPr>
          <w:p w14:paraId="75923337"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 F&amp;B Team</w:t>
            </w:r>
          </w:p>
        </w:tc>
      </w:tr>
      <w:tr w:rsidR="0071728C" w14:paraId="662093B7" w14:textId="77777777" w:rsidTr="00E37802">
        <w:trPr>
          <w:jc w:val="center"/>
        </w:trPr>
        <w:tc>
          <w:tcPr>
            <w:tcW w:w="1377" w:type="dxa"/>
          </w:tcPr>
          <w:p w14:paraId="66C39E8F"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CARB-22-01</w:t>
            </w:r>
          </w:p>
        </w:tc>
        <w:tc>
          <w:tcPr>
            <w:tcW w:w="4518" w:type="dxa"/>
          </w:tcPr>
          <w:p w14:paraId="79A6C0BE" w14:textId="77777777" w:rsidR="0071728C" w:rsidRPr="00FB4576" w:rsidRDefault="0071728C" w:rsidP="00E37802">
            <w:pPr>
              <w:widowControl w:val="0"/>
              <w:pBdr>
                <w:top w:val="nil"/>
                <w:left w:val="nil"/>
                <w:bottom w:val="nil"/>
                <w:right w:val="nil"/>
                <w:between w:val="nil"/>
              </w:pBdr>
              <w:ind w:right="43"/>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Production of harmonised biomass products from CEOS Agency missions</w:t>
            </w:r>
          </w:p>
        </w:tc>
        <w:tc>
          <w:tcPr>
            <w:tcW w:w="1230" w:type="dxa"/>
          </w:tcPr>
          <w:p w14:paraId="0D3D2F57"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Q4</w:t>
            </w:r>
          </w:p>
        </w:tc>
        <w:tc>
          <w:tcPr>
            <w:tcW w:w="2520" w:type="dxa"/>
          </w:tcPr>
          <w:p w14:paraId="7F4DC8E2"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WGCV LPV</w:t>
            </w:r>
          </w:p>
        </w:tc>
      </w:tr>
      <w:tr w:rsidR="0071728C" w14:paraId="029E5B79" w14:textId="77777777" w:rsidTr="00E37802">
        <w:trPr>
          <w:jc w:val="center"/>
        </w:trPr>
        <w:tc>
          <w:tcPr>
            <w:tcW w:w="1377" w:type="dxa"/>
            <w:tcBorders>
              <w:bottom w:val="single" w:sz="6" w:space="0" w:color="000000"/>
            </w:tcBorders>
          </w:tcPr>
          <w:p w14:paraId="0ACFB8DD"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CARB-23-05</w:t>
            </w:r>
          </w:p>
        </w:tc>
        <w:tc>
          <w:tcPr>
            <w:tcW w:w="4518" w:type="dxa"/>
            <w:tcBorders>
              <w:bottom w:val="single" w:sz="6" w:space="0" w:color="000000"/>
            </w:tcBorders>
          </w:tcPr>
          <w:p w14:paraId="5DF3A08B" w14:textId="77777777" w:rsidR="0071728C" w:rsidRPr="00FB4576" w:rsidRDefault="0071728C" w:rsidP="00E37802">
            <w:pPr>
              <w:widowControl w:val="0"/>
              <w:pBdr>
                <w:top w:val="nil"/>
                <w:left w:val="nil"/>
                <w:bottom w:val="nil"/>
                <w:right w:val="nil"/>
                <w:between w:val="nil"/>
              </w:pBdr>
              <w:ind w:right="43"/>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New Space and GHG product development and standards setting</w:t>
            </w:r>
          </w:p>
        </w:tc>
        <w:tc>
          <w:tcPr>
            <w:tcW w:w="1230" w:type="dxa"/>
            <w:tcBorders>
              <w:bottom w:val="single" w:sz="6" w:space="0" w:color="000000"/>
            </w:tcBorders>
          </w:tcPr>
          <w:p w14:paraId="6662DF6B"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5</w:t>
            </w:r>
            <w:r w:rsidRPr="00FB4576">
              <w:rPr>
                <w:rFonts w:asciiTheme="minorHAnsi" w:hAnsiTheme="minorHAnsi" w:cstheme="minorHAnsi"/>
                <w:color w:val="000000"/>
                <w:sz w:val="20"/>
                <w:szCs w:val="20"/>
              </w:rPr>
              <w:t xml:space="preserve"> Q4</w:t>
            </w:r>
          </w:p>
        </w:tc>
        <w:tc>
          <w:tcPr>
            <w:tcW w:w="2520" w:type="dxa"/>
          </w:tcPr>
          <w:p w14:paraId="7A21ED6D" w14:textId="77777777" w:rsidR="0071728C" w:rsidRPr="00FB4576" w:rsidRDefault="0071728C"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WGClimate GHG Task Team</w:t>
            </w:r>
          </w:p>
        </w:tc>
      </w:tr>
      <w:tr w:rsidR="0071728C" w14:paraId="4DBF7ABB"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027E197" w14:textId="77777777" w:rsidR="0071728C" w:rsidRPr="00FB4576" w:rsidRDefault="0071728C"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CARB-25-01</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060CE9" w14:textId="142A6F0D" w:rsidR="0071728C" w:rsidRPr="00FB4576" w:rsidRDefault="00E2215F" w:rsidP="00E37802">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Fostering Stakeholder Engagement</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42A3A2F" w14:textId="4036F40E" w:rsidR="0071728C" w:rsidRPr="00FB4576" w:rsidRDefault="0071728C"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 xml:space="preserve"> Q4</w:t>
            </w:r>
          </w:p>
        </w:tc>
        <w:tc>
          <w:tcPr>
            <w:tcW w:w="2520" w:type="dxa"/>
            <w:tcBorders>
              <w:left w:val="single" w:sz="6" w:space="0" w:color="000000"/>
            </w:tcBorders>
          </w:tcPr>
          <w:p w14:paraId="5306FA5C" w14:textId="77777777" w:rsidR="0071728C" w:rsidRPr="00FB4576" w:rsidRDefault="0071728C" w:rsidP="00E37802">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tc>
      </w:tr>
      <w:tr w:rsidR="00E2215F" w14:paraId="47518A3C"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1DE2CAA0" w14:textId="12373C98"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CARB-25-02</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08415BF" w14:textId="569B0562" w:rsidR="00E2215F" w:rsidRPr="00FB4576" w:rsidRDefault="00E2215F" w:rsidP="00E2215F">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Sensor Development and Constellation Architectures</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06430E04" w14:textId="3FD7B947"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24</w:t>
            </w:r>
          </w:p>
        </w:tc>
        <w:tc>
          <w:tcPr>
            <w:tcW w:w="2520" w:type="dxa"/>
            <w:tcBorders>
              <w:left w:val="single" w:sz="6" w:space="0" w:color="000000"/>
            </w:tcBorders>
          </w:tcPr>
          <w:p w14:paraId="557D69D2" w14:textId="3754E72C" w:rsidR="00E2215F" w:rsidRPr="00FB4576" w:rsidRDefault="00E2215F" w:rsidP="00E2215F">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tc>
      </w:tr>
      <w:tr w:rsidR="00E2215F" w14:paraId="4D6EAC13"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5D43392" w14:textId="133E52EF"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CARB-25-03</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8CB477F" w14:textId="77777777" w:rsidR="00E2215F" w:rsidRPr="00FB4576" w:rsidRDefault="00E2215F" w:rsidP="00E2215F">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Calibration and Level 1 Products</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82BCB6" w14:textId="4A416F28"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 xml:space="preserve"> Q4</w:t>
            </w:r>
          </w:p>
        </w:tc>
        <w:tc>
          <w:tcPr>
            <w:tcW w:w="2520" w:type="dxa"/>
            <w:tcBorders>
              <w:left w:val="single" w:sz="6" w:space="0" w:color="000000"/>
            </w:tcBorders>
          </w:tcPr>
          <w:p w14:paraId="178E6969" w14:textId="77777777" w:rsidR="00E2215F" w:rsidRPr="00FB4576" w:rsidRDefault="00E2215F" w:rsidP="00E2215F">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tc>
      </w:tr>
      <w:tr w:rsidR="00E2215F" w14:paraId="7B5AAC1D"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29CC20F5" w14:textId="7E7A929A"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CARB-25-04</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19187E" w14:textId="77777777" w:rsidR="00E2215F" w:rsidRPr="00FB4576" w:rsidRDefault="00E2215F" w:rsidP="00E2215F">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Level 2 Products and Validation</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8CD6A2C" w14:textId="40D079F7"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 xml:space="preserve"> Q4</w:t>
            </w:r>
          </w:p>
        </w:tc>
        <w:tc>
          <w:tcPr>
            <w:tcW w:w="2520" w:type="dxa"/>
            <w:tcBorders>
              <w:left w:val="single" w:sz="6" w:space="0" w:color="000000"/>
            </w:tcBorders>
          </w:tcPr>
          <w:p w14:paraId="3B6EF001" w14:textId="77777777" w:rsidR="00E2215F" w:rsidRPr="00FB4576" w:rsidRDefault="00E2215F" w:rsidP="00E2215F">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p w14:paraId="29FA1DEC" w14:textId="77777777" w:rsidR="00E2215F" w:rsidRPr="00FB4576" w:rsidRDefault="00E2215F" w:rsidP="00E2215F">
            <w:pPr>
              <w:widowControl w:val="0"/>
              <w:pBdr>
                <w:top w:val="nil"/>
                <w:left w:val="nil"/>
                <w:bottom w:val="nil"/>
                <w:right w:val="nil"/>
                <w:between w:val="nil"/>
              </w:pBdr>
              <w:ind w:right="43"/>
              <w:jc w:val="center"/>
              <w:rPr>
                <w:rFonts w:asciiTheme="minorHAnsi" w:hAnsiTheme="minorHAnsi" w:cstheme="minorHAnsi"/>
                <w:sz w:val="20"/>
                <w:szCs w:val="20"/>
              </w:rPr>
            </w:pPr>
          </w:p>
        </w:tc>
      </w:tr>
      <w:tr w:rsidR="00E2215F" w14:paraId="3AF527D7"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089DC61" w14:textId="0D5D1BD9"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CARB-25-05</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D85B38" w14:textId="77777777" w:rsidR="00E2215F" w:rsidRPr="00FB4576" w:rsidRDefault="00E2215F" w:rsidP="00E2215F">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Flux Inversion Modelling and Validation</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E302EFD" w14:textId="2695ACF7"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 xml:space="preserve"> Q4</w:t>
            </w:r>
          </w:p>
        </w:tc>
        <w:tc>
          <w:tcPr>
            <w:tcW w:w="2520" w:type="dxa"/>
            <w:tcBorders>
              <w:left w:val="single" w:sz="6" w:space="0" w:color="000000"/>
            </w:tcBorders>
          </w:tcPr>
          <w:p w14:paraId="598769DD" w14:textId="77777777" w:rsidR="00E2215F" w:rsidRPr="00FB4576" w:rsidRDefault="00E2215F" w:rsidP="00E2215F">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tc>
      </w:tr>
      <w:tr w:rsidR="00E2215F" w14:paraId="508ACB40"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A0633CD" w14:textId="0FA021BB"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CARB-25-06</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AFE315E" w14:textId="77777777" w:rsidR="00E2215F" w:rsidRPr="00FB4576" w:rsidRDefault="00E2215F" w:rsidP="00E2215F">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Best Practices</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4B89A38" w14:textId="1FD1B7CB"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 xml:space="preserve"> Q4</w:t>
            </w:r>
          </w:p>
        </w:tc>
        <w:tc>
          <w:tcPr>
            <w:tcW w:w="2520" w:type="dxa"/>
            <w:tcBorders>
              <w:left w:val="single" w:sz="6" w:space="0" w:color="000000"/>
            </w:tcBorders>
          </w:tcPr>
          <w:p w14:paraId="49014397" w14:textId="77777777" w:rsidR="00E2215F" w:rsidRPr="00FB4576" w:rsidRDefault="00E2215F" w:rsidP="00E2215F">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tc>
      </w:tr>
      <w:tr w:rsidR="00E2215F" w14:paraId="34C99EAD"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7A43674" w14:textId="1FF351A3"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CARB-25-07</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CA0908" w14:textId="77777777" w:rsidR="00E2215F" w:rsidRPr="00FB4576" w:rsidRDefault="00E2215F" w:rsidP="00E2215F">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System Development</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EC972B6" w14:textId="7B37B58F"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 xml:space="preserve"> Q4</w:t>
            </w:r>
          </w:p>
        </w:tc>
        <w:tc>
          <w:tcPr>
            <w:tcW w:w="2520" w:type="dxa"/>
            <w:tcBorders>
              <w:left w:val="single" w:sz="6" w:space="0" w:color="000000"/>
            </w:tcBorders>
          </w:tcPr>
          <w:p w14:paraId="4142A53B" w14:textId="77777777" w:rsidR="00E2215F" w:rsidRPr="00FB4576" w:rsidRDefault="00E2215F" w:rsidP="00E2215F">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tc>
      </w:tr>
      <w:tr w:rsidR="00E2215F" w14:paraId="4D9A0C4D" w14:textId="77777777" w:rsidTr="00E37802">
        <w:trPr>
          <w:jc w:val="center"/>
        </w:trPr>
        <w:tc>
          <w:tcPr>
            <w:tcW w:w="13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5D92F4F" w14:textId="26F5BA87"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CARB-25-08</w:t>
            </w:r>
          </w:p>
        </w:tc>
        <w:tc>
          <w:tcPr>
            <w:tcW w:w="45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7F8C915" w14:textId="77777777" w:rsidR="00E2215F" w:rsidRPr="00FB4576" w:rsidRDefault="00E2215F" w:rsidP="00E2215F">
            <w:pPr>
              <w:widowControl w:val="0"/>
              <w:spacing w:line="276" w:lineRule="auto"/>
              <w:ind w:left="60"/>
              <w:rPr>
                <w:rFonts w:asciiTheme="minorHAnsi" w:hAnsiTheme="minorHAnsi" w:cstheme="minorHAnsi"/>
                <w:sz w:val="20"/>
                <w:szCs w:val="20"/>
              </w:rPr>
            </w:pPr>
            <w:r w:rsidRPr="00FB4576">
              <w:rPr>
                <w:rFonts w:asciiTheme="minorHAnsi" w:hAnsiTheme="minorHAnsi" w:cstheme="minorHAnsi"/>
                <w:sz w:val="20"/>
                <w:szCs w:val="20"/>
              </w:rPr>
              <w:t>GHG Roadmap Activities on Capacity Building</w:t>
            </w:r>
          </w:p>
        </w:tc>
        <w:tc>
          <w:tcPr>
            <w:tcW w:w="1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E470D3C" w14:textId="43D363E7" w:rsidR="00E2215F" w:rsidRPr="00FB4576" w:rsidRDefault="00E2215F" w:rsidP="00E2215F">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w:t>
            </w:r>
            <w:r w:rsidR="00BD64BA" w:rsidRPr="00FB4576">
              <w:rPr>
                <w:rFonts w:asciiTheme="minorHAnsi" w:hAnsiTheme="minorHAnsi" w:cstheme="minorHAnsi"/>
                <w:sz w:val="20"/>
                <w:szCs w:val="20"/>
              </w:rPr>
              <w:t xml:space="preserve"> Q4</w:t>
            </w:r>
          </w:p>
        </w:tc>
        <w:tc>
          <w:tcPr>
            <w:tcW w:w="2520" w:type="dxa"/>
            <w:tcBorders>
              <w:left w:val="single" w:sz="6" w:space="0" w:color="000000"/>
            </w:tcBorders>
          </w:tcPr>
          <w:p w14:paraId="16D39223" w14:textId="77777777" w:rsidR="00E2215F" w:rsidRPr="00FB4576" w:rsidRDefault="00E2215F" w:rsidP="00E2215F">
            <w:pPr>
              <w:ind w:right="43"/>
              <w:jc w:val="center"/>
              <w:rPr>
                <w:rFonts w:asciiTheme="minorHAnsi" w:hAnsiTheme="minorHAnsi" w:cstheme="minorHAnsi"/>
                <w:sz w:val="20"/>
                <w:szCs w:val="20"/>
              </w:rPr>
            </w:pPr>
            <w:r w:rsidRPr="00FB4576">
              <w:rPr>
                <w:rFonts w:asciiTheme="minorHAnsi" w:hAnsiTheme="minorHAnsi" w:cstheme="minorHAnsi"/>
                <w:sz w:val="20"/>
                <w:szCs w:val="20"/>
              </w:rPr>
              <w:t>WGClimate GHG Task Team</w:t>
            </w:r>
          </w:p>
        </w:tc>
      </w:tr>
    </w:tbl>
    <w:p w14:paraId="2CAF922D" w14:textId="3D322891" w:rsidR="007D7F46" w:rsidRPr="007D7F46" w:rsidRDefault="007D7F46" w:rsidP="007D7F46">
      <w:pPr>
        <w:rPr>
          <w:highlight w:val="yellow"/>
        </w:rPr>
      </w:pPr>
    </w:p>
    <w:p w14:paraId="03DE1695" w14:textId="77777777" w:rsidR="007D7F46" w:rsidRPr="005B1589" w:rsidRDefault="007D7F46" w:rsidP="007D7F46">
      <w:pPr>
        <w:spacing w:after="120"/>
        <w:rPr>
          <w:rFonts w:asciiTheme="minorHAnsi" w:hAnsiTheme="minorHAnsi" w:cstheme="minorHAnsi"/>
          <w:sz w:val="32"/>
          <w:szCs w:val="32"/>
        </w:rPr>
      </w:pPr>
    </w:p>
    <w:p w14:paraId="7A14F8CA" w14:textId="27315718" w:rsidR="007D7F46" w:rsidRPr="005F53D1" w:rsidRDefault="003B53EF" w:rsidP="007D7F46">
      <w:pPr>
        <w:pStyle w:val="Heading2"/>
        <w:spacing w:before="0"/>
        <w:rPr>
          <w:rFonts w:asciiTheme="minorHAnsi" w:hAnsiTheme="minorHAnsi" w:cstheme="minorHAnsi"/>
          <w:b/>
          <w:bCs/>
          <w:sz w:val="32"/>
          <w:szCs w:val="32"/>
        </w:rPr>
      </w:pPr>
      <w:bookmarkStart w:id="15" w:name="_Toc159343690"/>
      <w:bookmarkStart w:id="16" w:name="_Toc193372266"/>
      <w:r w:rsidRPr="005F53D1">
        <w:rPr>
          <w:rFonts w:asciiTheme="minorHAnsi" w:hAnsiTheme="minorHAnsi" w:cstheme="minorHAnsi"/>
          <w:b/>
          <w:bCs/>
          <w:sz w:val="32"/>
          <w:szCs w:val="32"/>
        </w:rPr>
        <w:t xml:space="preserve">3.3 </w:t>
      </w:r>
      <w:r w:rsidR="007D7F46" w:rsidRPr="005F53D1">
        <w:rPr>
          <w:rFonts w:asciiTheme="minorHAnsi" w:hAnsiTheme="minorHAnsi" w:cstheme="minorHAnsi"/>
          <w:b/>
          <w:bCs/>
          <w:sz w:val="32"/>
          <w:szCs w:val="32"/>
        </w:rPr>
        <w:t xml:space="preserve">Observations in </w:t>
      </w:r>
      <w:r w:rsidR="005F4F97" w:rsidRPr="005F53D1">
        <w:rPr>
          <w:rFonts w:asciiTheme="minorHAnsi" w:hAnsiTheme="minorHAnsi" w:cstheme="minorHAnsi"/>
          <w:b/>
          <w:bCs/>
          <w:sz w:val="32"/>
          <w:szCs w:val="32"/>
        </w:rPr>
        <w:t>s</w:t>
      </w:r>
      <w:r w:rsidR="007D7F46" w:rsidRPr="005F53D1">
        <w:rPr>
          <w:rFonts w:asciiTheme="minorHAnsi" w:hAnsiTheme="minorHAnsi" w:cstheme="minorHAnsi"/>
          <w:b/>
          <w:bCs/>
          <w:sz w:val="32"/>
          <w:szCs w:val="32"/>
        </w:rPr>
        <w:t xml:space="preserve">upport of the Global Stocktake </w:t>
      </w:r>
      <w:r w:rsidR="00553AA0" w:rsidRPr="005F53D1">
        <w:rPr>
          <w:rFonts w:asciiTheme="minorHAnsi" w:hAnsiTheme="minorHAnsi" w:cstheme="minorHAnsi"/>
          <w:b/>
          <w:bCs/>
          <w:sz w:val="32"/>
          <w:szCs w:val="32"/>
        </w:rPr>
        <w:t xml:space="preserve">process </w:t>
      </w:r>
      <w:r w:rsidR="007D7F46" w:rsidRPr="005F53D1">
        <w:rPr>
          <w:rFonts w:asciiTheme="minorHAnsi" w:hAnsiTheme="minorHAnsi" w:cstheme="minorHAnsi"/>
          <w:b/>
          <w:bCs/>
          <w:sz w:val="32"/>
          <w:szCs w:val="32"/>
        </w:rPr>
        <w:t>of the UNFCCC</w:t>
      </w:r>
      <w:bookmarkEnd w:id="15"/>
      <w:bookmarkEnd w:id="16"/>
    </w:p>
    <w:p w14:paraId="22817E75" w14:textId="77777777" w:rsidR="0025445A" w:rsidRPr="005F53D1" w:rsidRDefault="0025445A" w:rsidP="001A6AEB"/>
    <w:p w14:paraId="5C64BFE7" w14:textId="1F0891FE" w:rsidR="00890507" w:rsidRPr="005F53D1" w:rsidRDefault="00890507" w:rsidP="00890507">
      <w:pPr>
        <w:spacing w:after="120"/>
        <w:jc w:val="both"/>
        <w:rPr>
          <w:rFonts w:asciiTheme="minorHAnsi" w:eastAsiaTheme="minorEastAsia" w:hAnsiTheme="minorHAnsi" w:cstheme="minorHAnsi"/>
          <w:lang w:eastAsia="ja-JP"/>
        </w:rPr>
      </w:pPr>
      <w:r w:rsidRPr="005F53D1">
        <w:rPr>
          <w:rFonts w:asciiTheme="minorHAnsi" w:hAnsiTheme="minorHAnsi" w:cstheme="minorHAnsi"/>
        </w:rPr>
        <w:t xml:space="preserve">Article 14 of the </w:t>
      </w:r>
      <w:r w:rsidRPr="005F53D1">
        <w:rPr>
          <w:rFonts w:asciiTheme="minorHAnsi" w:hAnsiTheme="minorHAnsi" w:cstheme="minorHAnsi"/>
          <w:iCs/>
        </w:rPr>
        <w:t>2015 Paris Agreement among the Parties to the</w:t>
      </w:r>
      <w:r w:rsidRPr="005F53D1">
        <w:rPr>
          <w:rFonts w:asciiTheme="minorHAnsi" w:hAnsiTheme="minorHAnsi" w:cstheme="minorHAnsi"/>
          <w:i/>
        </w:rPr>
        <w:t xml:space="preserve"> </w:t>
      </w:r>
      <w:r w:rsidRPr="005F53D1">
        <w:rPr>
          <w:rFonts w:asciiTheme="minorHAnsi" w:hAnsiTheme="minorHAnsi" w:cstheme="minorHAnsi"/>
          <w:iCs/>
        </w:rPr>
        <w:t>UNFCCC</w:t>
      </w:r>
      <w:r w:rsidRPr="005F53D1">
        <w:rPr>
          <w:rFonts w:asciiTheme="minorHAnsi" w:hAnsiTheme="minorHAnsi" w:cstheme="minorHAnsi"/>
          <w:i/>
        </w:rPr>
        <w:t xml:space="preserve"> </w:t>
      </w:r>
      <w:r w:rsidR="00BE3EF0" w:rsidRPr="005F53D1">
        <w:rPr>
          <w:rFonts w:asciiTheme="minorHAnsi" w:hAnsiTheme="minorHAnsi" w:cstheme="minorHAnsi"/>
          <w:iCs/>
        </w:rPr>
        <w:t>stipulates</w:t>
      </w:r>
      <w:r w:rsidR="00BE3EF0" w:rsidRPr="005F53D1">
        <w:rPr>
          <w:rFonts w:asciiTheme="minorHAnsi" w:hAnsiTheme="minorHAnsi" w:cstheme="minorHAnsi"/>
        </w:rPr>
        <w:t xml:space="preserve"> the</w:t>
      </w:r>
      <w:r w:rsidRPr="005F53D1">
        <w:rPr>
          <w:rFonts w:asciiTheme="minorHAnsi" w:hAnsiTheme="minorHAnsi" w:cstheme="minorHAnsi"/>
        </w:rPr>
        <w:t xml:space="preserve"> concept of successive Global Stocktakes (GSTs) to evaluate global progress towards the goals of the Agreement. The outcome of the GST will inform the preparation of subsequent Nationally Determined Contributions (NDCs) to allow for increased ambition and climate </w:t>
      </w:r>
      <w:r w:rsidRPr="005F53D1">
        <w:rPr>
          <w:rFonts w:asciiTheme="minorHAnsi" w:hAnsiTheme="minorHAnsi" w:cstheme="minorHAnsi"/>
        </w:rPr>
        <w:lastRenderedPageBreak/>
        <w:t>action to achieve the purpose of the Paris Agreement and its long-term goals. CEOS Agencies coordinate</w:t>
      </w:r>
      <w:r w:rsidRPr="005F53D1">
        <w:rPr>
          <w:rFonts w:asciiTheme="minorHAnsi" w:eastAsiaTheme="minorEastAsia" w:hAnsiTheme="minorHAnsi" w:cstheme="minorHAnsi" w:hint="eastAsia"/>
          <w:lang w:eastAsia="ja-JP"/>
        </w:rPr>
        <w:t>d</w:t>
      </w:r>
      <w:r w:rsidRPr="005F53D1">
        <w:rPr>
          <w:rFonts w:asciiTheme="minorHAnsi" w:hAnsiTheme="minorHAnsi" w:cstheme="minorHAnsi"/>
        </w:rPr>
        <w:t xml:space="preserve"> </w:t>
      </w:r>
      <w:r w:rsidR="006E70A5">
        <w:rPr>
          <w:rFonts w:asciiTheme="minorHAnsi" w:hAnsiTheme="minorHAnsi" w:cstheme="minorHAnsi"/>
        </w:rPr>
        <w:t xml:space="preserve">in </w:t>
      </w:r>
      <w:r w:rsidRPr="005F53D1">
        <w:rPr>
          <w:rFonts w:asciiTheme="minorHAnsi" w:hAnsiTheme="minorHAnsi" w:cstheme="minorHAnsi"/>
        </w:rPr>
        <w:t xml:space="preserve">support </w:t>
      </w:r>
      <w:r w:rsidR="006E70A5">
        <w:rPr>
          <w:rFonts w:asciiTheme="minorHAnsi" w:hAnsiTheme="minorHAnsi" w:cstheme="minorHAnsi"/>
        </w:rPr>
        <w:t xml:space="preserve">of </w:t>
      </w:r>
      <w:r w:rsidRPr="005F53D1">
        <w:rPr>
          <w:rFonts w:asciiTheme="minorHAnsi" w:hAnsiTheme="minorHAnsi" w:cstheme="minorHAnsi"/>
        </w:rPr>
        <w:t xml:space="preserve">the first GST (GST1 in 2023) and </w:t>
      </w:r>
      <w:r w:rsidRPr="005F53D1">
        <w:rPr>
          <w:rFonts w:asciiTheme="minorHAnsi" w:eastAsiaTheme="minorEastAsia" w:hAnsiTheme="minorHAnsi" w:cstheme="minorHAnsi" w:hint="eastAsia"/>
          <w:lang w:eastAsia="ja-JP"/>
        </w:rPr>
        <w:t xml:space="preserve">CEOS </w:t>
      </w:r>
      <w:r w:rsidR="006E70A5">
        <w:rPr>
          <w:rFonts w:asciiTheme="minorHAnsi" w:eastAsiaTheme="minorEastAsia" w:hAnsiTheme="minorHAnsi" w:cstheme="minorHAnsi"/>
          <w:lang w:eastAsia="ja-JP"/>
        </w:rPr>
        <w:t xml:space="preserve">will </w:t>
      </w:r>
      <w:r w:rsidRPr="005F53D1">
        <w:rPr>
          <w:rFonts w:asciiTheme="minorHAnsi" w:eastAsiaTheme="minorEastAsia" w:hAnsiTheme="minorHAnsi" w:cstheme="minorHAnsi" w:hint="eastAsia"/>
          <w:lang w:eastAsia="ja-JP"/>
        </w:rPr>
        <w:t xml:space="preserve">consider the outcomes of </w:t>
      </w:r>
      <w:r w:rsidRPr="005F53D1">
        <w:rPr>
          <w:rFonts w:asciiTheme="minorHAnsi" w:eastAsiaTheme="minorEastAsia" w:hAnsiTheme="minorHAnsi" w:cstheme="minorHAnsi"/>
          <w:lang w:eastAsia="ja-JP"/>
        </w:rPr>
        <w:t>the first</w:t>
      </w:r>
      <w:r w:rsidRPr="005F53D1">
        <w:rPr>
          <w:rFonts w:asciiTheme="minorHAnsi" w:eastAsiaTheme="minorEastAsia" w:hAnsiTheme="minorHAnsi" w:cstheme="minorHAnsi" w:hint="eastAsia"/>
          <w:lang w:eastAsia="ja-JP"/>
        </w:rPr>
        <w:t xml:space="preserve"> GST </w:t>
      </w:r>
      <w:r w:rsidRPr="005F53D1">
        <w:rPr>
          <w:rFonts w:asciiTheme="minorHAnsi" w:eastAsiaTheme="minorEastAsia" w:hAnsiTheme="minorHAnsi" w:cstheme="minorHAnsi"/>
          <w:lang w:eastAsia="ja-JP"/>
        </w:rPr>
        <w:t xml:space="preserve">to inform its planning, decisions, and activities in support of </w:t>
      </w:r>
      <w:r w:rsidRPr="005F53D1">
        <w:rPr>
          <w:rFonts w:asciiTheme="minorHAnsi" w:hAnsiTheme="minorHAnsi" w:cstheme="minorHAnsi"/>
        </w:rPr>
        <w:t>subsequent GSTs (due every five years thereafter).</w:t>
      </w:r>
    </w:p>
    <w:p w14:paraId="4215A758" w14:textId="77777777" w:rsidR="007D7F46" w:rsidRPr="005F53D1" w:rsidRDefault="007D7F46" w:rsidP="007D7F46">
      <w:pPr>
        <w:spacing w:after="120"/>
        <w:rPr>
          <w:rFonts w:asciiTheme="minorHAnsi" w:hAnsiTheme="minorHAnsi" w:cstheme="minorHAnsi"/>
        </w:rPr>
      </w:pPr>
      <w:r w:rsidRPr="005F53D1">
        <w:rPr>
          <w:rFonts w:asciiTheme="minorHAnsi" w:hAnsiTheme="minorHAnsi" w:cstheme="minorHAnsi"/>
        </w:rPr>
        <w:t>The substantive elements of the GST of particular interest to CEOS are:</w:t>
      </w:r>
    </w:p>
    <w:p w14:paraId="53C1BCD3" w14:textId="630FB041" w:rsidR="007D7F46" w:rsidRPr="005F53D1" w:rsidRDefault="007D7F46" w:rsidP="00407788">
      <w:pPr>
        <w:pStyle w:val="ListParagraph"/>
        <w:numPr>
          <w:ilvl w:val="0"/>
          <w:numId w:val="6"/>
        </w:numPr>
        <w:rPr>
          <w:rFonts w:cstheme="minorHAnsi"/>
          <w:lang w:val="en-GB"/>
        </w:rPr>
      </w:pPr>
      <w:r w:rsidRPr="005F53D1">
        <w:rPr>
          <w:rFonts w:cstheme="minorHAnsi"/>
          <w:lang w:val="en-GB"/>
        </w:rPr>
        <w:t>Mitigation, i.e., reporting, measurement</w:t>
      </w:r>
      <w:r w:rsidR="005F4F97" w:rsidRPr="005F53D1">
        <w:rPr>
          <w:rFonts w:cstheme="minorHAnsi"/>
          <w:lang w:val="en-GB"/>
        </w:rPr>
        <w:t>,</w:t>
      </w:r>
      <w:r w:rsidRPr="005F53D1">
        <w:rPr>
          <w:rFonts w:cstheme="minorHAnsi"/>
          <w:lang w:val="en-GB"/>
        </w:rPr>
        <w:t xml:space="preserve"> and tracking the progressive decrease in national GHG emissions,</w:t>
      </w:r>
    </w:p>
    <w:p w14:paraId="4A75CD08" w14:textId="77777777" w:rsidR="007D7F46" w:rsidRPr="005F53D1" w:rsidRDefault="007D7F46" w:rsidP="00407788">
      <w:pPr>
        <w:pStyle w:val="ListParagraph"/>
        <w:numPr>
          <w:ilvl w:val="0"/>
          <w:numId w:val="6"/>
        </w:numPr>
        <w:rPr>
          <w:rFonts w:cstheme="minorHAnsi"/>
          <w:lang w:val="en-GB"/>
        </w:rPr>
      </w:pPr>
      <w:r w:rsidRPr="005F53D1">
        <w:rPr>
          <w:rFonts w:cstheme="minorHAnsi"/>
          <w:lang w:val="en-GB"/>
        </w:rPr>
        <w:t>Adaptation to ongoing climate change and its consequences and impacts,</w:t>
      </w:r>
    </w:p>
    <w:p w14:paraId="244798B4" w14:textId="77777777" w:rsidR="007D7F46" w:rsidRPr="005F53D1" w:rsidRDefault="007D7F46" w:rsidP="00407788">
      <w:pPr>
        <w:pStyle w:val="ListParagraph"/>
        <w:numPr>
          <w:ilvl w:val="0"/>
          <w:numId w:val="6"/>
        </w:numPr>
        <w:rPr>
          <w:rFonts w:cstheme="minorHAnsi"/>
          <w:lang w:val="en-GB"/>
        </w:rPr>
      </w:pPr>
      <w:r w:rsidRPr="005F53D1">
        <w:rPr>
          <w:rFonts w:cstheme="minorHAnsi"/>
          <w:lang w:val="en-GB"/>
        </w:rPr>
        <w:t>Finance of mechanisms to support the Paris Agreement, and</w:t>
      </w:r>
    </w:p>
    <w:p w14:paraId="5A737AC6" w14:textId="77777777" w:rsidR="00EA7D3A" w:rsidRDefault="007D7F46" w:rsidP="00407788">
      <w:pPr>
        <w:pStyle w:val="ListParagraph"/>
        <w:numPr>
          <w:ilvl w:val="0"/>
          <w:numId w:val="6"/>
        </w:numPr>
        <w:rPr>
          <w:rFonts w:cstheme="minorHAnsi"/>
          <w:lang w:val="en-GB"/>
        </w:rPr>
      </w:pPr>
      <w:r w:rsidRPr="005F53D1">
        <w:rPr>
          <w:rFonts w:cstheme="minorHAnsi"/>
          <w:lang w:val="en-GB"/>
        </w:rPr>
        <w:t>Equity among Parties for implementation (this last being implicit in the process)</w:t>
      </w:r>
    </w:p>
    <w:p w14:paraId="69BA0156" w14:textId="2F7B523C" w:rsidR="007D7F46" w:rsidRPr="005F53D1" w:rsidRDefault="00EA7D3A" w:rsidP="00407788">
      <w:pPr>
        <w:pStyle w:val="ListParagraph"/>
        <w:numPr>
          <w:ilvl w:val="0"/>
          <w:numId w:val="6"/>
        </w:numPr>
        <w:rPr>
          <w:rFonts w:cstheme="minorHAnsi"/>
          <w:lang w:val="en-GB"/>
        </w:rPr>
      </w:pPr>
      <w:r>
        <w:rPr>
          <w:rFonts w:cstheme="minorHAnsi"/>
          <w:lang w:val="en-GB"/>
        </w:rPr>
        <w:t>Theme of loss &amp; damage and needed observations/services</w:t>
      </w:r>
      <w:r w:rsidR="007D7F46" w:rsidRPr="005F53D1">
        <w:rPr>
          <w:rFonts w:cstheme="minorHAnsi"/>
          <w:lang w:val="en-GB"/>
        </w:rPr>
        <w:t>.</w:t>
      </w:r>
    </w:p>
    <w:p w14:paraId="1FD2392E" w14:textId="77777777" w:rsidR="007D7F46" w:rsidRPr="005F53D1" w:rsidRDefault="007D7F46" w:rsidP="007D7F46">
      <w:pPr>
        <w:spacing w:after="120"/>
        <w:jc w:val="both"/>
        <w:rPr>
          <w:rFonts w:asciiTheme="minorHAnsi" w:hAnsiTheme="minorHAnsi" w:cstheme="minorHAnsi"/>
          <w:sz w:val="12"/>
          <w:szCs w:val="12"/>
        </w:rPr>
      </w:pPr>
    </w:p>
    <w:p w14:paraId="5EE853A1" w14:textId="50FA1CE1" w:rsidR="007D7F46" w:rsidRPr="005F53D1" w:rsidRDefault="007D7F46" w:rsidP="007D7F46">
      <w:pPr>
        <w:spacing w:after="120"/>
        <w:jc w:val="both"/>
        <w:rPr>
          <w:rFonts w:asciiTheme="minorHAnsi" w:hAnsiTheme="minorHAnsi" w:cstheme="minorHAnsi"/>
        </w:rPr>
      </w:pPr>
      <w:r w:rsidRPr="005F53D1">
        <w:rPr>
          <w:rFonts w:asciiTheme="minorHAnsi" w:hAnsiTheme="minorHAnsi" w:cstheme="minorHAnsi"/>
        </w:rPr>
        <w:t>The GST strategy paper sets out a series of recommendations for action</w:t>
      </w:r>
      <w:r w:rsidR="009B1E51" w:rsidRPr="005F53D1">
        <w:rPr>
          <w:rFonts w:asciiTheme="minorHAnsi" w:hAnsiTheme="minorHAnsi" w:cstheme="minorHAnsi"/>
        </w:rPr>
        <w:t xml:space="preserve">, </w:t>
      </w:r>
      <w:r w:rsidRPr="005F53D1">
        <w:rPr>
          <w:rFonts w:asciiTheme="minorHAnsi" w:hAnsiTheme="minorHAnsi" w:cstheme="minorHAnsi"/>
        </w:rPr>
        <w:t>taking into account CEOS capabilities and interests, and building on existing efforts where appropriate. The recommendations are as follows:</w:t>
      </w:r>
    </w:p>
    <w:p w14:paraId="11DD30FE" w14:textId="07EF2E57" w:rsidR="007D7F46" w:rsidRPr="005F53D1" w:rsidRDefault="00565F86" w:rsidP="00407788">
      <w:pPr>
        <w:pStyle w:val="ListParagraph"/>
        <w:numPr>
          <w:ilvl w:val="0"/>
          <w:numId w:val="5"/>
        </w:numPr>
        <w:rPr>
          <w:rFonts w:cstheme="minorHAnsi"/>
          <w:lang w:val="en-GB"/>
        </w:rPr>
      </w:pPr>
      <w:r>
        <w:rPr>
          <w:rFonts w:cstheme="minorHAnsi"/>
          <w:lang w:val="en-GB"/>
        </w:rPr>
        <w:t xml:space="preserve">It is recommended that the </w:t>
      </w:r>
      <w:r w:rsidR="007D7F46" w:rsidRPr="005F53D1">
        <w:rPr>
          <w:rFonts w:cstheme="minorHAnsi"/>
          <w:lang w:val="en-GB"/>
        </w:rPr>
        <w:t xml:space="preserve">WGClimate and WGClimate GHG Task Team consult with the relevant elements of CEOS, including Associates such as </w:t>
      </w:r>
      <w:r w:rsidR="00F95FE4">
        <w:rPr>
          <w:rFonts w:cstheme="minorHAnsi"/>
          <w:lang w:val="en-GB"/>
        </w:rPr>
        <w:t>International Science Council (</w:t>
      </w:r>
      <w:r w:rsidR="007D7F46" w:rsidRPr="005F53D1">
        <w:rPr>
          <w:rFonts w:cstheme="minorHAnsi"/>
          <w:lang w:val="en-GB"/>
        </w:rPr>
        <w:t>ISC</w:t>
      </w:r>
      <w:r w:rsidR="00F95FE4">
        <w:rPr>
          <w:rFonts w:cstheme="minorHAnsi"/>
          <w:lang w:val="en-GB"/>
        </w:rPr>
        <w:t>)</w:t>
      </w:r>
      <w:r w:rsidR="007D7F46" w:rsidRPr="005F53D1">
        <w:rPr>
          <w:rFonts w:cstheme="minorHAnsi"/>
          <w:lang w:val="en-GB"/>
        </w:rPr>
        <w:t xml:space="preserve">, </w:t>
      </w:r>
      <w:r w:rsidR="00F95FE4">
        <w:rPr>
          <w:rFonts w:cstheme="minorHAnsi"/>
          <w:lang w:val="en-GB"/>
        </w:rPr>
        <w:t>World Climate Research Programme (</w:t>
      </w:r>
      <w:r w:rsidR="007D7F46" w:rsidRPr="005F53D1">
        <w:rPr>
          <w:rFonts w:cstheme="minorHAnsi"/>
          <w:lang w:val="en-GB"/>
        </w:rPr>
        <w:t>WCRP</w:t>
      </w:r>
      <w:r w:rsidR="00F95FE4">
        <w:rPr>
          <w:rFonts w:cstheme="minorHAnsi"/>
          <w:lang w:val="en-GB"/>
        </w:rPr>
        <w:t>)</w:t>
      </w:r>
      <w:r w:rsidR="007D7F46" w:rsidRPr="005F53D1">
        <w:rPr>
          <w:rFonts w:cstheme="minorHAnsi"/>
          <w:lang w:val="en-GB"/>
        </w:rPr>
        <w:t xml:space="preserve"> and </w:t>
      </w:r>
      <w:r w:rsidR="00F95FE4">
        <w:rPr>
          <w:rFonts w:cstheme="minorHAnsi"/>
          <w:lang w:val="en-GB"/>
        </w:rPr>
        <w:t>the Global Climate Observing System (</w:t>
      </w:r>
      <w:r w:rsidR="007D7F46" w:rsidRPr="005F53D1">
        <w:rPr>
          <w:rFonts w:cstheme="minorHAnsi"/>
          <w:lang w:val="en-GB"/>
        </w:rPr>
        <w:t>GCOS</w:t>
      </w:r>
      <w:r w:rsidR="00F95FE4">
        <w:rPr>
          <w:rFonts w:cstheme="minorHAnsi"/>
          <w:lang w:val="en-GB"/>
        </w:rPr>
        <w:t>)</w:t>
      </w:r>
      <w:r w:rsidR="007D7F46" w:rsidRPr="005F53D1">
        <w:rPr>
          <w:rFonts w:cstheme="minorHAnsi"/>
          <w:lang w:val="en-GB"/>
        </w:rPr>
        <w:t>, together with modelers, to check the GHG</w:t>
      </w:r>
      <w:r w:rsidR="00BE3EF0">
        <w:rPr>
          <w:rFonts w:cstheme="minorHAnsi"/>
          <w:lang w:val="en-GB"/>
        </w:rPr>
        <w:t xml:space="preserve"> Roadmap</w:t>
      </w:r>
      <w:r w:rsidR="007D7F46" w:rsidRPr="005F53D1">
        <w:rPr>
          <w:rFonts w:cstheme="minorHAnsi"/>
          <w:lang w:val="en-GB"/>
        </w:rPr>
        <w:t xml:space="preserve"> </w:t>
      </w:r>
      <w:r w:rsidR="00BE3EF0">
        <w:rPr>
          <w:rFonts w:cstheme="minorHAnsi"/>
          <w:lang w:val="en-GB"/>
        </w:rPr>
        <w:t>i</w:t>
      </w:r>
      <w:r w:rsidR="007D7F46" w:rsidRPr="005F53D1">
        <w:rPr>
          <w:rFonts w:cstheme="minorHAnsi"/>
          <w:lang w:val="en-GB"/>
        </w:rPr>
        <w:t>mplementation on completeness concerning requirements for terrestrial observation (</w:t>
      </w:r>
      <w:r w:rsidR="00177A7D">
        <w:rPr>
          <w:rFonts w:cstheme="minorHAnsi"/>
          <w:lang w:val="en-GB"/>
        </w:rPr>
        <w:t xml:space="preserve">Solar-Induced Fluoresence </w:t>
      </w:r>
      <w:r w:rsidR="007D7F46" w:rsidRPr="005F53D1">
        <w:rPr>
          <w:rFonts w:cstheme="minorHAnsi"/>
          <w:lang w:val="en-GB"/>
        </w:rPr>
        <w:t>SIF,</w:t>
      </w:r>
      <w:r w:rsidR="00177A7D">
        <w:rPr>
          <w:rFonts w:cstheme="minorHAnsi"/>
          <w:lang w:val="en-GB"/>
        </w:rPr>
        <w:t xml:space="preserve"> Net Primary Productivity </w:t>
      </w:r>
      <w:r w:rsidR="007D7F46" w:rsidRPr="005F53D1">
        <w:rPr>
          <w:rFonts w:cstheme="minorHAnsi"/>
          <w:lang w:val="en-GB"/>
        </w:rPr>
        <w:t xml:space="preserve"> NPP, land cover, biomass, etc.) for supporting mitigation actions through the development of Monitoring and Verification System (MVS).  The actions in Annex C of the </w:t>
      </w:r>
      <w:r w:rsidR="00F95FE4">
        <w:rPr>
          <w:rFonts w:cstheme="minorHAnsi"/>
          <w:lang w:val="en-GB"/>
        </w:rPr>
        <w:t>Greenhouse Gas R</w:t>
      </w:r>
      <w:r w:rsidR="007D7F46" w:rsidRPr="005F53D1">
        <w:rPr>
          <w:rFonts w:cstheme="minorHAnsi"/>
          <w:lang w:val="en-GB"/>
        </w:rPr>
        <w:t>oadmap shall be complemented as needed.</w:t>
      </w:r>
    </w:p>
    <w:p w14:paraId="6DAD2A28" w14:textId="77777777" w:rsidR="007D7F46" w:rsidRPr="005F53D1" w:rsidRDefault="007D7F46" w:rsidP="007D7F46">
      <w:pPr>
        <w:pStyle w:val="ListParagraph"/>
        <w:rPr>
          <w:rFonts w:cstheme="minorHAnsi"/>
          <w:sz w:val="12"/>
          <w:szCs w:val="12"/>
          <w:lang w:val="en-GB"/>
        </w:rPr>
      </w:pPr>
    </w:p>
    <w:p w14:paraId="27372EFA" w14:textId="2FFB4BA8" w:rsidR="007D7F46" w:rsidRPr="005F53D1" w:rsidRDefault="00565F86" w:rsidP="00407788">
      <w:pPr>
        <w:pStyle w:val="ListParagraph"/>
        <w:numPr>
          <w:ilvl w:val="0"/>
          <w:numId w:val="5"/>
        </w:numPr>
        <w:rPr>
          <w:rFonts w:cstheme="minorHAnsi"/>
          <w:lang w:val="en-GB"/>
        </w:rPr>
      </w:pPr>
      <w:r>
        <w:rPr>
          <w:rFonts w:cstheme="minorHAnsi"/>
          <w:lang w:val="en-GB"/>
        </w:rPr>
        <w:t>It is recommended that t</w:t>
      </w:r>
      <w:r w:rsidR="007D7F46" w:rsidRPr="005F53D1">
        <w:rPr>
          <w:rFonts w:cstheme="minorHAnsi"/>
          <w:lang w:val="en-GB"/>
        </w:rPr>
        <w:t>he need for parallel inputs to ocean models</w:t>
      </w:r>
      <w:r>
        <w:rPr>
          <w:rFonts w:cstheme="minorHAnsi"/>
          <w:lang w:val="en-GB"/>
        </w:rPr>
        <w:t>,</w:t>
      </w:r>
      <w:r w:rsidR="007D7F46" w:rsidRPr="005F53D1">
        <w:rPr>
          <w:rFonts w:cstheme="minorHAnsi"/>
          <w:lang w:val="en-GB"/>
        </w:rPr>
        <w:t xml:space="preserve"> deemed necessary for the support of MVS and for a wider validation of carbon flux estimates globally</w:t>
      </w:r>
      <w:r>
        <w:rPr>
          <w:rFonts w:cstheme="minorHAnsi"/>
          <w:lang w:val="en-GB"/>
        </w:rPr>
        <w:t>,</w:t>
      </w:r>
      <w:r w:rsidR="007D7F46" w:rsidRPr="005F53D1">
        <w:rPr>
          <w:rFonts w:cstheme="minorHAnsi"/>
          <w:lang w:val="en-GB"/>
        </w:rPr>
        <w:t xml:space="preserve"> be considered and appropriately combined into the actions in Annex C of the GHG </w:t>
      </w:r>
      <w:r w:rsidR="00890507" w:rsidRPr="005F53D1">
        <w:rPr>
          <w:rFonts w:cstheme="minorHAnsi"/>
          <w:lang w:val="en-GB"/>
        </w:rPr>
        <w:t>R</w:t>
      </w:r>
      <w:r w:rsidR="007D7F46" w:rsidRPr="005F53D1">
        <w:rPr>
          <w:rFonts w:cstheme="minorHAnsi"/>
          <w:lang w:val="en-GB"/>
        </w:rPr>
        <w:t>oadmap.</w:t>
      </w:r>
    </w:p>
    <w:p w14:paraId="0B11FC9F" w14:textId="77777777" w:rsidR="007D7F46" w:rsidRPr="005F53D1" w:rsidRDefault="007D7F46" w:rsidP="007D7F46">
      <w:pPr>
        <w:pStyle w:val="ListParagraph"/>
        <w:rPr>
          <w:rFonts w:cstheme="minorHAnsi"/>
          <w:sz w:val="12"/>
          <w:szCs w:val="12"/>
          <w:lang w:val="en-GB"/>
        </w:rPr>
      </w:pPr>
    </w:p>
    <w:p w14:paraId="4C152465" w14:textId="56924293" w:rsidR="007D7F46" w:rsidRPr="005F53D1" w:rsidRDefault="007D7F46" w:rsidP="00407788">
      <w:pPr>
        <w:pStyle w:val="ListParagraph"/>
        <w:numPr>
          <w:ilvl w:val="0"/>
          <w:numId w:val="5"/>
        </w:numPr>
        <w:rPr>
          <w:rFonts w:cstheme="minorHAnsi"/>
          <w:lang w:val="en-GB"/>
        </w:rPr>
      </w:pPr>
      <w:r w:rsidRPr="005F53D1">
        <w:rPr>
          <w:rFonts w:cstheme="minorHAnsi"/>
          <w:lang w:val="en-GB"/>
        </w:rPr>
        <w:t xml:space="preserve">The results of the actions from the above recommendations should inform (a) the report of CEOS to UNFCCC (e.g., SBSTA/RSO (Research and Systematic Observation) discussion on observation to support the implementation of the Paris Agreement) and should proactively flow (b) into the consultation process of the </w:t>
      </w:r>
      <w:r w:rsidRPr="005F53D1">
        <w:rPr>
          <w:rFonts w:cstheme="minorHAnsi"/>
          <w:i/>
          <w:iCs/>
          <w:lang w:val="en-GB"/>
        </w:rPr>
        <w:t>ad hoc</w:t>
      </w:r>
      <w:r w:rsidRPr="005F53D1">
        <w:rPr>
          <w:rFonts w:cstheme="minorHAnsi"/>
          <w:lang w:val="en-GB"/>
        </w:rPr>
        <w:t xml:space="preserve"> group for the Synthesis Report on Observations for the GST.</w:t>
      </w:r>
    </w:p>
    <w:p w14:paraId="62221F37" w14:textId="77777777" w:rsidR="007D7F46" w:rsidRPr="005F53D1" w:rsidRDefault="007D7F46" w:rsidP="007D7F46">
      <w:pPr>
        <w:pStyle w:val="ListParagraph"/>
        <w:rPr>
          <w:rFonts w:cstheme="minorHAnsi"/>
          <w:sz w:val="12"/>
          <w:szCs w:val="12"/>
          <w:lang w:val="en-GB"/>
        </w:rPr>
      </w:pPr>
    </w:p>
    <w:p w14:paraId="521469BB" w14:textId="4410D360" w:rsidR="007D7F46" w:rsidRPr="005F53D1" w:rsidRDefault="00565F86" w:rsidP="00407788">
      <w:pPr>
        <w:pStyle w:val="ListParagraph"/>
        <w:numPr>
          <w:ilvl w:val="0"/>
          <w:numId w:val="5"/>
        </w:numPr>
        <w:rPr>
          <w:rFonts w:cstheme="minorHAnsi"/>
          <w:lang w:val="en-GB"/>
        </w:rPr>
      </w:pPr>
      <w:r>
        <w:rPr>
          <w:rFonts w:cstheme="minorHAnsi"/>
          <w:lang w:val="en-GB"/>
        </w:rPr>
        <w:t xml:space="preserve">It is recommended that </w:t>
      </w:r>
      <w:r w:rsidR="007D7F46" w:rsidRPr="005F53D1">
        <w:rPr>
          <w:rFonts w:cstheme="minorHAnsi"/>
          <w:lang w:val="en-GB"/>
        </w:rPr>
        <w:t>CEOS consider, in conjunction with modelers, setting up one or more focused observational campaigns in the areas suggested above, or others, as a major contribution to the understanding of the trends of GHG emissions from natural sources in key areas.</w:t>
      </w:r>
    </w:p>
    <w:p w14:paraId="74290239" w14:textId="77777777" w:rsidR="007D7F46" w:rsidRPr="005F53D1" w:rsidRDefault="007D7F46" w:rsidP="007D7F46">
      <w:pPr>
        <w:pStyle w:val="ListParagraph"/>
        <w:rPr>
          <w:rFonts w:cstheme="minorHAnsi"/>
          <w:sz w:val="12"/>
          <w:szCs w:val="12"/>
          <w:lang w:val="en-GB"/>
        </w:rPr>
      </w:pPr>
    </w:p>
    <w:p w14:paraId="644735FF" w14:textId="574E0115" w:rsidR="007D7F46" w:rsidRPr="005F53D1" w:rsidRDefault="00565F86" w:rsidP="00407788">
      <w:pPr>
        <w:pStyle w:val="ListParagraph"/>
        <w:numPr>
          <w:ilvl w:val="0"/>
          <w:numId w:val="5"/>
        </w:numPr>
        <w:rPr>
          <w:rFonts w:cstheme="minorHAnsi"/>
          <w:lang w:val="en-GB"/>
        </w:rPr>
      </w:pPr>
      <w:r>
        <w:rPr>
          <w:rFonts w:cstheme="minorHAnsi"/>
        </w:rPr>
        <w:t>It is recommended that t</w:t>
      </w:r>
      <w:r w:rsidR="007D7F46" w:rsidRPr="005F53D1">
        <w:rPr>
          <w:rFonts w:cstheme="minorHAnsi"/>
        </w:rPr>
        <w:t xml:space="preserve">he AFOLU roadmap team continue the work it has started for CEOS, reflecting the decisions taken at </w:t>
      </w:r>
      <w:r w:rsidR="00D15931">
        <w:rPr>
          <w:rFonts w:cstheme="minorHAnsi"/>
        </w:rPr>
        <w:t xml:space="preserve">2020 </w:t>
      </w:r>
      <w:r w:rsidR="007D7F46" w:rsidRPr="005F53D1">
        <w:rPr>
          <w:rFonts w:cstheme="minorHAnsi"/>
        </w:rPr>
        <w:t xml:space="preserve">CEOS </w:t>
      </w:r>
      <w:r w:rsidR="005779AF" w:rsidRPr="005F53D1">
        <w:rPr>
          <w:rFonts w:cstheme="minorHAnsi"/>
        </w:rPr>
        <w:t>Plenary</w:t>
      </w:r>
      <w:r w:rsidR="00D15931">
        <w:rPr>
          <w:rFonts w:cstheme="minorHAnsi"/>
        </w:rPr>
        <w:t>.</w:t>
      </w:r>
      <w:r w:rsidR="007D7F46" w:rsidRPr="005F53D1">
        <w:rPr>
          <w:rFonts w:cstheme="minorHAnsi"/>
        </w:rPr>
        <w:t xml:space="preserve"> The AFOLU </w:t>
      </w:r>
      <w:r w:rsidR="00D15931">
        <w:rPr>
          <w:rFonts w:cstheme="minorHAnsi"/>
        </w:rPr>
        <w:t>R</w:t>
      </w:r>
      <w:r w:rsidR="007D7F46" w:rsidRPr="005F53D1">
        <w:rPr>
          <w:rFonts w:cstheme="minorHAnsi"/>
        </w:rPr>
        <w:t xml:space="preserve">oadmap team </w:t>
      </w:r>
      <w:r w:rsidR="007D7F46" w:rsidRPr="005F53D1">
        <w:rPr>
          <w:rFonts w:cstheme="minorHAnsi"/>
        </w:rPr>
        <w:lastRenderedPageBreak/>
        <w:t xml:space="preserve">and WGClimate GHG </w:t>
      </w:r>
      <w:r w:rsidR="00D15931">
        <w:rPr>
          <w:rFonts w:cstheme="minorHAnsi"/>
        </w:rPr>
        <w:t>t</w:t>
      </w:r>
      <w:r w:rsidR="007D7F46" w:rsidRPr="005F53D1">
        <w:rPr>
          <w:rFonts w:cstheme="minorHAnsi"/>
        </w:rPr>
        <w:t xml:space="preserve">ask </w:t>
      </w:r>
      <w:r w:rsidR="00D15931">
        <w:rPr>
          <w:rFonts w:cstheme="minorHAnsi"/>
        </w:rPr>
        <w:t>t</w:t>
      </w:r>
      <w:r w:rsidR="007D7F46" w:rsidRPr="005F53D1">
        <w:rPr>
          <w:rFonts w:cstheme="minorHAnsi"/>
        </w:rPr>
        <w:t>eam should work together to ensure consistency between data for emissions reported via AFOLU and for prior biogenic terrestrial emissions, and those due to changing land use, in implementing monitoring and verification systems.  These need to be consistent on both temporal and spatial scales.  The WGClimate GHG Task Team should ensure that their Roadmap is consistent with the outcomes of this discussion.</w:t>
      </w:r>
    </w:p>
    <w:p w14:paraId="1AEF6A0E" w14:textId="77777777" w:rsidR="007D7F46" w:rsidRPr="005F53D1" w:rsidRDefault="007D7F46" w:rsidP="007D7F46">
      <w:pPr>
        <w:pStyle w:val="ListParagraph"/>
        <w:rPr>
          <w:rFonts w:cstheme="minorHAnsi"/>
          <w:sz w:val="12"/>
          <w:szCs w:val="12"/>
          <w:lang w:val="en-GB"/>
        </w:rPr>
      </w:pPr>
    </w:p>
    <w:p w14:paraId="6DC45C92" w14:textId="77777777" w:rsidR="007D7F46" w:rsidRPr="005F53D1" w:rsidRDefault="007D7F46" w:rsidP="00407788">
      <w:pPr>
        <w:pStyle w:val="ListParagraph"/>
        <w:numPr>
          <w:ilvl w:val="0"/>
          <w:numId w:val="5"/>
        </w:numPr>
        <w:rPr>
          <w:rFonts w:cstheme="minorHAnsi"/>
          <w:lang w:val="en-GB"/>
        </w:rPr>
      </w:pPr>
      <w:r w:rsidRPr="005F53D1">
        <w:rPr>
          <w:rFonts w:cstheme="minorHAnsi"/>
          <w:lang w:val="en-GB"/>
        </w:rPr>
        <w:t>It is recommended that, to help in ensuring the take-up of satellite-based methods for AFOLU (and indeed in the context of MVS), CEOS should work with a few selected demonstrator countries to assist them in their national reporting under AFOLU (the model of GFOI can be compared).  USGS through its SilvaCarbon programme would be well placed to lead this.</w:t>
      </w:r>
    </w:p>
    <w:p w14:paraId="212043CD" w14:textId="77777777" w:rsidR="007D7F46" w:rsidRPr="005F53D1" w:rsidRDefault="007D7F46" w:rsidP="007D7F46">
      <w:pPr>
        <w:rPr>
          <w:rFonts w:asciiTheme="minorHAnsi" w:hAnsiTheme="minorHAnsi" w:cstheme="minorHAnsi"/>
          <w:sz w:val="12"/>
          <w:szCs w:val="12"/>
        </w:rPr>
      </w:pPr>
    </w:p>
    <w:p w14:paraId="6DD5E590" w14:textId="668C5E90" w:rsidR="007D7F46" w:rsidRPr="005F53D1" w:rsidRDefault="00565F86" w:rsidP="00407788">
      <w:pPr>
        <w:pStyle w:val="ListParagraph"/>
        <w:numPr>
          <w:ilvl w:val="0"/>
          <w:numId w:val="5"/>
        </w:numPr>
        <w:rPr>
          <w:rFonts w:cstheme="minorHAnsi"/>
          <w:lang w:val="en-GB"/>
        </w:rPr>
      </w:pPr>
      <w:r>
        <w:rPr>
          <w:rFonts w:cstheme="minorHAnsi"/>
          <w:lang w:val="en-GB"/>
        </w:rPr>
        <w:t xml:space="preserve">It is recommended that </w:t>
      </w:r>
      <w:r w:rsidR="007D7F46" w:rsidRPr="005F53D1">
        <w:rPr>
          <w:rFonts w:cstheme="minorHAnsi"/>
          <w:lang w:val="en-GB"/>
        </w:rPr>
        <w:t>CEOS work with the various partners set out above to identify data requirements and actions for CEOS in relation to adaptation, including participation of relevant CEOS groups such as WGClimate and WGDisasters.  Case studies might be of value to demonstrate competence and relevance.  Partnership with specific countries in implementing their National Adaptation Plans (NAPs) could be of value, as in the case of AFOLU above, both to demonstrate worked examples and to strengthen support for this approach at UNFCCC, including at COPs.</w:t>
      </w:r>
    </w:p>
    <w:p w14:paraId="41D4BA33" w14:textId="77777777" w:rsidR="007D7F46" w:rsidRPr="005F53D1" w:rsidRDefault="007D7F46" w:rsidP="007D7F46">
      <w:pPr>
        <w:rPr>
          <w:rFonts w:asciiTheme="minorHAnsi" w:hAnsiTheme="minorHAnsi" w:cstheme="minorHAnsi"/>
          <w:sz w:val="12"/>
          <w:szCs w:val="12"/>
        </w:rPr>
      </w:pPr>
    </w:p>
    <w:p w14:paraId="18F81E28" w14:textId="3214B5A5" w:rsidR="007D7F46" w:rsidRPr="005F53D1" w:rsidRDefault="00565F86" w:rsidP="00407788">
      <w:pPr>
        <w:pStyle w:val="ListParagraph"/>
        <w:numPr>
          <w:ilvl w:val="0"/>
          <w:numId w:val="5"/>
        </w:numPr>
        <w:rPr>
          <w:rFonts w:cstheme="minorHAnsi"/>
          <w:lang w:val="en-GB"/>
        </w:rPr>
      </w:pPr>
      <w:r>
        <w:rPr>
          <w:rFonts w:cstheme="minorHAnsi"/>
          <w:lang w:val="en-GB"/>
        </w:rPr>
        <w:t xml:space="preserve">It is recommended that </w:t>
      </w:r>
      <w:r w:rsidR="007D7F46" w:rsidRPr="005F53D1">
        <w:rPr>
          <w:rFonts w:cstheme="minorHAnsi"/>
          <w:lang w:val="en-GB"/>
        </w:rPr>
        <w:t>CEOS maintain a watch over the implementation of projects funded through climate fund mechanisms to ensure that all appropriate assistance is given by agencies in their implementation and governance.</w:t>
      </w:r>
    </w:p>
    <w:p w14:paraId="01A9A007" w14:textId="77777777" w:rsidR="007D7F46" w:rsidRPr="005F53D1" w:rsidRDefault="007D7F46" w:rsidP="007D7F46">
      <w:pPr>
        <w:rPr>
          <w:rFonts w:asciiTheme="minorHAnsi" w:hAnsiTheme="minorHAnsi" w:cstheme="minorHAnsi"/>
          <w:sz w:val="12"/>
          <w:szCs w:val="12"/>
        </w:rPr>
      </w:pPr>
    </w:p>
    <w:p w14:paraId="636CE88F" w14:textId="5F895408" w:rsidR="007D7F46" w:rsidRPr="00565F86" w:rsidRDefault="00565F86" w:rsidP="00407788">
      <w:pPr>
        <w:pStyle w:val="ListParagraph"/>
        <w:numPr>
          <w:ilvl w:val="0"/>
          <w:numId w:val="5"/>
        </w:numPr>
        <w:rPr>
          <w:rFonts w:cstheme="minorHAnsi"/>
          <w:lang w:val="en-GB"/>
        </w:rPr>
      </w:pPr>
      <w:r>
        <w:rPr>
          <w:rFonts w:cstheme="minorHAnsi"/>
          <w:lang w:val="en-GB"/>
        </w:rPr>
        <w:t xml:space="preserve">It is recommended that </w:t>
      </w:r>
      <w:r w:rsidR="007D7F46" w:rsidRPr="005F53D1">
        <w:rPr>
          <w:rFonts w:cstheme="minorHAnsi"/>
          <w:lang w:val="en-GB"/>
        </w:rPr>
        <w:t xml:space="preserve">CEOS continue all efforts to provide the necessary climate data records that support the assessment of the actual status of the climate and the prediction and projection of future climate change, its response to changing </w:t>
      </w:r>
      <w:r w:rsidR="007D7F46" w:rsidRPr="00565F86">
        <w:rPr>
          <w:rFonts w:cstheme="minorHAnsi"/>
          <w:lang w:val="en-GB"/>
        </w:rPr>
        <w:t>GHG emissions and other drivers, and the impacts of climate change.</w:t>
      </w:r>
    </w:p>
    <w:p w14:paraId="51524351" w14:textId="663DE8E6" w:rsidR="005F53D1" w:rsidRPr="00FB4576" w:rsidRDefault="00565F86" w:rsidP="005F53D1">
      <w:pPr>
        <w:pStyle w:val="NormalWeb"/>
        <w:spacing w:before="0" w:beforeAutospacing="0" w:after="0" w:afterAutospacing="0"/>
        <w:rPr>
          <w:rFonts w:asciiTheme="minorHAnsi" w:hAnsiTheme="minorHAnsi" w:cstheme="minorHAnsi"/>
        </w:rPr>
      </w:pPr>
      <w:r w:rsidRPr="000412AD">
        <w:rPr>
          <w:rFonts w:asciiTheme="minorHAnsi" w:hAnsiTheme="minorHAnsi" w:cstheme="minorHAnsi"/>
          <w:color w:val="000000"/>
        </w:rPr>
        <w:t xml:space="preserve">Implementation of the </w:t>
      </w:r>
      <w:r w:rsidR="005F53D1" w:rsidRPr="00FB4576">
        <w:rPr>
          <w:rFonts w:asciiTheme="minorHAnsi" w:hAnsiTheme="minorHAnsi" w:cstheme="minorHAnsi"/>
          <w:color w:val="000000"/>
        </w:rPr>
        <w:t xml:space="preserve">CEOS GST Strategy is </w:t>
      </w:r>
      <w:r w:rsidRPr="000412AD">
        <w:rPr>
          <w:rFonts w:asciiTheme="minorHAnsi" w:hAnsiTheme="minorHAnsi" w:cstheme="minorHAnsi"/>
          <w:color w:val="000000"/>
        </w:rPr>
        <w:t xml:space="preserve">guided </w:t>
      </w:r>
      <w:r w:rsidR="005F53D1" w:rsidRPr="00FB4576">
        <w:rPr>
          <w:rFonts w:asciiTheme="minorHAnsi" w:hAnsiTheme="minorHAnsi" w:cstheme="minorHAnsi"/>
          <w:color w:val="000000"/>
        </w:rPr>
        <w:t>by the SIT Chair</w:t>
      </w:r>
      <w:r w:rsidRPr="000412AD">
        <w:rPr>
          <w:rFonts w:asciiTheme="minorHAnsi" w:hAnsiTheme="minorHAnsi" w:cstheme="minorHAnsi"/>
          <w:color w:val="000000"/>
        </w:rPr>
        <w:t xml:space="preserve"> in consultation with the WGClimate and other CEOS entities,</w:t>
      </w:r>
      <w:r w:rsidR="005F53D1" w:rsidRPr="00FB4576">
        <w:rPr>
          <w:rFonts w:asciiTheme="minorHAnsi" w:hAnsiTheme="minorHAnsi" w:cstheme="minorHAnsi"/>
          <w:color w:val="000000"/>
        </w:rPr>
        <w:t xml:space="preserve"> since the </w:t>
      </w:r>
      <w:r w:rsidR="000412AD" w:rsidRPr="000412AD">
        <w:rPr>
          <w:rFonts w:asciiTheme="minorHAnsi" w:hAnsiTheme="minorHAnsi" w:cstheme="minorHAnsi"/>
          <w:color w:val="000000"/>
        </w:rPr>
        <w:t xml:space="preserve">activities can involve </w:t>
      </w:r>
      <w:r w:rsidR="005F53D1" w:rsidRPr="00FB4576">
        <w:rPr>
          <w:rFonts w:asciiTheme="minorHAnsi" w:hAnsiTheme="minorHAnsi" w:cstheme="minorHAnsi"/>
          <w:color w:val="000000"/>
        </w:rPr>
        <w:t xml:space="preserve">multiple actions and actionees across the CEOS structure, including multiple Working Groups and Virtual Constellations. </w:t>
      </w:r>
      <w:r w:rsidR="000412AD" w:rsidRPr="000412AD">
        <w:rPr>
          <w:rFonts w:asciiTheme="minorHAnsi" w:hAnsiTheme="minorHAnsi" w:cstheme="minorHAnsi"/>
          <w:color w:val="000000"/>
        </w:rPr>
        <w:t>During 2025, t</w:t>
      </w:r>
      <w:r w:rsidRPr="000412AD">
        <w:rPr>
          <w:rFonts w:asciiTheme="minorHAnsi" w:hAnsiTheme="minorHAnsi" w:cstheme="minorHAnsi"/>
          <w:color w:val="000000"/>
        </w:rPr>
        <w:t xml:space="preserve">he </w:t>
      </w:r>
      <w:r w:rsidR="005F53D1" w:rsidRPr="00FB4576">
        <w:rPr>
          <w:rFonts w:asciiTheme="minorHAnsi" w:hAnsiTheme="minorHAnsi" w:cstheme="minorHAnsi"/>
          <w:color w:val="000000"/>
        </w:rPr>
        <w:t xml:space="preserve">SIT Chair </w:t>
      </w:r>
      <w:r w:rsidR="000412AD" w:rsidRPr="000412AD">
        <w:rPr>
          <w:rFonts w:asciiTheme="minorHAnsi" w:hAnsiTheme="minorHAnsi" w:cstheme="minorHAnsi"/>
          <w:color w:val="000000"/>
        </w:rPr>
        <w:t xml:space="preserve">proposes to </w:t>
      </w:r>
      <w:r w:rsidR="00BE3EF0" w:rsidRPr="000412AD">
        <w:rPr>
          <w:rFonts w:asciiTheme="minorHAnsi" w:hAnsiTheme="minorHAnsi" w:cstheme="minorHAnsi"/>
          <w:color w:val="000000"/>
        </w:rPr>
        <w:t xml:space="preserve">oversee </w:t>
      </w:r>
      <w:r w:rsidR="00BE3EF0" w:rsidRPr="00FB4576">
        <w:rPr>
          <w:rFonts w:asciiTheme="minorHAnsi" w:hAnsiTheme="minorHAnsi" w:cstheme="minorHAnsi"/>
          <w:color w:val="000000"/>
        </w:rPr>
        <w:t>an</w:t>
      </w:r>
      <w:r w:rsidR="005F53D1" w:rsidRPr="00FB4576">
        <w:rPr>
          <w:rFonts w:asciiTheme="minorHAnsi" w:hAnsiTheme="minorHAnsi" w:cstheme="minorHAnsi"/>
          <w:color w:val="000000"/>
        </w:rPr>
        <w:t xml:space="preserve"> update </w:t>
      </w:r>
      <w:r w:rsidR="000412AD" w:rsidRPr="000412AD">
        <w:rPr>
          <w:rFonts w:asciiTheme="minorHAnsi" w:hAnsiTheme="minorHAnsi" w:cstheme="minorHAnsi"/>
          <w:color w:val="000000"/>
        </w:rPr>
        <w:t xml:space="preserve">of </w:t>
      </w:r>
      <w:r w:rsidR="005F53D1" w:rsidRPr="00FB4576">
        <w:rPr>
          <w:rFonts w:asciiTheme="minorHAnsi" w:hAnsiTheme="minorHAnsi" w:cstheme="minorHAnsi"/>
          <w:color w:val="000000"/>
        </w:rPr>
        <w:t>the GST Strategy</w:t>
      </w:r>
      <w:r w:rsidR="000412AD" w:rsidRPr="000412AD">
        <w:rPr>
          <w:rFonts w:asciiTheme="minorHAnsi" w:hAnsiTheme="minorHAnsi" w:cstheme="minorHAnsi"/>
          <w:color w:val="000000"/>
        </w:rPr>
        <w:t>.</w:t>
      </w:r>
    </w:p>
    <w:p w14:paraId="5BED59F5" w14:textId="77777777" w:rsidR="005F53D1" w:rsidRPr="00FB4576" w:rsidRDefault="005F53D1" w:rsidP="005F53D1">
      <w:pPr>
        <w:rPr>
          <w:rFonts w:asciiTheme="minorHAnsi" w:hAnsiTheme="minorHAnsi" w:cstheme="minorHAnsi"/>
        </w:rPr>
      </w:pPr>
    </w:p>
    <w:p w14:paraId="4D1FB46A" w14:textId="77777777" w:rsidR="00806A23" w:rsidRPr="005F53D1" w:rsidRDefault="00806A23" w:rsidP="002F76DB">
      <w:pPr>
        <w:rPr>
          <w:rFonts w:cstheme="minorHAnsi"/>
          <w:highlight w:val="yellow"/>
        </w:rPr>
      </w:pPr>
    </w:p>
    <w:p w14:paraId="6A58CDB8" w14:textId="77777777" w:rsidR="002F76DB" w:rsidRPr="0071728C" w:rsidRDefault="002F76DB" w:rsidP="002F76DB">
      <w:pPr>
        <w:rPr>
          <w:rFonts w:cstheme="minorHAnsi"/>
          <w:highlight w:val="yellow"/>
          <w:lang w:val="en-GB"/>
        </w:rPr>
      </w:pPr>
    </w:p>
    <w:p w14:paraId="6422A2BF" w14:textId="77777777" w:rsidR="007D7F46" w:rsidRPr="0071728C" w:rsidRDefault="007D7F46" w:rsidP="007D7F46">
      <w:pPr>
        <w:rPr>
          <w:rFonts w:cstheme="minorHAnsi"/>
          <w:highlight w:val="yellow"/>
        </w:rPr>
      </w:pPr>
    </w:p>
    <w:tbl>
      <w:tblPr>
        <w:tblStyle w:val="TableGrid"/>
        <w:tblW w:w="9918" w:type="dxa"/>
        <w:jc w:val="center"/>
        <w:tblLook w:val="04A0" w:firstRow="1" w:lastRow="0" w:firstColumn="1" w:lastColumn="0" w:noHBand="0" w:noVBand="1"/>
      </w:tblPr>
      <w:tblGrid>
        <w:gridCol w:w="1134"/>
        <w:gridCol w:w="4957"/>
        <w:gridCol w:w="1226"/>
        <w:gridCol w:w="2601"/>
      </w:tblGrid>
      <w:tr w:rsidR="007D7F46" w:rsidRPr="005F53D1" w14:paraId="7B7041DF" w14:textId="77777777" w:rsidTr="00FB451A">
        <w:trPr>
          <w:jc w:val="center"/>
        </w:trPr>
        <w:tc>
          <w:tcPr>
            <w:tcW w:w="1134" w:type="dxa"/>
            <w:shd w:val="clear" w:color="auto" w:fill="222A35" w:themeFill="text2" w:themeFillShade="80"/>
          </w:tcPr>
          <w:p w14:paraId="1FCA54CD" w14:textId="77777777" w:rsidR="007D7F46" w:rsidRPr="005F53D1"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5F53D1">
              <w:rPr>
                <w:rFonts w:eastAsia="Calibri" w:cstheme="minorHAnsi"/>
                <w:b/>
                <w:color w:val="FFFFFF" w:themeColor="background1"/>
                <w:sz w:val="20"/>
                <w:szCs w:val="20"/>
                <w:lang w:val="en-GB"/>
              </w:rPr>
              <w:t>Number</w:t>
            </w:r>
          </w:p>
        </w:tc>
        <w:tc>
          <w:tcPr>
            <w:tcW w:w="4957" w:type="dxa"/>
            <w:shd w:val="clear" w:color="auto" w:fill="222A35" w:themeFill="text2" w:themeFillShade="80"/>
          </w:tcPr>
          <w:p w14:paraId="30240707" w14:textId="77777777" w:rsidR="007D7F46" w:rsidRPr="005F53D1"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5F53D1">
              <w:rPr>
                <w:rFonts w:eastAsia="Calibri" w:cstheme="minorHAnsi"/>
                <w:b/>
                <w:color w:val="FFFFFF" w:themeColor="background1"/>
                <w:sz w:val="20"/>
                <w:szCs w:val="20"/>
                <w:lang w:val="en-GB"/>
              </w:rPr>
              <w:t>Objective/Deliverable Title</w:t>
            </w:r>
          </w:p>
        </w:tc>
        <w:tc>
          <w:tcPr>
            <w:tcW w:w="1226" w:type="dxa"/>
            <w:shd w:val="clear" w:color="auto" w:fill="222A35" w:themeFill="text2" w:themeFillShade="80"/>
          </w:tcPr>
          <w:p w14:paraId="712E671D" w14:textId="77777777" w:rsidR="007D7F46" w:rsidRPr="005F53D1"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5F53D1">
              <w:rPr>
                <w:rFonts w:eastAsia="Calibri" w:cstheme="minorHAnsi"/>
                <w:b/>
                <w:color w:val="FFFFFF" w:themeColor="background1"/>
                <w:sz w:val="20"/>
                <w:szCs w:val="20"/>
                <w:lang w:val="en-GB"/>
              </w:rPr>
              <w:t>Projected Completion</w:t>
            </w:r>
          </w:p>
        </w:tc>
        <w:tc>
          <w:tcPr>
            <w:tcW w:w="2601" w:type="dxa"/>
            <w:shd w:val="clear" w:color="auto" w:fill="222A35" w:themeFill="text2" w:themeFillShade="80"/>
          </w:tcPr>
          <w:p w14:paraId="1C36BFFE" w14:textId="77777777" w:rsidR="007D7F46" w:rsidRPr="005F53D1" w:rsidRDefault="007D7F46" w:rsidP="00FB451A">
            <w:pPr>
              <w:pStyle w:val="ListParagraph"/>
              <w:ind w:left="0" w:right="43"/>
              <w:contextualSpacing w:val="0"/>
              <w:jc w:val="center"/>
              <w:rPr>
                <w:rFonts w:eastAsia="Calibri" w:cstheme="minorHAnsi"/>
                <w:b/>
                <w:color w:val="FFFFFF" w:themeColor="background1"/>
                <w:sz w:val="20"/>
                <w:szCs w:val="20"/>
                <w:lang w:val="en-GB"/>
              </w:rPr>
            </w:pPr>
            <w:r w:rsidRPr="005F53D1">
              <w:rPr>
                <w:rFonts w:eastAsia="Calibri" w:cstheme="minorHAnsi"/>
                <w:b/>
                <w:color w:val="FFFFFF" w:themeColor="background1"/>
                <w:sz w:val="20"/>
                <w:szCs w:val="20"/>
                <w:lang w:val="en-GB"/>
              </w:rPr>
              <w:t>Responsible CEOS Entity(ies)</w:t>
            </w:r>
          </w:p>
        </w:tc>
      </w:tr>
      <w:tr w:rsidR="007D7F46" w:rsidRPr="005F53D1" w14:paraId="2209EFBE" w14:textId="77777777" w:rsidTr="00FB451A">
        <w:trPr>
          <w:jc w:val="center"/>
        </w:trPr>
        <w:tc>
          <w:tcPr>
            <w:tcW w:w="1134" w:type="dxa"/>
          </w:tcPr>
          <w:p w14:paraId="48898B36"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GST-22-02</w:t>
            </w:r>
          </w:p>
        </w:tc>
        <w:tc>
          <w:tcPr>
            <w:tcW w:w="4957" w:type="dxa"/>
          </w:tcPr>
          <w:p w14:paraId="5FAE6630" w14:textId="77777777" w:rsidR="007D7F46" w:rsidRPr="00FB4576" w:rsidRDefault="007D7F46"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Ensure that the products from terrestrial observations needed to derive biogenic emissions as priors for Monitoring and Verification System (MVS) such as CO2MVS are considered in the GHG TT Roadmap Annex C.</w:t>
            </w:r>
          </w:p>
        </w:tc>
        <w:tc>
          <w:tcPr>
            <w:tcW w:w="1226" w:type="dxa"/>
          </w:tcPr>
          <w:p w14:paraId="40933BE5" w14:textId="48848508"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202</w:t>
            </w:r>
            <w:r w:rsidR="005F53D1" w:rsidRPr="00FB4576">
              <w:rPr>
                <w:rFonts w:eastAsia="Calibri" w:cstheme="minorHAnsi"/>
                <w:sz w:val="20"/>
                <w:szCs w:val="20"/>
                <w:lang w:val="en-GB"/>
              </w:rPr>
              <w:t>5</w:t>
            </w:r>
            <w:r w:rsidRPr="00FB4576">
              <w:rPr>
                <w:rFonts w:eastAsia="Calibri" w:cstheme="minorHAnsi"/>
                <w:sz w:val="20"/>
                <w:szCs w:val="20"/>
                <w:lang w:val="en-GB"/>
              </w:rPr>
              <w:t xml:space="preserve"> Q</w:t>
            </w:r>
            <w:r w:rsidR="00AB590A" w:rsidRPr="00FB4576">
              <w:rPr>
                <w:rFonts w:eastAsia="Calibri" w:cstheme="minorHAnsi"/>
                <w:sz w:val="20"/>
                <w:szCs w:val="20"/>
                <w:lang w:val="en-GB"/>
              </w:rPr>
              <w:t>4</w:t>
            </w:r>
          </w:p>
        </w:tc>
        <w:tc>
          <w:tcPr>
            <w:tcW w:w="2601" w:type="dxa"/>
          </w:tcPr>
          <w:p w14:paraId="6B6D8EB7"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WGClimate GHG Task Team</w:t>
            </w:r>
          </w:p>
          <w:p w14:paraId="6508EA1B"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LSI-VC</w:t>
            </w:r>
          </w:p>
        </w:tc>
      </w:tr>
      <w:tr w:rsidR="007D7F46" w:rsidRPr="005F53D1" w14:paraId="6AA79043" w14:textId="77777777" w:rsidTr="00FB451A">
        <w:trPr>
          <w:jc w:val="center"/>
        </w:trPr>
        <w:tc>
          <w:tcPr>
            <w:tcW w:w="1134" w:type="dxa"/>
          </w:tcPr>
          <w:p w14:paraId="723F0F02"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lastRenderedPageBreak/>
              <w:t>GST-22-03</w:t>
            </w:r>
          </w:p>
        </w:tc>
        <w:tc>
          <w:tcPr>
            <w:tcW w:w="4957" w:type="dxa"/>
          </w:tcPr>
          <w:p w14:paraId="782FA866" w14:textId="77777777" w:rsidR="007D7F46" w:rsidRPr="00FB4576" w:rsidRDefault="007D7F46"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Ensure that the products from oceanic observations needed to derive biogenic emissions as priors for Monitoring and Verification System (MVS) such as CoMVS are considered in the GHG TT Roadmap Annex C.</w:t>
            </w:r>
          </w:p>
        </w:tc>
        <w:tc>
          <w:tcPr>
            <w:tcW w:w="1226" w:type="dxa"/>
          </w:tcPr>
          <w:p w14:paraId="575C47D1" w14:textId="4A2DE85D"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202</w:t>
            </w:r>
            <w:r w:rsidR="005F53D1" w:rsidRPr="00FB4576">
              <w:rPr>
                <w:rFonts w:eastAsia="Calibri" w:cstheme="minorHAnsi"/>
                <w:sz w:val="20"/>
                <w:szCs w:val="20"/>
                <w:lang w:val="en-GB"/>
              </w:rPr>
              <w:t>5</w:t>
            </w:r>
            <w:r w:rsidRPr="00FB4576">
              <w:rPr>
                <w:rFonts w:eastAsia="Calibri" w:cstheme="minorHAnsi"/>
                <w:sz w:val="20"/>
                <w:szCs w:val="20"/>
                <w:lang w:val="en-GB"/>
              </w:rPr>
              <w:t xml:space="preserve"> Q4</w:t>
            </w:r>
          </w:p>
        </w:tc>
        <w:tc>
          <w:tcPr>
            <w:tcW w:w="2601" w:type="dxa"/>
          </w:tcPr>
          <w:p w14:paraId="0A3BF306"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COAST AHT</w:t>
            </w:r>
          </w:p>
          <w:p w14:paraId="38E6D558"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OCR-VC</w:t>
            </w:r>
          </w:p>
          <w:p w14:paraId="0A93523C"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SST-VC</w:t>
            </w:r>
          </w:p>
          <w:p w14:paraId="50C6834A" w14:textId="01F4BBC2" w:rsidR="00B338D7" w:rsidRPr="00FB4576" w:rsidRDefault="007D7F46" w:rsidP="00B338D7">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WGClimate</w:t>
            </w:r>
          </w:p>
        </w:tc>
      </w:tr>
      <w:tr w:rsidR="007D7F46" w:rsidRPr="005F53D1" w14:paraId="72D02AEB" w14:textId="77777777" w:rsidTr="00FB451A">
        <w:trPr>
          <w:jc w:val="center"/>
        </w:trPr>
        <w:tc>
          <w:tcPr>
            <w:tcW w:w="1134" w:type="dxa"/>
          </w:tcPr>
          <w:p w14:paraId="39564723"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GST-22-04</w:t>
            </w:r>
          </w:p>
        </w:tc>
        <w:tc>
          <w:tcPr>
            <w:tcW w:w="4957" w:type="dxa"/>
          </w:tcPr>
          <w:p w14:paraId="3DF3D9AA" w14:textId="77777777" w:rsidR="007D7F46" w:rsidRPr="00FB4576" w:rsidRDefault="007D7F46"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Deliver results of GST Strategy actions to key meetings in the UNFCCC Calendar, including SBSTA and COP, and meetings of the GST Ad hoc group for the Synthesis Report on Observations for the GST.</w:t>
            </w:r>
          </w:p>
        </w:tc>
        <w:tc>
          <w:tcPr>
            <w:tcW w:w="1226" w:type="dxa"/>
          </w:tcPr>
          <w:p w14:paraId="4EF22154" w14:textId="0FEE73E6"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202</w:t>
            </w:r>
            <w:r w:rsidR="008F1FAB" w:rsidRPr="00FB4576">
              <w:rPr>
                <w:rFonts w:eastAsia="Calibri" w:cstheme="minorHAnsi"/>
                <w:sz w:val="20"/>
                <w:szCs w:val="20"/>
                <w:lang w:val="en-GB"/>
              </w:rPr>
              <w:t>5</w:t>
            </w:r>
            <w:r w:rsidRPr="00FB4576">
              <w:rPr>
                <w:rFonts w:eastAsia="Calibri" w:cstheme="minorHAnsi"/>
                <w:sz w:val="20"/>
                <w:szCs w:val="20"/>
                <w:lang w:val="en-GB"/>
              </w:rPr>
              <w:t xml:space="preserve"> Q4</w:t>
            </w:r>
          </w:p>
        </w:tc>
        <w:tc>
          <w:tcPr>
            <w:tcW w:w="2601" w:type="dxa"/>
          </w:tcPr>
          <w:p w14:paraId="39F573CD"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WGClimate</w:t>
            </w:r>
          </w:p>
          <w:p w14:paraId="1868429C"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WGClimate GHG Task Team</w:t>
            </w:r>
          </w:p>
        </w:tc>
      </w:tr>
      <w:tr w:rsidR="007D7F46" w:rsidRPr="005F53D1" w14:paraId="58B9440B" w14:textId="77777777" w:rsidTr="00FB451A">
        <w:trPr>
          <w:jc w:val="center"/>
        </w:trPr>
        <w:tc>
          <w:tcPr>
            <w:tcW w:w="1134" w:type="dxa"/>
          </w:tcPr>
          <w:p w14:paraId="3D520B6C"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GST-22-07</w:t>
            </w:r>
          </w:p>
        </w:tc>
        <w:tc>
          <w:tcPr>
            <w:tcW w:w="4957" w:type="dxa"/>
          </w:tcPr>
          <w:p w14:paraId="0F8CFF3C" w14:textId="77777777" w:rsidR="007D7F46" w:rsidRPr="00FB4576" w:rsidRDefault="007D7F46"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Establish National Inventory Test User Group and channels for country feedback on CEOS products and their application.</w:t>
            </w:r>
          </w:p>
        </w:tc>
        <w:tc>
          <w:tcPr>
            <w:tcW w:w="1226" w:type="dxa"/>
          </w:tcPr>
          <w:p w14:paraId="2F2861D6" w14:textId="28B850E9"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202</w:t>
            </w:r>
            <w:r w:rsidR="005F53D1" w:rsidRPr="00FB4576">
              <w:rPr>
                <w:rFonts w:eastAsia="Calibri" w:cstheme="minorHAnsi"/>
                <w:sz w:val="20"/>
                <w:szCs w:val="20"/>
                <w:lang w:val="en-GB"/>
              </w:rPr>
              <w:t>5</w:t>
            </w:r>
            <w:r w:rsidRPr="00FB4576">
              <w:rPr>
                <w:rFonts w:eastAsia="Calibri" w:cstheme="minorHAnsi"/>
                <w:sz w:val="20"/>
                <w:szCs w:val="20"/>
                <w:lang w:val="en-GB"/>
              </w:rPr>
              <w:t xml:space="preserve"> Q</w:t>
            </w:r>
            <w:r w:rsidR="00627BBA" w:rsidRPr="00FB4576">
              <w:rPr>
                <w:rFonts w:eastAsia="Calibri" w:cstheme="minorHAnsi"/>
                <w:sz w:val="20"/>
                <w:szCs w:val="20"/>
                <w:lang w:val="en-GB"/>
              </w:rPr>
              <w:t>4</w:t>
            </w:r>
          </w:p>
        </w:tc>
        <w:tc>
          <w:tcPr>
            <w:tcW w:w="2601" w:type="dxa"/>
          </w:tcPr>
          <w:p w14:paraId="3B3E1BB2" w14:textId="77777777" w:rsidR="007D7F46" w:rsidRPr="00FB4576" w:rsidRDefault="007D7F46"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LSI-VC F&amp;B Team</w:t>
            </w:r>
          </w:p>
        </w:tc>
      </w:tr>
    </w:tbl>
    <w:p w14:paraId="524D6F12" w14:textId="77777777" w:rsidR="007D7F46" w:rsidRPr="005F53D1" w:rsidRDefault="007D7F46" w:rsidP="007D7F46">
      <w:pPr>
        <w:spacing w:after="120"/>
        <w:rPr>
          <w:rFonts w:asciiTheme="minorHAnsi" w:hAnsiTheme="minorHAnsi" w:cstheme="minorHAnsi"/>
          <w:sz w:val="32"/>
          <w:szCs w:val="32"/>
        </w:rPr>
      </w:pPr>
    </w:p>
    <w:p w14:paraId="5A585CB3" w14:textId="77777777" w:rsidR="00C84DEA" w:rsidRPr="00B7001C" w:rsidRDefault="00C84DEA" w:rsidP="00CD44AA">
      <w:pPr>
        <w:pStyle w:val="Heading2"/>
        <w:rPr>
          <w:rFonts w:asciiTheme="minorHAnsi" w:hAnsiTheme="minorHAnsi" w:cstheme="minorHAnsi"/>
          <w:b/>
          <w:bCs/>
          <w:sz w:val="32"/>
          <w:szCs w:val="32"/>
        </w:rPr>
      </w:pPr>
      <w:bookmarkStart w:id="17" w:name="_Toc129027258"/>
      <w:bookmarkStart w:id="18" w:name="_Toc193372267"/>
      <w:bookmarkStart w:id="19" w:name="_Toc159343691"/>
      <w:r w:rsidRPr="00B7001C">
        <w:rPr>
          <w:rFonts w:asciiTheme="minorHAnsi" w:hAnsiTheme="minorHAnsi" w:cstheme="minorHAnsi"/>
          <w:b/>
          <w:bCs/>
          <w:sz w:val="32"/>
          <w:szCs w:val="32"/>
        </w:rPr>
        <w:t>3.4 Observations for Agriculture</w:t>
      </w:r>
      <w:bookmarkEnd w:id="17"/>
      <w:bookmarkEnd w:id="18"/>
    </w:p>
    <w:p w14:paraId="0EBEED07" w14:textId="77777777" w:rsidR="00C84DEA" w:rsidRPr="00B7001C" w:rsidRDefault="00C84DEA" w:rsidP="00C84DEA">
      <w:pPr>
        <w:spacing w:after="120"/>
        <w:jc w:val="both"/>
        <w:rPr>
          <w:rFonts w:asciiTheme="minorHAnsi" w:hAnsiTheme="minorHAnsi" w:cstheme="minorHAnsi"/>
        </w:rPr>
      </w:pPr>
    </w:p>
    <w:p w14:paraId="5ACD03E1" w14:textId="149744F8" w:rsidR="00B7001C" w:rsidRPr="00542AFA" w:rsidRDefault="00B7001C" w:rsidP="00B7001C">
      <w:pPr>
        <w:spacing w:after="120"/>
        <w:jc w:val="both"/>
        <w:rPr>
          <w:rFonts w:asciiTheme="minorHAnsi" w:hAnsiTheme="minorHAnsi" w:cstheme="minorHAnsi"/>
        </w:rPr>
      </w:pPr>
      <w:r>
        <w:rPr>
          <w:rFonts w:asciiTheme="minorHAnsi" w:hAnsiTheme="minorHAnsi" w:cstheme="minorHAnsi"/>
        </w:rPr>
        <w:t xml:space="preserve">The </w:t>
      </w:r>
      <w:r w:rsidRPr="00542AFA">
        <w:rPr>
          <w:rFonts w:asciiTheme="minorHAnsi" w:hAnsiTheme="minorHAnsi" w:cstheme="minorHAnsi"/>
        </w:rPr>
        <w:t xml:space="preserve">GEO Global Agricultural Monitoring </w:t>
      </w:r>
      <w:r>
        <w:rPr>
          <w:rFonts w:asciiTheme="minorHAnsi" w:hAnsiTheme="minorHAnsi" w:cstheme="minorHAnsi"/>
        </w:rPr>
        <w:t>i</w:t>
      </w:r>
      <w:r w:rsidRPr="00542AFA">
        <w:rPr>
          <w:rFonts w:asciiTheme="minorHAnsi" w:hAnsiTheme="minorHAnsi" w:cstheme="minorHAnsi"/>
        </w:rPr>
        <w:t xml:space="preserve">nitiative (GEOGLAM) </w:t>
      </w:r>
      <w:r>
        <w:rPr>
          <w:rFonts w:asciiTheme="minorHAnsi" w:hAnsiTheme="minorHAnsi" w:cstheme="minorHAnsi"/>
        </w:rPr>
        <w:t xml:space="preserve">is an open international community of practice </w:t>
      </w:r>
      <w:r w:rsidRPr="00542AFA">
        <w:rPr>
          <w:rFonts w:asciiTheme="minorHAnsi" w:hAnsiTheme="minorHAnsi" w:cstheme="minorHAnsi"/>
        </w:rPr>
        <w:t>aim</w:t>
      </w:r>
      <w:r>
        <w:rPr>
          <w:rFonts w:asciiTheme="minorHAnsi" w:hAnsiTheme="minorHAnsi" w:cstheme="minorHAnsi"/>
        </w:rPr>
        <w:t>ing</w:t>
      </w:r>
      <w:r w:rsidRPr="00542AFA">
        <w:rPr>
          <w:rFonts w:asciiTheme="minorHAnsi" w:hAnsiTheme="minorHAnsi" w:cstheme="minorHAnsi"/>
        </w:rPr>
        <w:t xml:space="preserve"> to enhance agricultural production estimates using Earth observations to address concerns raised by the G20 Agricultural Ministers about market volatility for the world’s major crops, as well as to provide early warnings of crop shortages and failures in countries most at risk of food insecurity. The </w:t>
      </w:r>
      <w:r w:rsidR="005B0080">
        <w:rPr>
          <w:rFonts w:asciiTheme="minorHAnsi" w:hAnsiTheme="minorHAnsi" w:cstheme="minorHAnsi"/>
        </w:rPr>
        <w:t xml:space="preserve">activities </w:t>
      </w:r>
      <w:r w:rsidRPr="00542AFA">
        <w:rPr>
          <w:rFonts w:asciiTheme="minorHAnsi" w:hAnsiTheme="minorHAnsi" w:cstheme="minorHAnsi"/>
        </w:rPr>
        <w:t xml:space="preserve">described in the following paragraphs will be carried out </w:t>
      </w:r>
      <w:r w:rsidRPr="008B464E">
        <w:rPr>
          <w:rFonts w:asciiTheme="minorHAnsi" w:hAnsiTheme="minorHAnsi" w:cstheme="minorHAnsi"/>
        </w:rPr>
        <w:t>in</w:t>
      </w:r>
      <w:r w:rsidRPr="00542AFA">
        <w:rPr>
          <w:rFonts w:asciiTheme="minorHAnsi" w:hAnsiTheme="minorHAnsi" w:cstheme="minorHAnsi"/>
        </w:rPr>
        <w:t xml:space="preserve"> </w:t>
      </w:r>
      <w:r w:rsidRPr="00BA2BE5">
        <w:rPr>
          <w:rFonts w:asciiTheme="minorHAnsi" w:hAnsiTheme="minorHAnsi" w:cstheme="minorHAnsi"/>
        </w:rPr>
        <w:t>202</w:t>
      </w:r>
      <w:r>
        <w:rPr>
          <w:rFonts w:asciiTheme="minorHAnsi" w:hAnsiTheme="minorHAnsi" w:cstheme="minorHAnsi"/>
        </w:rPr>
        <w:t>5</w:t>
      </w:r>
      <w:r w:rsidRPr="00542AFA">
        <w:rPr>
          <w:rFonts w:asciiTheme="minorHAnsi" w:hAnsiTheme="minorHAnsi" w:cstheme="minorHAnsi"/>
        </w:rPr>
        <w:t>.</w:t>
      </w:r>
    </w:p>
    <w:p w14:paraId="061AB000" w14:textId="77777777" w:rsidR="00B7001C" w:rsidRPr="00542AFA" w:rsidRDefault="00B7001C" w:rsidP="00B7001C">
      <w:pPr>
        <w:spacing w:after="120"/>
        <w:rPr>
          <w:rFonts w:asciiTheme="minorHAnsi" w:hAnsiTheme="minorHAnsi" w:cstheme="minorHAnsi"/>
          <w:sz w:val="12"/>
          <w:szCs w:val="12"/>
        </w:rPr>
      </w:pPr>
    </w:p>
    <w:p w14:paraId="48DE9AA2" w14:textId="7D2617C8" w:rsidR="00B7001C" w:rsidRPr="00542AFA" w:rsidRDefault="00B7001C" w:rsidP="00B7001C">
      <w:pPr>
        <w:pStyle w:val="ListParagraph"/>
        <w:numPr>
          <w:ilvl w:val="0"/>
          <w:numId w:val="7"/>
        </w:numPr>
        <w:tabs>
          <w:tab w:val="left" w:pos="820"/>
        </w:tabs>
        <w:ind w:right="58"/>
        <w:contextualSpacing w:val="0"/>
        <w:rPr>
          <w:rFonts w:eastAsia="Calibri" w:cstheme="minorHAnsi"/>
          <w:b/>
          <w:szCs w:val="24"/>
          <w:lang w:val="en-GB"/>
        </w:rPr>
      </w:pPr>
      <w:r w:rsidRPr="00542AFA">
        <w:rPr>
          <w:rFonts w:cstheme="minorHAnsi"/>
          <w:b/>
          <w:lang w:val="en-GB"/>
        </w:rPr>
        <w:t xml:space="preserve">Respond to the Group on Earth Observations Global Agricultural Monitoring (GEOGLAM) community’s articulation </w:t>
      </w:r>
      <w:r w:rsidR="005B0080">
        <w:rPr>
          <w:rFonts w:cstheme="minorHAnsi"/>
          <w:b/>
          <w:lang w:val="en-GB"/>
        </w:rPr>
        <w:t xml:space="preserve">of </w:t>
      </w:r>
      <w:r>
        <w:rPr>
          <w:rFonts w:cstheme="minorHAnsi"/>
          <w:b/>
          <w:lang w:val="en-GB"/>
        </w:rPr>
        <w:t>Essential Agricultural Variable (EAV)</w:t>
      </w:r>
      <w:r w:rsidRPr="00542AFA">
        <w:rPr>
          <w:rFonts w:cstheme="minorHAnsi"/>
          <w:b/>
          <w:lang w:val="en-GB"/>
        </w:rPr>
        <w:t xml:space="preserve"> requirements for monitoring agriculture</w:t>
      </w:r>
      <w:r w:rsidRPr="00542AFA">
        <w:rPr>
          <w:rFonts w:eastAsia="Calibri" w:cstheme="minorHAnsi"/>
          <w:b/>
          <w:bCs/>
          <w:szCs w:val="24"/>
          <w:lang w:val="en-GB"/>
        </w:rPr>
        <w:t>.</w:t>
      </w:r>
    </w:p>
    <w:p w14:paraId="1EDF2041" w14:textId="18577391" w:rsidR="00B7001C" w:rsidRPr="00BE3EF0" w:rsidRDefault="00B7001C" w:rsidP="00B7001C">
      <w:pPr>
        <w:spacing w:after="120"/>
        <w:jc w:val="both"/>
        <w:rPr>
          <w:rFonts w:asciiTheme="minorHAnsi" w:eastAsia="Calibri" w:hAnsiTheme="minorHAnsi" w:cstheme="minorHAnsi"/>
        </w:rPr>
      </w:pPr>
      <w:r w:rsidRPr="00542AFA">
        <w:rPr>
          <w:rFonts w:asciiTheme="minorHAnsi" w:eastAsia="Calibri" w:hAnsiTheme="minorHAnsi" w:cstheme="minorHAnsi"/>
        </w:rPr>
        <w:t>In 2018-2019, GEOGLAM completed its Requirements Refresh, which provided a more holistic view of needs beyond acquisition and into accessibility and utili</w:t>
      </w:r>
      <w:r>
        <w:rPr>
          <w:rFonts w:asciiTheme="minorHAnsi" w:eastAsia="Calibri" w:hAnsiTheme="minorHAnsi" w:cstheme="minorHAnsi"/>
        </w:rPr>
        <w:t>s</w:t>
      </w:r>
      <w:r w:rsidRPr="00542AFA">
        <w:rPr>
          <w:rFonts w:asciiTheme="minorHAnsi" w:eastAsia="Calibri" w:hAnsiTheme="minorHAnsi" w:cstheme="minorHAnsi"/>
        </w:rPr>
        <w:t>ation. An important component of this is GEOGLAM’s Essential Agricultural Variables (EAV</w:t>
      </w:r>
      <w:r>
        <w:rPr>
          <w:rFonts w:asciiTheme="minorHAnsi" w:eastAsia="Calibri" w:hAnsiTheme="minorHAnsi" w:cstheme="minorHAnsi"/>
        </w:rPr>
        <w:t>s</w:t>
      </w:r>
      <w:r w:rsidRPr="00542AFA">
        <w:rPr>
          <w:rFonts w:asciiTheme="minorHAnsi" w:eastAsia="Calibri" w:hAnsiTheme="minorHAnsi" w:cstheme="minorHAnsi"/>
        </w:rPr>
        <w:t>), which are articulations of user-oriented key agricultural products for assessing state and change in agricultural land use and productivity; CEOS deliverable AGRI-19-04 reflects this. From this EAV definition, several public-facing GEOGLAM documents will be updated to reflect these needs, including:</w:t>
      </w:r>
    </w:p>
    <w:p w14:paraId="70E52A90" w14:textId="5DC32E8D" w:rsidR="00B7001C" w:rsidRPr="00542AFA" w:rsidRDefault="00B7001C" w:rsidP="00B7001C">
      <w:pPr>
        <w:pStyle w:val="ListParagraph"/>
        <w:numPr>
          <w:ilvl w:val="0"/>
          <w:numId w:val="34"/>
        </w:numPr>
        <w:ind w:left="567" w:hanging="283"/>
        <w:contextualSpacing w:val="0"/>
        <w:rPr>
          <w:rFonts w:cstheme="minorHAnsi"/>
          <w:lang w:val="en-GB"/>
        </w:rPr>
      </w:pPr>
      <w:r w:rsidRPr="00BC74D8">
        <w:rPr>
          <w:rFonts w:cstheme="minorHAnsi"/>
          <w:b/>
          <w:lang w:val="en-GB"/>
        </w:rPr>
        <w:t>GEOGLAM Community Research and Operationalization Agenda</w:t>
      </w:r>
      <w:r w:rsidRPr="008A5B1D">
        <w:rPr>
          <w:rFonts w:cstheme="minorHAnsi"/>
          <w:b/>
          <w:lang w:val="en-GB"/>
        </w:rPr>
        <w:t>.</w:t>
      </w:r>
      <w:r w:rsidRPr="00542AFA">
        <w:rPr>
          <w:rFonts w:cstheme="minorHAnsi"/>
          <w:b/>
          <w:lang w:val="en-GB"/>
        </w:rPr>
        <w:t xml:space="preserve"> </w:t>
      </w:r>
      <w:r w:rsidRPr="00542AFA">
        <w:rPr>
          <w:rFonts w:cstheme="minorHAnsi"/>
          <w:bCs/>
          <w:lang w:val="en-GB"/>
        </w:rPr>
        <w:t>F</w:t>
      </w:r>
      <w:r w:rsidRPr="00542AFA">
        <w:rPr>
          <w:rFonts w:eastAsia="Calibri" w:cstheme="minorHAnsi"/>
          <w:szCs w:val="24"/>
          <w:lang w:val="en-GB"/>
        </w:rPr>
        <w:t xml:space="preserve">irst published in 2018, this </w:t>
      </w:r>
      <w:r w:rsidR="00134F1F">
        <w:rPr>
          <w:rFonts w:eastAsia="Calibri" w:cstheme="minorHAnsi"/>
          <w:szCs w:val="24"/>
          <w:lang w:val="en-GB"/>
        </w:rPr>
        <w:t xml:space="preserve">agenda </w:t>
      </w:r>
      <w:r w:rsidRPr="00542AFA">
        <w:rPr>
          <w:rFonts w:eastAsia="Calibri" w:cstheme="minorHAnsi"/>
          <w:szCs w:val="24"/>
          <w:lang w:val="en-GB"/>
        </w:rPr>
        <w:t>sets out key priorities for GEOGLAM with respect to its operational R&amp;D activity – JECAM – a</w:t>
      </w:r>
      <w:r w:rsidR="00D81A2D">
        <w:rPr>
          <w:rFonts w:eastAsia="Calibri" w:cstheme="minorHAnsi"/>
          <w:szCs w:val="24"/>
          <w:lang w:val="en-GB"/>
        </w:rPr>
        <w:t xml:space="preserve">nd it </w:t>
      </w:r>
      <w:r w:rsidRPr="00542AFA">
        <w:rPr>
          <w:rFonts w:eastAsia="Calibri" w:cstheme="minorHAnsi"/>
          <w:szCs w:val="24"/>
          <w:lang w:val="en-GB"/>
        </w:rPr>
        <w:t>identif</w:t>
      </w:r>
      <w:r w:rsidR="00D81A2D">
        <w:rPr>
          <w:rFonts w:eastAsia="Calibri" w:cstheme="minorHAnsi"/>
          <w:szCs w:val="24"/>
          <w:lang w:val="en-GB"/>
        </w:rPr>
        <w:t>ies</w:t>
      </w:r>
      <w:r w:rsidRPr="00542AFA">
        <w:rPr>
          <w:rFonts w:eastAsia="Calibri" w:cstheme="minorHAnsi"/>
          <w:szCs w:val="24"/>
          <w:lang w:val="en-GB"/>
        </w:rPr>
        <w:t xml:space="preserve"> barriers in implementing EO in operational systems. Part of the EAV articulation is a gap analysis, i.e., a data-to-information lifecycle analysis, which seeks to identify the drivers of gaps in operationalisation utilising EO (e.g., EO data coverage, EO access, EO utilisation, training data and validation, computing infrastructure</w:t>
      </w:r>
      <w:r>
        <w:rPr>
          <w:rFonts w:eastAsia="Calibri" w:cstheme="minorHAnsi"/>
          <w:szCs w:val="24"/>
          <w:lang w:val="en-GB"/>
        </w:rPr>
        <w:t xml:space="preserve"> and</w:t>
      </w:r>
      <w:r w:rsidRPr="00542AFA">
        <w:rPr>
          <w:rFonts w:eastAsia="Calibri" w:cstheme="minorHAnsi"/>
          <w:szCs w:val="24"/>
          <w:lang w:val="en-GB"/>
        </w:rPr>
        <w:t xml:space="preserve"> training).</w:t>
      </w:r>
    </w:p>
    <w:p w14:paraId="229EC50F" w14:textId="20CF98BC" w:rsidR="00B7001C" w:rsidRPr="000A3ED3" w:rsidRDefault="00B7001C" w:rsidP="00B7001C">
      <w:pPr>
        <w:pStyle w:val="ListParagraph"/>
        <w:numPr>
          <w:ilvl w:val="0"/>
          <w:numId w:val="34"/>
        </w:numPr>
        <w:ind w:left="567" w:hanging="283"/>
        <w:contextualSpacing w:val="0"/>
        <w:rPr>
          <w:rFonts w:cstheme="minorHAnsi"/>
          <w:lang w:val="en-GB"/>
        </w:rPr>
      </w:pPr>
      <w:r w:rsidRPr="00BC74D8">
        <w:rPr>
          <w:rFonts w:cstheme="minorHAnsi"/>
          <w:b/>
          <w:lang w:val="en-GB"/>
        </w:rPr>
        <w:t>GEOGLAM E</w:t>
      </w:r>
      <w:r w:rsidR="00D81A2D">
        <w:rPr>
          <w:rFonts w:cstheme="minorHAnsi"/>
          <w:b/>
          <w:lang w:val="en-GB"/>
        </w:rPr>
        <w:t xml:space="preserve">arth </w:t>
      </w:r>
      <w:r w:rsidRPr="00BC74D8">
        <w:rPr>
          <w:rFonts w:cstheme="minorHAnsi"/>
          <w:b/>
          <w:lang w:val="en-GB"/>
        </w:rPr>
        <w:t>O</w:t>
      </w:r>
      <w:r w:rsidR="00D81A2D">
        <w:rPr>
          <w:rFonts w:cstheme="minorHAnsi"/>
          <w:b/>
          <w:lang w:val="en-GB"/>
        </w:rPr>
        <w:t>bservation</w:t>
      </w:r>
      <w:r w:rsidRPr="00BC74D8">
        <w:rPr>
          <w:rFonts w:cstheme="minorHAnsi"/>
          <w:b/>
          <w:lang w:val="en-GB"/>
        </w:rPr>
        <w:t xml:space="preserve"> Data Requirements.</w:t>
      </w:r>
      <w:r w:rsidRPr="00542AFA">
        <w:rPr>
          <w:rFonts w:cstheme="minorHAnsi"/>
          <w:lang w:val="en-GB"/>
        </w:rPr>
        <w:t xml:space="preserve"> </w:t>
      </w:r>
      <w:r w:rsidRPr="00542AFA">
        <w:rPr>
          <w:rFonts w:eastAsia="Calibri" w:cstheme="minorHAnsi"/>
          <w:szCs w:val="24"/>
          <w:lang w:val="en-GB"/>
        </w:rPr>
        <w:t xml:space="preserve">Very minor adjustments are expected to the GEOGLAM EO Data Requirements to ensure harmonisation between the EAVs and the EO data.  Most changes will be in “Target Product” names, with some small adjustments in target resolutions anticipated. A new CEOS Response to GEOGLAM </w:t>
      </w:r>
      <w:r w:rsidRPr="00542AFA">
        <w:rPr>
          <w:rFonts w:eastAsia="Calibri" w:cstheme="minorHAnsi"/>
          <w:szCs w:val="24"/>
          <w:lang w:val="en-GB"/>
        </w:rPr>
        <w:lastRenderedPageBreak/>
        <w:t>Requirements should then be completed (AGRI-22-02).</w:t>
      </w:r>
    </w:p>
    <w:p w14:paraId="3FFA95C2" w14:textId="77777777" w:rsidR="00B7001C" w:rsidRPr="000A3ED3" w:rsidRDefault="00B7001C" w:rsidP="00B7001C">
      <w:pPr>
        <w:pStyle w:val="ListParagraph"/>
        <w:ind w:left="567"/>
        <w:contextualSpacing w:val="0"/>
        <w:rPr>
          <w:rFonts w:cstheme="minorHAnsi"/>
          <w:sz w:val="12"/>
          <w:szCs w:val="12"/>
          <w:lang w:val="en-GB"/>
        </w:rPr>
      </w:pPr>
    </w:p>
    <w:p w14:paraId="74DCFDD4" w14:textId="78F4C977" w:rsidR="00D558C8" w:rsidRPr="00542AFA" w:rsidRDefault="00D81A2D" w:rsidP="00B7001C">
      <w:pPr>
        <w:spacing w:after="120"/>
        <w:jc w:val="both"/>
        <w:rPr>
          <w:rFonts w:asciiTheme="minorHAnsi" w:hAnsiTheme="minorHAnsi" w:cstheme="minorHAnsi"/>
        </w:rPr>
      </w:pPr>
      <w:r>
        <w:rPr>
          <w:rFonts w:asciiTheme="minorHAnsi" w:eastAsia="Calibri" w:hAnsiTheme="minorHAnsi" w:cstheme="minorHAnsi"/>
        </w:rPr>
        <w:t xml:space="preserve">From </w:t>
      </w:r>
      <w:r w:rsidR="00B7001C" w:rsidRPr="00542AFA">
        <w:rPr>
          <w:rFonts w:asciiTheme="minorHAnsi" w:eastAsia="Calibri" w:hAnsiTheme="minorHAnsi" w:cstheme="minorHAnsi"/>
        </w:rPr>
        <w:t xml:space="preserve">the GEOGLAM Requirements Refresh, additional opportunities </w:t>
      </w:r>
      <w:r>
        <w:rPr>
          <w:rFonts w:asciiTheme="minorHAnsi" w:eastAsia="Calibri" w:hAnsiTheme="minorHAnsi" w:cstheme="minorHAnsi"/>
        </w:rPr>
        <w:t xml:space="preserve">were </w:t>
      </w:r>
      <w:r w:rsidR="00B7001C" w:rsidRPr="00542AFA">
        <w:rPr>
          <w:rFonts w:asciiTheme="minorHAnsi" w:eastAsia="Calibri" w:hAnsiTheme="minorHAnsi" w:cstheme="minorHAnsi"/>
        </w:rPr>
        <w:t xml:space="preserve">identified for GEOGLAM </w:t>
      </w:r>
      <w:r>
        <w:rPr>
          <w:rFonts w:asciiTheme="minorHAnsi" w:eastAsia="Calibri" w:hAnsiTheme="minorHAnsi" w:cstheme="minorHAnsi"/>
        </w:rPr>
        <w:t xml:space="preserve">and CEOS </w:t>
      </w:r>
      <w:r w:rsidR="00B7001C" w:rsidRPr="00542AFA">
        <w:rPr>
          <w:rFonts w:asciiTheme="minorHAnsi" w:eastAsia="Calibri" w:hAnsiTheme="minorHAnsi" w:cstheme="minorHAnsi"/>
        </w:rPr>
        <w:t xml:space="preserve">to </w:t>
      </w:r>
      <w:r w:rsidR="00BE3EF0">
        <w:rPr>
          <w:rFonts w:asciiTheme="minorHAnsi" w:eastAsia="Calibri" w:hAnsiTheme="minorHAnsi" w:cstheme="minorHAnsi"/>
        </w:rPr>
        <w:t>collaboration</w:t>
      </w:r>
      <w:r>
        <w:rPr>
          <w:rFonts w:asciiTheme="minorHAnsi" w:eastAsia="Calibri" w:hAnsiTheme="minorHAnsi" w:cstheme="minorHAnsi"/>
        </w:rPr>
        <w:t xml:space="preserve"> </w:t>
      </w:r>
      <w:proofErr w:type="gramStart"/>
      <w:r>
        <w:rPr>
          <w:rFonts w:asciiTheme="minorHAnsi" w:eastAsia="Calibri" w:hAnsiTheme="minorHAnsi" w:cstheme="minorHAnsi"/>
        </w:rPr>
        <w:t xml:space="preserve">increasing </w:t>
      </w:r>
      <w:r w:rsidR="00B7001C" w:rsidRPr="00542AFA">
        <w:rPr>
          <w:rFonts w:asciiTheme="minorHAnsi" w:eastAsia="Calibri" w:hAnsiTheme="minorHAnsi" w:cstheme="minorHAnsi"/>
        </w:rPr>
        <w:t xml:space="preserve"> </w:t>
      </w:r>
      <w:r>
        <w:rPr>
          <w:rFonts w:asciiTheme="minorHAnsi" w:eastAsia="Calibri" w:hAnsiTheme="minorHAnsi" w:cstheme="minorHAnsi"/>
        </w:rPr>
        <w:t>utili</w:t>
      </w:r>
      <w:r w:rsidR="00BE3EF0">
        <w:rPr>
          <w:rFonts w:asciiTheme="minorHAnsi" w:eastAsia="Calibri" w:hAnsiTheme="minorHAnsi" w:cstheme="minorHAnsi"/>
        </w:rPr>
        <w:t>s</w:t>
      </w:r>
      <w:r>
        <w:rPr>
          <w:rFonts w:asciiTheme="minorHAnsi" w:eastAsia="Calibri" w:hAnsiTheme="minorHAnsi" w:cstheme="minorHAnsi"/>
        </w:rPr>
        <w:t>ation</w:t>
      </w:r>
      <w:proofErr w:type="gramEnd"/>
      <w:r>
        <w:rPr>
          <w:rFonts w:asciiTheme="minorHAnsi" w:eastAsia="Calibri" w:hAnsiTheme="minorHAnsi" w:cstheme="minorHAnsi"/>
        </w:rPr>
        <w:t xml:space="preserve"> </w:t>
      </w:r>
      <w:r w:rsidR="00B7001C" w:rsidRPr="00542AFA">
        <w:rPr>
          <w:rFonts w:asciiTheme="minorHAnsi" w:eastAsia="Calibri" w:hAnsiTheme="minorHAnsi" w:cstheme="minorHAnsi"/>
        </w:rPr>
        <w:t xml:space="preserve">of EO data.  </w:t>
      </w:r>
      <w:r>
        <w:rPr>
          <w:rFonts w:asciiTheme="minorHAnsi" w:eastAsia="Calibri" w:hAnsiTheme="minorHAnsi" w:cstheme="minorHAnsi"/>
        </w:rPr>
        <w:t xml:space="preserve">While </w:t>
      </w:r>
      <w:r w:rsidR="00B7001C" w:rsidRPr="00542AFA">
        <w:rPr>
          <w:rFonts w:asciiTheme="minorHAnsi" w:eastAsia="Calibri" w:hAnsiTheme="minorHAnsi" w:cstheme="minorHAnsi"/>
        </w:rPr>
        <w:t xml:space="preserve">these </w:t>
      </w:r>
      <w:r>
        <w:rPr>
          <w:rFonts w:asciiTheme="minorHAnsi" w:eastAsia="Calibri" w:hAnsiTheme="minorHAnsi" w:cstheme="minorHAnsi"/>
        </w:rPr>
        <w:t xml:space="preserve">prospects </w:t>
      </w:r>
      <w:r w:rsidR="00B7001C" w:rsidRPr="00542AFA">
        <w:rPr>
          <w:rFonts w:asciiTheme="minorHAnsi" w:eastAsia="Calibri" w:hAnsiTheme="minorHAnsi" w:cstheme="minorHAnsi"/>
        </w:rPr>
        <w:t xml:space="preserve">have </w:t>
      </w:r>
      <w:r>
        <w:rPr>
          <w:rFonts w:asciiTheme="minorHAnsi" w:eastAsia="Calibri" w:hAnsiTheme="minorHAnsi" w:cstheme="minorHAnsi"/>
        </w:rPr>
        <w:t xml:space="preserve">not yet </w:t>
      </w:r>
      <w:r w:rsidR="00B7001C" w:rsidRPr="00542AFA">
        <w:rPr>
          <w:rFonts w:asciiTheme="minorHAnsi" w:eastAsia="Calibri" w:hAnsiTheme="minorHAnsi" w:cstheme="minorHAnsi"/>
        </w:rPr>
        <w:t>been approved by CEOS</w:t>
      </w:r>
      <w:r>
        <w:rPr>
          <w:rFonts w:asciiTheme="minorHAnsi" w:eastAsia="Calibri" w:hAnsiTheme="minorHAnsi" w:cstheme="minorHAnsi"/>
        </w:rPr>
        <w:t xml:space="preserve">, the recommended approach is CEOS to consider them </w:t>
      </w:r>
      <w:r w:rsidR="00B7001C" w:rsidRPr="00542AFA">
        <w:rPr>
          <w:rFonts w:asciiTheme="minorHAnsi" w:eastAsia="Calibri" w:hAnsiTheme="minorHAnsi" w:cstheme="minorHAnsi"/>
        </w:rPr>
        <w:t>as items of value to the agricultural community.  These include:</w:t>
      </w:r>
    </w:p>
    <w:p w14:paraId="19358CF0" w14:textId="2D09A9D4" w:rsidR="00B7001C" w:rsidRPr="00542AFA" w:rsidRDefault="00B7001C" w:rsidP="00B7001C">
      <w:pPr>
        <w:pStyle w:val="ListParagraph"/>
        <w:numPr>
          <w:ilvl w:val="0"/>
          <w:numId w:val="34"/>
        </w:numPr>
        <w:ind w:left="567" w:hanging="283"/>
        <w:contextualSpacing w:val="0"/>
        <w:rPr>
          <w:rFonts w:cstheme="minorHAnsi"/>
          <w:lang w:val="en-GB"/>
        </w:rPr>
      </w:pPr>
      <w:r w:rsidRPr="00BC74D8">
        <w:rPr>
          <w:rFonts w:cstheme="minorHAnsi"/>
          <w:b/>
          <w:lang w:val="en-GB"/>
        </w:rPr>
        <w:t>A white paper produced by the CEOS LSI-VC GEOGLAM Subgroup on data quality control and assessment</w:t>
      </w:r>
      <w:r w:rsidRPr="0024213C">
        <w:rPr>
          <w:rFonts w:cstheme="minorHAnsi"/>
          <w:b/>
          <w:lang w:val="en-GB"/>
        </w:rPr>
        <w:t>.</w:t>
      </w:r>
      <w:r w:rsidRPr="00542AFA">
        <w:rPr>
          <w:rFonts w:cstheme="minorHAnsi"/>
          <w:b/>
          <w:lang w:val="en-GB"/>
        </w:rPr>
        <w:t xml:space="preserve"> </w:t>
      </w:r>
      <w:r w:rsidRPr="00542AFA">
        <w:rPr>
          <w:rFonts w:cstheme="minorHAnsi"/>
          <w:lang w:val="en-GB"/>
        </w:rPr>
        <w:t xml:space="preserve">In light of the recent proliferation of data streams and associated products from CEOS </w:t>
      </w:r>
      <w:r>
        <w:rPr>
          <w:rFonts w:cstheme="minorHAnsi"/>
          <w:lang w:val="en-GB"/>
        </w:rPr>
        <w:t>A</w:t>
      </w:r>
      <w:r w:rsidRPr="00542AFA">
        <w:rPr>
          <w:rFonts w:cstheme="minorHAnsi"/>
          <w:lang w:val="en-GB"/>
        </w:rPr>
        <w:t>gency missions, many users expressed uncertainty about which products were appropriate for their applications</w:t>
      </w:r>
      <w:r w:rsidR="00D558C8">
        <w:rPr>
          <w:rFonts w:cstheme="minorHAnsi"/>
          <w:lang w:val="en-GB"/>
        </w:rPr>
        <w:t>,</w:t>
      </w:r>
      <w:r w:rsidRPr="00542AFA">
        <w:rPr>
          <w:rFonts w:cstheme="minorHAnsi"/>
          <w:lang w:val="en-GB"/>
        </w:rPr>
        <w:t xml:space="preserve"> as well as how to gain access to them. Interoperability between sensors was consistently referenced as </w:t>
      </w:r>
      <w:r w:rsidR="00D558C8">
        <w:rPr>
          <w:rFonts w:cstheme="minorHAnsi"/>
          <w:lang w:val="en-GB"/>
        </w:rPr>
        <w:t xml:space="preserve">having </w:t>
      </w:r>
      <w:r w:rsidRPr="00542AFA">
        <w:rPr>
          <w:rFonts w:cstheme="minorHAnsi"/>
          <w:lang w:val="en-GB"/>
        </w:rPr>
        <w:t>utmost importance. A white paper explain</w:t>
      </w:r>
      <w:r w:rsidR="00D558C8">
        <w:rPr>
          <w:rFonts w:cstheme="minorHAnsi"/>
          <w:lang w:val="en-GB"/>
        </w:rPr>
        <w:t xml:space="preserve">ing </w:t>
      </w:r>
      <w:r w:rsidRPr="00542AFA">
        <w:rPr>
          <w:rFonts w:cstheme="minorHAnsi"/>
          <w:lang w:val="en-GB"/>
        </w:rPr>
        <w:t>which data sources and space agency funded products are suitable for which applications would be valuable.</w:t>
      </w:r>
    </w:p>
    <w:p w14:paraId="366C877D" w14:textId="7010BEC6" w:rsidR="00B7001C" w:rsidRDefault="00B7001C" w:rsidP="00B7001C">
      <w:pPr>
        <w:pStyle w:val="ListParagraph"/>
        <w:numPr>
          <w:ilvl w:val="0"/>
          <w:numId w:val="34"/>
        </w:numPr>
        <w:ind w:left="567" w:hanging="283"/>
        <w:contextualSpacing w:val="0"/>
        <w:rPr>
          <w:rFonts w:cstheme="minorHAnsi"/>
          <w:lang w:val="en-GB"/>
        </w:rPr>
      </w:pPr>
      <w:r w:rsidRPr="00BC74D8">
        <w:rPr>
          <w:rFonts w:cstheme="minorHAnsi"/>
          <w:b/>
          <w:lang w:val="en-GB"/>
        </w:rPr>
        <w:t>CEOS Analysis Ready Data (CEOS-ARD) for higher level products (including EAVs).</w:t>
      </w:r>
      <w:r w:rsidRPr="00542AFA">
        <w:rPr>
          <w:rFonts w:cstheme="minorHAnsi"/>
          <w:bCs/>
          <w:lang w:val="en-GB"/>
        </w:rPr>
        <w:t xml:space="preserve"> </w:t>
      </w:r>
      <w:r>
        <w:rPr>
          <w:rFonts w:cstheme="minorHAnsi"/>
          <w:bCs/>
          <w:lang w:val="en-GB"/>
        </w:rPr>
        <w:t>Expanding the framework of CEOS-ARD to accommodate higher level products that directly address EAVs and other thematic needs (e.g., EBVs, SDGs) will be explored.</w:t>
      </w:r>
      <w:r w:rsidRPr="00542AFA">
        <w:rPr>
          <w:rFonts w:cstheme="minorHAnsi"/>
          <w:b/>
          <w:lang w:val="en-GB"/>
        </w:rPr>
        <w:t xml:space="preserve"> </w:t>
      </w:r>
      <w:r w:rsidR="00D558C8" w:rsidRPr="00FB4576">
        <w:rPr>
          <w:rFonts w:cstheme="minorHAnsi"/>
          <w:bCs/>
          <w:lang w:val="en-GB"/>
        </w:rPr>
        <w:t xml:space="preserve">It is recommended that </w:t>
      </w:r>
      <w:r w:rsidR="00D558C8">
        <w:rPr>
          <w:rFonts w:cstheme="minorHAnsi"/>
          <w:bCs/>
          <w:lang w:val="en-GB"/>
        </w:rPr>
        <w:t xml:space="preserve">the CEOS-ARD Oversight Group </w:t>
      </w:r>
      <w:r w:rsidRPr="00542AFA">
        <w:rPr>
          <w:rFonts w:cstheme="minorHAnsi"/>
          <w:lang w:val="en-GB"/>
        </w:rPr>
        <w:t>maintain open lines of communication</w:t>
      </w:r>
      <w:r w:rsidR="00D558C8">
        <w:rPr>
          <w:rFonts w:cstheme="minorHAnsi"/>
          <w:lang w:val="en-GB"/>
        </w:rPr>
        <w:t xml:space="preserve"> with the GEOGLAM community</w:t>
      </w:r>
      <w:r w:rsidRPr="00542AFA">
        <w:rPr>
          <w:rFonts w:cstheme="minorHAnsi"/>
          <w:lang w:val="en-GB"/>
        </w:rPr>
        <w:t>.</w:t>
      </w:r>
    </w:p>
    <w:p w14:paraId="7C969801" w14:textId="77777777" w:rsidR="00B7001C" w:rsidRPr="00BE3EF0" w:rsidRDefault="00B7001C" w:rsidP="00BE3EF0">
      <w:pPr>
        <w:rPr>
          <w:rFonts w:cstheme="minorHAnsi"/>
          <w:lang w:val="en-GB"/>
        </w:rPr>
      </w:pPr>
    </w:p>
    <w:p w14:paraId="38525726" w14:textId="257A4EF8" w:rsidR="00B7001C" w:rsidRPr="00131ED4" w:rsidRDefault="00B7001C" w:rsidP="00B7001C">
      <w:pPr>
        <w:spacing w:after="120"/>
        <w:ind w:left="360"/>
        <w:rPr>
          <w:rFonts w:asciiTheme="minorHAnsi" w:hAnsiTheme="minorHAnsi" w:cstheme="minorHAnsi"/>
        </w:rPr>
      </w:pPr>
      <w:r w:rsidRPr="00131ED4">
        <w:rPr>
          <w:rFonts w:asciiTheme="minorHAnsi" w:hAnsiTheme="minorHAnsi" w:cstheme="minorHAnsi"/>
        </w:rPr>
        <w:t xml:space="preserve">Recognizing the importance of a structured approach to advancing EAVs, the Committee on Earth Observation Satellites (CEOS) </w:t>
      </w:r>
      <w:r>
        <w:rPr>
          <w:rFonts w:asciiTheme="minorHAnsi" w:hAnsiTheme="minorHAnsi" w:cstheme="minorHAnsi"/>
          <w:lang w:val="en-AU"/>
        </w:rPr>
        <w:t>will</w:t>
      </w:r>
      <w:r>
        <w:rPr>
          <w:rFonts w:asciiTheme="minorHAnsi" w:hAnsiTheme="minorHAnsi" w:cstheme="minorHAnsi"/>
        </w:rPr>
        <w:t xml:space="preserve"> </w:t>
      </w:r>
      <w:r w:rsidRPr="00131ED4">
        <w:rPr>
          <w:rFonts w:asciiTheme="minorHAnsi" w:hAnsiTheme="minorHAnsi" w:cstheme="minorHAnsi"/>
        </w:rPr>
        <w:t xml:space="preserve">establish a dedicated </w:t>
      </w:r>
      <w:r w:rsidRPr="00131ED4">
        <w:rPr>
          <w:rFonts w:asciiTheme="minorHAnsi" w:hAnsiTheme="minorHAnsi" w:cstheme="minorHAnsi"/>
          <w:b/>
          <w:bCs/>
        </w:rPr>
        <w:t xml:space="preserve">EAV </w:t>
      </w:r>
      <w:r w:rsidR="000F4CA3">
        <w:rPr>
          <w:rFonts w:asciiTheme="minorHAnsi" w:hAnsiTheme="minorHAnsi" w:cstheme="minorHAnsi"/>
        </w:rPr>
        <w:t xml:space="preserve">team </w:t>
      </w:r>
      <w:r w:rsidRPr="00131ED4">
        <w:rPr>
          <w:rFonts w:asciiTheme="minorHAnsi" w:hAnsiTheme="minorHAnsi" w:cstheme="minorHAnsi"/>
        </w:rPr>
        <w:t>within the CEOS Land Surface Imaging Virtual Constellation (LSI-VC)</w:t>
      </w:r>
      <w:r>
        <w:rPr>
          <w:rFonts w:asciiTheme="minorHAnsi" w:hAnsiTheme="minorHAnsi" w:cstheme="minorHAnsi"/>
          <w:lang w:val="en-AU"/>
        </w:rPr>
        <w:t xml:space="preserve"> GEOGLAM</w:t>
      </w:r>
      <w:r w:rsidR="00410420">
        <w:rPr>
          <w:rFonts w:asciiTheme="minorHAnsi" w:hAnsiTheme="minorHAnsi" w:cstheme="minorHAnsi"/>
          <w:lang w:val="en-AU"/>
        </w:rPr>
        <w:t>.</w:t>
      </w:r>
      <w:r w:rsidRPr="00131ED4">
        <w:rPr>
          <w:rFonts w:asciiTheme="minorHAnsi" w:hAnsiTheme="minorHAnsi" w:cstheme="minorHAnsi"/>
        </w:rPr>
        <w:t xml:space="preserve"> This group will facilitate collaboration between CEOS agencies and GEOGLAM to ensure that satellite data acquisition and analysis align with agricultural monitoring needs.</w:t>
      </w:r>
    </w:p>
    <w:p w14:paraId="49E61F27" w14:textId="77777777" w:rsidR="00B7001C" w:rsidRPr="00131ED4" w:rsidRDefault="00B7001C" w:rsidP="00B7001C">
      <w:pPr>
        <w:spacing w:after="120"/>
        <w:ind w:left="360"/>
        <w:rPr>
          <w:rFonts w:asciiTheme="minorHAnsi" w:hAnsiTheme="minorHAnsi" w:cstheme="minorHAnsi"/>
          <w:b/>
          <w:bCs/>
        </w:rPr>
      </w:pPr>
      <w:r w:rsidRPr="00131ED4">
        <w:rPr>
          <w:rFonts w:asciiTheme="minorHAnsi" w:hAnsiTheme="minorHAnsi" w:cstheme="minorHAnsi"/>
          <w:b/>
          <w:bCs/>
        </w:rPr>
        <w:t xml:space="preserve">Objectives of the </w:t>
      </w:r>
      <w:r>
        <w:rPr>
          <w:rFonts w:asciiTheme="minorHAnsi" w:hAnsiTheme="minorHAnsi" w:cstheme="minorHAnsi"/>
          <w:b/>
          <w:bCs/>
          <w:lang w:val="en-AU"/>
        </w:rPr>
        <w:t>LSI-</w:t>
      </w:r>
      <w:r>
        <w:rPr>
          <w:rFonts w:asciiTheme="minorHAnsi" w:hAnsiTheme="minorHAnsi" w:cstheme="minorHAnsi"/>
          <w:b/>
          <w:bCs/>
        </w:rPr>
        <w:t>GEOGLAM</w:t>
      </w:r>
      <w:r w:rsidRPr="00131ED4">
        <w:rPr>
          <w:rFonts w:asciiTheme="minorHAnsi" w:hAnsiTheme="minorHAnsi" w:cstheme="minorHAnsi"/>
          <w:b/>
          <w:bCs/>
        </w:rPr>
        <w:t xml:space="preserve"> EAV Working Group</w:t>
      </w:r>
      <w:r>
        <w:rPr>
          <w:rFonts w:asciiTheme="minorHAnsi" w:hAnsiTheme="minorHAnsi" w:cstheme="minorHAnsi"/>
          <w:b/>
          <w:bCs/>
        </w:rPr>
        <w:t xml:space="preserve"> for CEOS</w:t>
      </w:r>
    </w:p>
    <w:p w14:paraId="1C45E68C" w14:textId="4B8E27BA" w:rsidR="00B7001C" w:rsidRPr="00131ED4" w:rsidRDefault="00B7001C" w:rsidP="00B7001C">
      <w:pPr>
        <w:numPr>
          <w:ilvl w:val="0"/>
          <w:numId w:val="35"/>
        </w:numPr>
        <w:spacing w:after="120"/>
        <w:rPr>
          <w:rFonts w:asciiTheme="minorHAnsi" w:hAnsiTheme="minorHAnsi" w:cstheme="minorHAnsi"/>
        </w:rPr>
      </w:pPr>
      <w:r w:rsidRPr="00131ED4">
        <w:rPr>
          <w:rFonts w:asciiTheme="minorHAnsi" w:hAnsiTheme="minorHAnsi" w:cstheme="minorHAnsi"/>
          <w:b/>
          <w:bCs/>
        </w:rPr>
        <w:t xml:space="preserve">Formalizing the CEOS-GEOGLAM </w:t>
      </w:r>
      <w:r w:rsidR="00C94488">
        <w:rPr>
          <w:rFonts w:asciiTheme="minorHAnsi" w:hAnsiTheme="minorHAnsi" w:cstheme="minorHAnsi"/>
          <w:b/>
          <w:bCs/>
        </w:rPr>
        <w:t>Collaboration</w:t>
      </w:r>
    </w:p>
    <w:p w14:paraId="40AA585C" w14:textId="2796EF80" w:rsidR="00B7001C" w:rsidRPr="00131ED4" w:rsidRDefault="00B7001C" w:rsidP="00B7001C">
      <w:pPr>
        <w:numPr>
          <w:ilvl w:val="1"/>
          <w:numId w:val="35"/>
        </w:numPr>
        <w:spacing w:after="120"/>
        <w:rPr>
          <w:rFonts w:asciiTheme="minorHAnsi" w:hAnsiTheme="minorHAnsi" w:cstheme="minorHAnsi"/>
        </w:rPr>
      </w:pPr>
      <w:r w:rsidRPr="00131ED4">
        <w:rPr>
          <w:rFonts w:asciiTheme="minorHAnsi" w:hAnsiTheme="minorHAnsi" w:cstheme="minorHAnsi"/>
        </w:rPr>
        <w:t>Develop Terms of Reference (ToR) to define roles, responsibilities, and collaboration mechanisms between CEOS and GEOGLAM.</w:t>
      </w:r>
    </w:p>
    <w:p w14:paraId="620C908B" w14:textId="5EEA5BD5" w:rsidR="00B7001C" w:rsidRPr="00131ED4" w:rsidRDefault="00C94488" w:rsidP="00B7001C">
      <w:pPr>
        <w:numPr>
          <w:ilvl w:val="1"/>
          <w:numId w:val="35"/>
        </w:numPr>
        <w:spacing w:after="120"/>
        <w:rPr>
          <w:rFonts w:asciiTheme="minorHAnsi" w:hAnsiTheme="minorHAnsi" w:cstheme="minorHAnsi"/>
        </w:rPr>
      </w:pPr>
      <w:r>
        <w:rPr>
          <w:rFonts w:asciiTheme="minorHAnsi" w:hAnsiTheme="minorHAnsi" w:cstheme="minorHAnsi"/>
        </w:rPr>
        <w:t>Consider p</w:t>
      </w:r>
      <w:r w:rsidR="00B7001C" w:rsidRPr="00131ED4">
        <w:rPr>
          <w:rFonts w:asciiTheme="minorHAnsi" w:hAnsiTheme="minorHAnsi" w:cstheme="minorHAnsi"/>
        </w:rPr>
        <w:t>resent</w:t>
      </w:r>
      <w:r>
        <w:rPr>
          <w:rFonts w:asciiTheme="minorHAnsi" w:hAnsiTheme="minorHAnsi" w:cstheme="minorHAnsi"/>
        </w:rPr>
        <w:t>ing</w:t>
      </w:r>
      <w:r w:rsidR="00B7001C" w:rsidRPr="00131ED4">
        <w:rPr>
          <w:rFonts w:asciiTheme="minorHAnsi" w:hAnsiTheme="minorHAnsi" w:cstheme="minorHAnsi"/>
        </w:rPr>
        <w:t xml:space="preserve"> the T</w:t>
      </w:r>
      <w:r>
        <w:rPr>
          <w:rFonts w:asciiTheme="minorHAnsi" w:hAnsiTheme="minorHAnsi" w:cstheme="minorHAnsi"/>
        </w:rPr>
        <w:t xml:space="preserve">erms of Reference </w:t>
      </w:r>
      <w:r w:rsidR="00B7001C" w:rsidRPr="00131ED4">
        <w:rPr>
          <w:rFonts w:asciiTheme="minorHAnsi" w:hAnsiTheme="minorHAnsi" w:cstheme="minorHAnsi"/>
        </w:rPr>
        <w:t xml:space="preserve">for approval by </w:t>
      </w:r>
      <w:r>
        <w:rPr>
          <w:rFonts w:asciiTheme="minorHAnsi" w:hAnsiTheme="minorHAnsi" w:cstheme="minorHAnsi"/>
        </w:rPr>
        <w:t xml:space="preserve">a CEOS Plenary and </w:t>
      </w:r>
      <w:r w:rsidR="00B7001C" w:rsidRPr="00131ED4">
        <w:rPr>
          <w:rFonts w:asciiTheme="minorHAnsi" w:hAnsiTheme="minorHAnsi" w:cstheme="minorHAnsi"/>
        </w:rPr>
        <w:t>GEOGLAM Ex</w:t>
      </w:r>
      <w:r>
        <w:rPr>
          <w:rFonts w:asciiTheme="minorHAnsi" w:hAnsiTheme="minorHAnsi" w:cstheme="minorHAnsi"/>
        </w:rPr>
        <w:t xml:space="preserve">ecutive </w:t>
      </w:r>
      <w:r w:rsidR="00B7001C" w:rsidRPr="00131ED4">
        <w:rPr>
          <w:rFonts w:asciiTheme="minorHAnsi" w:hAnsiTheme="minorHAnsi" w:cstheme="minorHAnsi"/>
        </w:rPr>
        <w:t>Com</w:t>
      </w:r>
      <w:r>
        <w:rPr>
          <w:rFonts w:asciiTheme="minorHAnsi" w:hAnsiTheme="minorHAnsi" w:cstheme="minorHAnsi"/>
        </w:rPr>
        <w:t>mittee.</w:t>
      </w:r>
      <w:r w:rsidR="00410420">
        <w:rPr>
          <w:rFonts w:asciiTheme="minorHAnsi" w:hAnsiTheme="minorHAnsi" w:cstheme="minorHAnsi"/>
        </w:rPr>
        <w:t xml:space="preserve"> CEOS will consider the development of this “Roadmap”.</w:t>
      </w:r>
    </w:p>
    <w:p w14:paraId="17121D82" w14:textId="77777777" w:rsidR="00B7001C" w:rsidRPr="00131ED4" w:rsidRDefault="00B7001C" w:rsidP="00B7001C">
      <w:pPr>
        <w:numPr>
          <w:ilvl w:val="0"/>
          <w:numId w:val="35"/>
        </w:numPr>
        <w:spacing w:after="120"/>
        <w:rPr>
          <w:rFonts w:asciiTheme="minorHAnsi" w:hAnsiTheme="minorHAnsi" w:cstheme="minorHAnsi"/>
        </w:rPr>
      </w:pPr>
      <w:r w:rsidRPr="00131ED4">
        <w:rPr>
          <w:rFonts w:asciiTheme="minorHAnsi" w:hAnsiTheme="minorHAnsi" w:cstheme="minorHAnsi"/>
          <w:b/>
          <w:bCs/>
        </w:rPr>
        <w:t>Advancing the EAV Gap Analysis and Implementation Plan</w:t>
      </w:r>
    </w:p>
    <w:p w14:paraId="2D02C51E" w14:textId="77777777" w:rsidR="00B7001C" w:rsidRPr="00131ED4" w:rsidRDefault="00B7001C" w:rsidP="00B7001C">
      <w:pPr>
        <w:numPr>
          <w:ilvl w:val="1"/>
          <w:numId w:val="35"/>
        </w:numPr>
        <w:spacing w:after="120"/>
        <w:rPr>
          <w:rFonts w:asciiTheme="minorHAnsi" w:hAnsiTheme="minorHAnsi" w:cstheme="minorHAnsi"/>
        </w:rPr>
      </w:pPr>
      <w:r w:rsidRPr="00131ED4">
        <w:rPr>
          <w:rFonts w:asciiTheme="minorHAnsi" w:hAnsiTheme="minorHAnsi" w:cstheme="minorHAnsi"/>
        </w:rPr>
        <w:t>Identify priority areas where EO data can enhance agricultural monitoring.</w:t>
      </w:r>
    </w:p>
    <w:p w14:paraId="5E50CEE9" w14:textId="21B0BD5C" w:rsidR="00B7001C" w:rsidRPr="00131ED4" w:rsidRDefault="00C94488" w:rsidP="00B7001C">
      <w:pPr>
        <w:numPr>
          <w:ilvl w:val="1"/>
          <w:numId w:val="35"/>
        </w:numPr>
        <w:spacing w:after="120"/>
        <w:rPr>
          <w:rFonts w:asciiTheme="minorHAnsi" w:hAnsiTheme="minorHAnsi" w:cstheme="minorHAnsi"/>
        </w:rPr>
      </w:pPr>
      <w:r>
        <w:rPr>
          <w:rFonts w:asciiTheme="minorHAnsi" w:hAnsiTheme="minorHAnsi" w:cstheme="minorHAnsi"/>
        </w:rPr>
        <w:t xml:space="preserve">Consider developing action plan </w:t>
      </w:r>
      <w:r w:rsidR="00B7001C" w:rsidRPr="00131ED4">
        <w:rPr>
          <w:rFonts w:asciiTheme="minorHAnsi" w:hAnsiTheme="minorHAnsi" w:cstheme="minorHAnsi"/>
        </w:rPr>
        <w:t>for addressing key gaps, including recommendations for new data collection, processing pipelines, and validation frameworks.</w:t>
      </w:r>
    </w:p>
    <w:p w14:paraId="5D1EB7A1" w14:textId="77777777" w:rsidR="00B7001C" w:rsidRPr="00131ED4" w:rsidRDefault="00B7001C" w:rsidP="00B7001C">
      <w:pPr>
        <w:numPr>
          <w:ilvl w:val="0"/>
          <w:numId w:val="35"/>
        </w:numPr>
        <w:spacing w:after="120"/>
        <w:rPr>
          <w:rFonts w:asciiTheme="minorHAnsi" w:hAnsiTheme="minorHAnsi" w:cstheme="minorHAnsi"/>
          <w:b/>
          <w:bCs/>
        </w:rPr>
      </w:pPr>
      <w:r w:rsidRPr="00131ED4">
        <w:rPr>
          <w:rFonts w:asciiTheme="minorHAnsi" w:hAnsiTheme="minorHAnsi" w:cstheme="minorHAnsi"/>
          <w:b/>
          <w:bCs/>
        </w:rPr>
        <w:t>CEOS-GEOGLAM EAV Stocktake Workshop (May 2025)</w:t>
      </w:r>
    </w:p>
    <w:p w14:paraId="7E778668" w14:textId="77777777" w:rsidR="00B7001C" w:rsidRPr="00131ED4" w:rsidRDefault="00B7001C" w:rsidP="00B7001C">
      <w:pPr>
        <w:spacing w:after="120"/>
        <w:ind w:left="360"/>
        <w:rPr>
          <w:rFonts w:asciiTheme="minorHAnsi" w:hAnsiTheme="minorHAnsi" w:cstheme="minorHAnsi"/>
        </w:rPr>
      </w:pPr>
      <w:r w:rsidRPr="00131ED4">
        <w:rPr>
          <w:rFonts w:asciiTheme="minorHAnsi" w:hAnsiTheme="minorHAnsi" w:cstheme="minorHAnsi"/>
        </w:rPr>
        <w:lastRenderedPageBreak/>
        <w:t>The CEOS EAV Working Group will play a central role in the upcoming GEOGLAM EAV Stocktake Workshop, scheduled for May 13-15, 2025, at the Joint Research Centre (JRC) in Ispra, Italy. This workshop will bring together international space agencies, GEOGLAM stewards, and agricultural monitoring experts to:</w:t>
      </w:r>
    </w:p>
    <w:p w14:paraId="4A6C4BB3" w14:textId="77777777" w:rsidR="00B7001C" w:rsidRPr="00131ED4" w:rsidRDefault="00B7001C" w:rsidP="00B7001C">
      <w:pPr>
        <w:numPr>
          <w:ilvl w:val="0"/>
          <w:numId w:val="36"/>
        </w:numPr>
        <w:tabs>
          <w:tab w:val="num" w:pos="720"/>
        </w:tabs>
        <w:spacing w:after="120"/>
        <w:rPr>
          <w:rFonts w:asciiTheme="minorHAnsi" w:hAnsiTheme="minorHAnsi" w:cstheme="minorHAnsi"/>
        </w:rPr>
      </w:pPr>
      <w:r w:rsidRPr="00131ED4">
        <w:rPr>
          <w:rFonts w:asciiTheme="minorHAnsi" w:hAnsiTheme="minorHAnsi" w:cstheme="minorHAnsi"/>
        </w:rPr>
        <w:t>Update and refine the EAV framework.</w:t>
      </w:r>
    </w:p>
    <w:p w14:paraId="37A0FEE6" w14:textId="59DEDC89" w:rsidR="00B7001C" w:rsidRPr="00131ED4" w:rsidRDefault="00C94488" w:rsidP="00B7001C">
      <w:pPr>
        <w:numPr>
          <w:ilvl w:val="0"/>
          <w:numId w:val="36"/>
        </w:numPr>
        <w:tabs>
          <w:tab w:val="num" w:pos="720"/>
        </w:tabs>
        <w:spacing w:after="120"/>
        <w:rPr>
          <w:rFonts w:asciiTheme="minorHAnsi" w:hAnsiTheme="minorHAnsi" w:cstheme="minorHAnsi"/>
        </w:rPr>
      </w:pPr>
      <w:r>
        <w:rPr>
          <w:rFonts w:asciiTheme="minorHAnsi" w:hAnsiTheme="minorHAnsi" w:cstheme="minorHAnsi"/>
        </w:rPr>
        <w:t>Begin d</w:t>
      </w:r>
      <w:r w:rsidR="00B7001C" w:rsidRPr="00131ED4">
        <w:rPr>
          <w:rFonts w:asciiTheme="minorHAnsi" w:hAnsiTheme="minorHAnsi" w:cstheme="minorHAnsi"/>
        </w:rPr>
        <w:t>evelop</w:t>
      </w:r>
      <w:r>
        <w:rPr>
          <w:rFonts w:asciiTheme="minorHAnsi" w:hAnsiTheme="minorHAnsi" w:cstheme="minorHAnsi"/>
        </w:rPr>
        <w:t>ing</w:t>
      </w:r>
      <w:r w:rsidR="00B7001C" w:rsidRPr="00131ED4">
        <w:rPr>
          <w:rFonts w:asciiTheme="minorHAnsi" w:hAnsiTheme="minorHAnsi" w:cstheme="minorHAnsi"/>
        </w:rPr>
        <w:t xml:space="preserve"> a collaborative CEOS-GEOGLAM </w:t>
      </w:r>
      <w:r>
        <w:rPr>
          <w:rFonts w:asciiTheme="minorHAnsi" w:hAnsiTheme="minorHAnsi" w:cstheme="minorHAnsi"/>
        </w:rPr>
        <w:t xml:space="preserve">action </w:t>
      </w:r>
      <w:r w:rsidR="00B7001C" w:rsidRPr="00131ED4">
        <w:rPr>
          <w:rFonts w:asciiTheme="minorHAnsi" w:hAnsiTheme="minorHAnsi" w:cstheme="minorHAnsi"/>
        </w:rPr>
        <w:t>plan</w:t>
      </w:r>
      <w:r>
        <w:rPr>
          <w:rFonts w:asciiTheme="minorHAnsi" w:hAnsiTheme="minorHAnsi" w:cstheme="minorHAnsi"/>
        </w:rPr>
        <w:t xml:space="preserve"> for consideration by the CEOS community</w:t>
      </w:r>
      <w:r w:rsidR="00B7001C" w:rsidRPr="00131ED4">
        <w:rPr>
          <w:rFonts w:asciiTheme="minorHAnsi" w:hAnsiTheme="minorHAnsi" w:cstheme="minorHAnsi"/>
        </w:rPr>
        <w:t>.</w:t>
      </w:r>
    </w:p>
    <w:p w14:paraId="365F9479" w14:textId="77777777" w:rsidR="00B7001C" w:rsidRPr="00131ED4" w:rsidRDefault="00B7001C" w:rsidP="00B7001C">
      <w:pPr>
        <w:numPr>
          <w:ilvl w:val="0"/>
          <w:numId w:val="36"/>
        </w:numPr>
        <w:tabs>
          <w:tab w:val="num" w:pos="720"/>
        </w:tabs>
        <w:spacing w:after="120"/>
        <w:rPr>
          <w:rFonts w:asciiTheme="minorHAnsi" w:hAnsiTheme="minorHAnsi" w:cstheme="minorHAnsi"/>
        </w:rPr>
      </w:pPr>
      <w:r w:rsidRPr="00131ED4">
        <w:rPr>
          <w:rFonts w:asciiTheme="minorHAnsi" w:hAnsiTheme="minorHAnsi" w:cstheme="minorHAnsi"/>
        </w:rPr>
        <w:t>Define a strategy for integrating agency contributions into GEOGLAM’s operational monitoring workflows.</w:t>
      </w:r>
    </w:p>
    <w:p w14:paraId="0BCFB469" w14:textId="77777777" w:rsidR="00B7001C" w:rsidRPr="00131ED4" w:rsidRDefault="00B7001C" w:rsidP="00B7001C">
      <w:pPr>
        <w:spacing w:after="120"/>
        <w:ind w:left="360"/>
        <w:rPr>
          <w:rFonts w:asciiTheme="minorHAnsi" w:hAnsiTheme="minorHAnsi" w:cstheme="minorHAnsi"/>
          <w:b/>
          <w:bCs/>
        </w:rPr>
      </w:pPr>
      <w:r w:rsidRPr="00131ED4">
        <w:rPr>
          <w:rFonts w:asciiTheme="minorHAnsi" w:hAnsiTheme="minorHAnsi" w:cstheme="minorHAnsi"/>
          <w:b/>
          <w:bCs/>
        </w:rPr>
        <w:t>Next Steps</w:t>
      </w:r>
    </w:p>
    <w:p w14:paraId="3A48DA70" w14:textId="2E4B9D4F" w:rsidR="00B7001C" w:rsidRPr="00131ED4" w:rsidRDefault="00B7001C" w:rsidP="00B7001C">
      <w:pPr>
        <w:numPr>
          <w:ilvl w:val="0"/>
          <w:numId w:val="37"/>
        </w:numPr>
        <w:spacing w:after="120"/>
        <w:rPr>
          <w:rFonts w:asciiTheme="minorHAnsi" w:hAnsiTheme="minorHAnsi" w:cstheme="minorHAnsi"/>
        </w:rPr>
      </w:pPr>
      <w:r w:rsidRPr="00131ED4">
        <w:rPr>
          <w:rFonts w:asciiTheme="minorHAnsi" w:hAnsiTheme="minorHAnsi" w:cstheme="minorHAnsi"/>
          <w:b/>
          <w:bCs/>
        </w:rPr>
        <w:t>Q2 2025:</w:t>
      </w:r>
      <w:r w:rsidRPr="00131ED4">
        <w:rPr>
          <w:rFonts w:asciiTheme="minorHAnsi" w:hAnsiTheme="minorHAnsi" w:cstheme="minorHAnsi"/>
        </w:rPr>
        <w:t xml:space="preserve"> </w:t>
      </w:r>
      <w:r w:rsidR="00400F24">
        <w:rPr>
          <w:rFonts w:asciiTheme="minorHAnsi" w:hAnsiTheme="minorHAnsi" w:cstheme="minorHAnsi"/>
        </w:rPr>
        <w:t>Obtain LSI-VC approval to create an LSI-VC/GEOGLAM Subgroup/Essential Agricultural Variable (</w:t>
      </w:r>
      <w:r w:rsidRPr="00131ED4">
        <w:rPr>
          <w:rFonts w:asciiTheme="minorHAnsi" w:hAnsiTheme="minorHAnsi" w:cstheme="minorHAnsi"/>
        </w:rPr>
        <w:t>EAV</w:t>
      </w:r>
      <w:r w:rsidR="00400F24">
        <w:rPr>
          <w:rFonts w:asciiTheme="minorHAnsi" w:hAnsiTheme="minorHAnsi" w:cstheme="minorHAnsi"/>
        </w:rPr>
        <w:t>) team</w:t>
      </w:r>
      <w:r w:rsidRPr="00131ED4">
        <w:rPr>
          <w:rFonts w:asciiTheme="minorHAnsi" w:hAnsiTheme="minorHAnsi" w:cstheme="minorHAnsi"/>
        </w:rPr>
        <w:t xml:space="preserve"> </w:t>
      </w:r>
      <w:r>
        <w:rPr>
          <w:rFonts w:asciiTheme="minorHAnsi" w:hAnsiTheme="minorHAnsi" w:cstheme="minorHAnsi"/>
        </w:rPr>
        <w:t xml:space="preserve">and organize the </w:t>
      </w:r>
      <w:r w:rsidRPr="00131ED4">
        <w:rPr>
          <w:rFonts w:asciiTheme="minorHAnsi" w:hAnsiTheme="minorHAnsi" w:cstheme="minorHAnsi"/>
        </w:rPr>
        <w:t>GEOGLAM EAV Stocktake Workshop to finalize strategic priorities.</w:t>
      </w:r>
    </w:p>
    <w:p w14:paraId="17F0E0AB" w14:textId="77777777" w:rsidR="00B7001C" w:rsidRPr="00131ED4" w:rsidRDefault="00B7001C" w:rsidP="00B7001C">
      <w:pPr>
        <w:numPr>
          <w:ilvl w:val="0"/>
          <w:numId w:val="37"/>
        </w:numPr>
        <w:spacing w:after="120"/>
        <w:rPr>
          <w:rFonts w:asciiTheme="minorHAnsi" w:hAnsiTheme="minorHAnsi" w:cstheme="minorHAnsi"/>
        </w:rPr>
      </w:pPr>
      <w:r w:rsidRPr="00131ED4">
        <w:rPr>
          <w:rFonts w:asciiTheme="minorHAnsi" w:hAnsiTheme="minorHAnsi" w:cstheme="minorHAnsi"/>
          <w:b/>
          <w:bCs/>
        </w:rPr>
        <w:t>Q3-Q4 2025:</w:t>
      </w:r>
      <w:r w:rsidRPr="00131ED4">
        <w:rPr>
          <w:rFonts w:asciiTheme="minorHAnsi" w:hAnsiTheme="minorHAnsi" w:cstheme="minorHAnsi"/>
        </w:rPr>
        <w:t xml:space="preserve"> Execution of priority tasks, including gap analysis and implementation planning.</w:t>
      </w:r>
    </w:p>
    <w:p w14:paraId="0EE7BBC4" w14:textId="62DE3C62" w:rsidR="00B7001C" w:rsidRPr="00131ED4" w:rsidRDefault="00B7001C" w:rsidP="00B7001C">
      <w:pPr>
        <w:spacing w:after="120"/>
        <w:ind w:left="360"/>
        <w:rPr>
          <w:rFonts w:asciiTheme="minorHAnsi" w:hAnsiTheme="minorHAnsi" w:cstheme="minorHAnsi"/>
        </w:rPr>
      </w:pPr>
      <w:r w:rsidRPr="00131ED4">
        <w:rPr>
          <w:rFonts w:asciiTheme="minorHAnsi" w:hAnsiTheme="minorHAnsi" w:cstheme="minorHAnsi"/>
        </w:rPr>
        <w:t xml:space="preserve">By establishing a </w:t>
      </w:r>
      <w:r w:rsidR="00400F24">
        <w:rPr>
          <w:rFonts w:asciiTheme="minorHAnsi" w:hAnsiTheme="minorHAnsi" w:cstheme="minorHAnsi"/>
        </w:rPr>
        <w:t xml:space="preserve">GEOGLAM Subgroup </w:t>
      </w:r>
      <w:r w:rsidRPr="00131ED4">
        <w:rPr>
          <w:rFonts w:asciiTheme="minorHAnsi" w:hAnsiTheme="minorHAnsi" w:cstheme="minorHAnsi"/>
        </w:rPr>
        <w:t xml:space="preserve">EAV </w:t>
      </w:r>
      <w:r w:rsidR="00BE3EF0">
        <w:rPr>
          <w:rFonts w:asciiTheme="minorHAnsi" w:hAnsiTheme="minorHAnsi" w:cstheme="minorHAnsi"/>
        </w:rPr>
        <w:t xml:space="preserve">team, </w:t>
      </w:r>
      <w:r w:rsidR="00BE3EF0" w:rsidRPr="00131ED4">
        <w:rPr>
          <w:rFonts w:asciiTheme="minorHAnsi" w:hAnsiTheme="minorHAnsi" w:cstheme="minorHAnsi"/>
        </w:rPr>
        <w:t>we</w:t>
      </w:r>
      <w:r w:rsidRPr="00131ED4">
        <w:rPr>
          <w:rFonts w:asciiTheme="minorHAnsi" w:hAnsiTheme="minorHAnsi" w:cstheme="minorHAnsi"/>
        </w:rPr>
        <w:t xml:space="preserve"> aim to ensure that EO data continues to support global food security monitoring and agricultural policy decisions in a structured and sustainable manner.</w:t>
      </w:r>
    </w:p>
    <w:p w14:paraId="097A9B17" w14:textId="77777777" w:rsidR="00B7001C" w:rsidRPr="001547D2" w:rsidRDefault="00B7001C" w:rsidP="00B7001C">
      <w:pPr>
        <w:spacing w:after="120"/>
        <w:ind w:left="360"/>
        <w:rPr>
          <w:rFonts w:asciiTheme="minorHAnsi" w:hAnsiTheme="minorHAnsi" w:cstheme="minorHAnsi"/>
        </w:rPr>
      </w:pPr>
    </w:p>
    <w:p w14:paraId="3F9C6BB1" w14:textId="40A7D7A3" w:rsidR="00B7001C" w:rsidRPr="001547D2" w:rsidRDefault="00B7001C" w:rsidP="00B7001C">
      <w:pPr>
        <w:pStyle w:val="ListParagraph"/>
        <w:numPr>
          <w:ilvl w:val="0"/>
          <w:numId w:val="7"/>
        </w:numPr>
        <w:rPr>
          <w:rFonts w:cstheme="minorHAnsi"/>
          <w:b/>
          <w:bCs/>
          <w:szCs w:val="24"/>
          <w:lang w:val="en-GB"/>
        </w:rPr>
      </w:pPr>
      <w:r w:rsidRPr="001547D2">
        <w:rPr>
          <w:rFonts w:cstheme="minorHAnsi"/>
          <w:b/>
          <w:bCs/>
          <w:szCs w:val="24"/>
          <w:lang w:val="en-GB"/>
        </w:rPr>
        <w:t xml:space="preserve">Soil Organic Carbon Stock and Flux </w:t>
      </w:r>
      <w:r w:rsidR="008B3B9A">
        <w:rPr>
          <w:rFonts w:cstheme="minorHAnsi"/>
          <w:b/>
          <w:bCs/>
          <w:szCs w:val="24"/>
          <w:lang w:val="en-GB"/>
        </w:rPr>
        <w:t>E</w:t>
      </w:r>
      <w:r w:rsidRPr="001547D2">
        <w:rPr>
          <w:rFonts w:cstheme="minorHAnsi"/>
          <w:b/>
          <w:bCs/>
          <w:szCs w:val="24"/>
          <w:lang w:val="en-GB"/>
        </w:rPr>
        <w:t>stimates for Agricultural Land Uses: Input to GST AFOLU, Nationally Determined Contributions, and National Adaptation Planning</w:t>
      </w:r>
    </w:p>
    <w:p w14:paraId="6EDC30D3" w14:textId="51123286" w:rsidR="00B7001C" w:rsidRPr="001547D2" w:rsidRDefault="00B7001C" w:rsidP="008B3B9A">
      <w:pPr>
        <w:widowControl w:val="0"/>
        <w:spacing w:after="120"/>
        <w:jc w:val="both"/>
        <w:rPr>
          <w:rFonts w:asciiTheme="minorHAnsi" w:eastAsia="Calibri" w:hAnsiTheme="minorHAnsi" w:cstheme="minorHAnsi"/>
        </w:rPr>
      </w:pPr>
      <w:r w:rsidRPr="001547D2">
        <w:rPr>
          <w:rFonts w:asciiTheme="minorHAnsi" w:eastAsia="Calibri" w:hAnsiTheme="minorHAnsi" w:cstheme="minorHAnsi"/>
          <w:spacing w:val="-2"/>
        </w:rPr>
        <w:t>Estimates</w:t>
      </w:r>
      <w:r w:rsidRPr="001547D2">
        <w:rPr>
          <w:rFonts w:asciiTheme="minorHAnsi" w:eastAsia="Calibri" w:hAnsiTheme="minorHAnsi" w:cstheme="minorHAnsi"/>
        </w:rPr>
        <w:t xml:space="preserve"> of Soil Organic Carbon (SOC) stocks and fluxes are an important yet poorly constrained component of the global climate system. Accurate quantification and error budgeting of SOC stocks and fluxes is needed to study and understand the effects of human activities on the carbon-climate system. These measurements help policymakers assess progress in meeting high-level policy goals, such as Nationally Determined Contributions (NDCs)</w:t>
      </w:r>
      <w:r>
        <w:rPr>
          <w:rFonts w:asciiTheme="minorHAnsi" w:eastAsia="Calibri" w:hAnsiTheme="minorHAnsi" w:cstheme="minorHAnsi"/>
        </w:rPr>
        <w:t>,</w:t>
      </w:r>
      <w:r w:rsidRPr="001547D2">
        <w:rPr>
          <w:rFonts w:asciiTheme="minorHAnsi" w:eastAsia="Calibri" w:hAnsiTheme="minorHAnsi" w:cstheme="minorHAnsi"/>
        </w:rPr>
        <w:t xml:space="preserve"> as well as providing important input to the Global Stocktake of </w:t>
      </w:r>
      <w:r>
        <w:rPr>
          <w:rFonts w:asciiTheme="minorHAnsi" w:eastAsia="Calibri" w:hAnsiTheme="minorHAnsi" w:cstheme="minorHAnsi"/>
        </w:rPr>
        <w:t xml:space="preserve">carbon </w:t>
      </w:r>
      <w:r w:rsidRPr="001547D2">
        <w:rPr>
          <w:rFonts w:asciiTheme="minorHAnsi" w:eastAsia="Calibri" w:hAnsiTheme="minorHAnsi" w:cstheme="minorHAnsi"/>
        </w:rPr>
        <w:t>emissions and sequestration in Agriculture, Forestry and Other Land Uses (AFOLU) as linked to the Paris A</w:t>
      </w:r>
      <w:r w:rsidR="008B3B9A">
        <w:rPr>
          <w:rFonts w:asciiTheme="minorHAnsi" w:eastAsia="Calibri" w:hAnsiTheme="minorHAnsi" w:cstheme="minorHAnsi"/>
        </w:rPr>
        <w:t>greement</w:t>
      </w:r>
      <w:r w:rsidRPr="001547D2">
        <w:rPr>
          <w:rFonts w:asciiTheme="minorHAnsi" w:eastAsia="Calibri" w:hAnsiTheme="minorHAnsi" w:cstheme="minorHAnsi"/>
        </w:rPr>
        <w:t xml:space="preserve"> and Glasgow Agreement. Further, this information is critical in the development of realistic and scientifically guided national adaptation plans. CEOS LSI-VC has adopted a Global Stocktake of Emissions from AFOLU, and has developed an impressive protocol for utili</w:t>
      </w:r>
      <w:r>
        <w:rPr>
          <w:rFonts w:asciiTheme="minorHAnsi" w:eastAsia="Calibri" w:hAnsiTheme="minorHAnsi" w:cstheme="minorHAnsi"/>
        </w:rPr>
        <w:t>s</w:t>
      </w:r>
      <w:r w:rsidRPr="001547D2">
        <w:rPr>
          <w:rFonts w:asciiTheme="minorHAnsi" w:eastAsia="Calibri" w:hAnsiTheme="minorHAnsi" w:cstheme="minorHAnsi"/>
        </w:rPr>
        <w:t xml:space="preserve">ing EO to quantify forest biomass, but has not </w:t>
      </w:r>
      <w:r w:rsidR="00BE3EF0">
        <w:rPr>
          <w:rFonts w:asciiTheme="minorHAnsi" w:eastAsia="Calibri" w:hAnsiTheme="minorHAnsi" w:cstheme="minorHAnsi"/>
        </w:rPr>
        <w:t xml:space="preserve">yet </w:t>
      </w:r>
      <w:r w:rsidRPr="001547D2">
        <w:rPr>
          <w:rFonts w:asciiTheme="minorHAnsi" w:eastAsia="Calibri" w:hAnsiTheme="minorHAnsi" w:cstheme="minorHAnsi"/>
        </w:rPr>
        <w:t>developed a system for emissions and sequestration accounting in agriculture.</w:t>
      </w:r>
    </w:p>
    <w:p w14:paraId="104A1274" w14:textId="42292961" w:rsidR="00B7001C" w:rsidRDefault="00B7001C" w:rsidP="00FB4576">
      <w:pPr>
        <w:jc w:val="both"/>
        <w:rPr>
          <w:rFonts w:asciiTheme="minorHAnsi" w:eastAsia="Calibri" w:hAnsiTheme="minorHAnsi" w:cstheme="minorHAnsi"/>
        </w:rPr>
      </w:pPr>
      <w:r w:rsidRPr="001547D2">
        <w:rPr>
          <w:rFonts w:asciiTheme="minorHAnsi" w:eastAsia="Calibri" w:hAnsiTheme="minorHAnsi" w:cstheme="minorHAnsi"/>
        </w:rPr>
        <w:t xml:space="preserve">To better inform stakeholders and priority applications, the CEOS SEO </w:t>
      </w:r>
      <w:r>
        <w:rPr>
          <w:rFonts w:asciiTheme="minorHAnsi" w:eastAsia="Calibri" w:hAnsiTheme="minorHAnsi" w:cstheme="minorHAnsi"/>
        </w:rPr>
        <w:t>is supporting</w:t>
      </w:r>
      <w:r w:rsidRPr="001547D2">
        <w:rPr>
          <w:rFonts w:asciiTheme="minorHAnsi" w:eastAsia="Calibri" w:hAnsiTheme="minorHAnsi" w:cstheme="minorHAnsi"/>
        </w:rPr>
        <w:t xml:space="preserve"> a project in the context of GEOGLAM to utili</w:t>
      </w:r>
      <w:r>
        <w:rPr>
          <w:rFonts w:asciiTheme="minorHAnsi" w:eastAsia="Calibri" w:hAnsiTheme="minorHAnsi" w:cstheme="minorHAnsi"/>
        </w:rPr>
        <w:t>s</w:t>
      </w:r>
      <w:r w:rsidRPr="001547D2">
        <w:rPr>
          <w:rFonts w:asciiTheme="minorHAnsi" w:eastAsia="Calibri" w:hAnsiTheme="minorHAnsi" w:cstheme="minorHAnsi"/>
        </w:rPr>
        <w:t xml:space="preserve">e </w:t>
      </w:r>
      <w:r w:rsidR="00BE3EF0">
        <w:rPr>
          <w:rFonts w:asciiTheme="minorHAnsi" w:eastAsia="Calibri" w:hAnsiTheme="minorHAnsi" w:cstheme="minorHAnsi"/>
        </w:rPr>
        <w:t>EO</w:t>
      </w:r>
      <w:r w:rsidRPr="001547D2">
        <w:rPr>
          <w:rFonts w:asciiTheme="minorHAnsi" w:eastAsia="Calibri" w:hAnsiTheme="minorHAnsi" w:cstheme="minorHAnsi"/>
        </w:rPr>
        <w:t xml:space="preserve"> data, best-in-class machine learning </w:t>
      </w:r>
      <w:r w:rsidRPr="001547D2">
        <w:rPr>
          <w:rFonts w:asciiTheme="minorHAnsi" w:eastAsia="Calibri" w:hAnsiTheme="minorHAnsi" w:cstheme="minorHAnsi"/>
          <w:spacing w:val="-2"/>
          <w:szCs w:val="22"/>
          <w:lang w:eastAsia="en-US"/>
        </w:rPr>
        <w:t>approaches</w:t>
      </w:r>
      <w:r w:rsidRPr="001547D2">
        <w:rPr>
          <w:rFonts w:asciiTheme="minorHAnsi" w:eastAsia="Calibri" w:hAnsiTheme="minorHAnsi" w:cstheme="minorHAnsi"/>
        </w:rPr>
        <w:t xml:space="preserve">, and existing soil samples to create a global digital SOC stock and flux data product that will provide gridded data at 0.25-degree resolution on SOC stocks, pH, Cation Exchange Capacity (CEC) and fluxes in the form of soil heterotrophic respiration. </w:t>
      </w:r>
      <w:r>
        <w:rPr>
          <w:rFonts w:asciiTheme="minorHAnsi" w:eastAsia="Calibri" w:hAnsiTheme="minorHAnsi" w:cstheme="minorHAnsi"/>
        </w:rPr>
        <w:t xml:space="preserve"> </w:t>
      </w:r>
      <w:r w:rsidRPr="001547D2">
        <w:rPr>
          <w:rFonts w:asciiTheme="minorHAnsi" w:eastAsia="Calibri" w:hAnsiTheme="minorHAnsi" w:cstheme="minorHAnsi"/>
        </w:rPr>
        <w:t>Soil pH and CEC are key indicators of soil fertility and its ability to sequester soil carbon, an important part of utili</w:t>
      </w:r>
      <w:r>
        <w:rPr>
          <w:rFonts w:asciiTheme="minorHAnsi" w:eastAsia="Calibri" w:hAnsiTheme="minorHAnsi" w:cstheme="minorHAnsi"/>
        </w:rPr>
        <w:t>s</w:t>
      </w:r>
      <w:r w:rsidRPr="001547D2">
        <w:rPr>
          <w:rFonts w:asciiTheme="minorHAnsi" w:eastAsia="Calibri" w:hAnsiTheme="minorHAnsi" w:cstheme="minorHAnsi"/>
        </w:rPr>
        <w:t xml:space="preserve">ing agriculture </w:t>
      </w:r>
      <w:r w:rsidRPr="001547D2">
        <w:rPr>
          <w:rFonts w:asciiTheme="minorHAnsi" w:eastAsia="Calibri" w:hAnsiTheme="minorHAnsi" w:cstheme="minorHAnsi"/>
        </w:rPr>
        <w:lastRenderedPageBreak/>
        <w:t>to mitigate climate change. SOC stocks and fluxes are needed to compute carbon budgets over agricultural lands. These products will be representative of soil properties over the last 5 years and</w:t>
      </w:r>
      <w:r>
        <w:rPr>
          <w:rFonts w:asciiTheme="minorHAnsi" w:eastAsia="Calibri" w:hAnsiTheme="minorHAnsi" w:cstheme="minorHAnsi"/>
        </w:rPr>
        <w:t>,</w:t>
      </w:r>
      <w:r w:rsidRPr="001547D2">
        <w:rPr>
          <w:rFonts w:asciiTheme="minorHAnsi" w:eastAsia="Calibri" w:hAnsiTheme="minorHAnsi" w:cstheme="minorHAnsi"/>
        </w:rPr>
        <w:t xml:space="preserve"> most importantly, the project is developing a free, open, and accessible workflow/pipeline that can be replicated at multiple scales using new soil samples and EO data by stakeholders around the world.</w:t>
      </w:r>
    </w:p>
    <w:p w14:paraId="04B2B31A" w14:textId="77777777" w:rsidR="00B7001C" w:rsidRDefault="00B7001C" w:rsidP="00B7001C">
      <w:pPr>
        <w:rPr>
          <w:rFonts w:eastAsia="Calibri"/>
        </w:rPr>
      </w:pPr>
    </w:p>
    <w:p w14:paraId="568DA072" w14:textId="77777777" w:rsidR="00B7001C" w:rsidRDefault="00B7001C" w:rsidP="00B7001C"/>
    <w:tbl>
      <w:tblPr>
        <w:tblStyle w:val="TableGrid"/>
        <w:tblW w:w="9715" w:type="dxa"/>
        <w:jc w:val="center"/>
        <w:tblLook w:val="04A0" w:firstRow="1" w:lastRow="0" w:firstColumn="1" w:lastColumn="0" w:noHBand="0" w:noVBand="1"/>
      </w:tblPr>
      <w:tblGrid>
        <w:gridCol w:w="1420"/>
        <w:gridCol w:w="4829"/>
        <w:gridCol w:w="1226"/>
        <w:gridCol w:w="2240"/>
      </w:tblGrid>
      <w:tr w:rsidR="00B7001C" w:rsidRPr="001547D2" w14:paraId="191E26D6" w14:textId="77777777" w:rsidTr="00052C8C">
        <w:trPr>
          <w:jc w:val="center"/>
        </w:trPr>
        <w:tc>
          <w:tcPr>
            <w:tcW w:w="1420" w:type="dxa"/>
            <w:shd w:val="clear" w:color="auto" w:fill="222A35" w:themeFill="text2" w:themeFillShade="80"/>
          </w:tcPr>
          <w:p w14:paraId="12511181" w14:textId="77777777" w:rsidR="00B7001C" w:rsidRPr="001547D2" w:rsidRDefault="00B7001C" w:rsidP="00052C8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Number</w:t>
            </w:r>
          </w:p>
        </w:tc>
        <w:tc>
          <w:tcPr>
            <w:tcW w:w="4829" w:type="dxa"/>
            <w:shd w:val="clear" w:color="auto" w:fill="222A35" w:themeFill="text2" w:themeFillShade="80"/>
          </w:tcPr>
          <w:p w14:paraId="4B193E68" w14:textId="77777777" w:rsidR="00B7001C" w:rsidRPr="001547D2" w:rsidRDefault="00B7001C" w:rsidP="00052C8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Objective/Deliverable Title</w:t>
            </w:r>
          </w:p>
        </w:tc>
        <w:tc>
          <w:tcPr>
            <w:tcW w:w="1226" w:type="dxa"/>
            <w:shd w:val="clear" w:color="auto" w:fill="222A35" w:themeFill="text2" w:themeFillShade="80"/>
          </w:tcPr>
          <w:p w14:paraId="227BECA2" w14:textId="77777777" w:rsidR="00B7001C" w:rsidRPr="001547D2" w:rsidRDefault="00B7001C" w:rsidP="00052C8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Projected Completion</w:t>
            </w:r>
          </w:p>
        </w:tc>
        <w:tc>
          <w:tcPr>
            <w:tcW w:w="2240" w:type="dxa"/>
            <w:shd w:val="clear" w:color="auto" w:fill="222A35" w:themeFill="text2" w:themeFillShade="80"/>
          </w:tcPr>
          <w:p w14:paraId="0731B5F5" w14:textId="77777777" w:rsidR="00B7001C" w:rsidRPr="001547D2" w:rsidRDefault="00B7001C" w:rsidP="00052C8C">
            <w:pPr>
              <w:pStyle w:val="ListParagraph"/>
              <w:ind w:left="0" w:right="43"/>
              <w:contextualSpacing w:val="0"/>
              <w:jc w:val="center"/>
              <w:rPr>
                <w:rFonts w:eastAsia="Calibri" w:cstheme="minorHAnsi"/>
                <w:b/>
                <w:color w:val="FFFFFF" w:themeColor="background1"/>
                <w:sz w:val="20"/>
                <w:szCs w:val="20"/>
                <w:lang w:val="en-GB"/>
              </w:rPr>
            </w:pPr>
            <w:r w:rsidRPr="001547D2">
              <w:rPr>
                <w:rFonts w:eastAsia="Calibri" w:cstheme="minorHAnsi"/>
                <w:b/>
                <w:color w:val="FFFFFF" w:themeColor="background1"/>
                <w:sz w:val="20"/>
                <w:szCs w:val="20"/>
                <w:lang w:val="en-GB"/>
              </w:rPr>
              <w:t>Responsible CEOS Entity(ies)</w:t>
            </w:r>
          </w:p>
        </w:tc>
      </w:tr>
      <w:tr w:rsidR="00B7001C" w:rsidRPr="001547D2" w14:paraId="060E55AE" w14:textId="77777777" w:rsidTr="00052C8C">
        <w:trPr>
          <w:jc w:val="center"/>
        </w:trPr>
        <w:tc>
          <w:tcPr>
            <w:tcW w:w="1420" w:type="dxa"/>
          </w:tcPr>
          <w:p w14:paraId="34C4A760"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AGRI-19-04</w:t>
            </w:r>
          </w:p>
        </w:tc>
        <w:tc>
          <w:tcPr>
            <w:tcW w:w="4829" w:type="dxa"/>
          </w:tcPr>
          <w:p w14:paraId="7755DA39" w14:textId="77777777" w:rsidR="00B7001C" w:rsidRPr="001547D2" w:rsidRDefault="00B7001C" w:rsidP="00052C8C">
            <w:pPr>
              <w:pStyle w:val="ListParagraph"/>
              <w:spacing w:after="0"/>
              <w:ind w:left="0" w:right="43"/>
              <w:contextualSpacing w:val="0"/>
              <w:rPr>
                <w:rFonts w:eastAsia="Calibri" w:cstheme="minorHAnsi"/>
                <w:sz w:val="20"/>
                <w:szCs w:val="20"/>
                <w:lang w:val="en-GB"/>
              </w:rPr>
            </w:pPr>
            <w:r w:rsidRPr="001547D2">
              <w:rPr>
                <w:rFonts w:eastAsia="Calibri" w:cstheme="minorHAnsi"/>
                <w:sz w:val="20"/>
                <w:szCs w:val="20"/>
                <w:lang w:val="en-GB"/>
              </w:rPr>
              <w:t>Iteratively respond to GEOGLAM EO Data Coordination team’s definitions of “Applications Ready Data” (ARD+) and “Essential Agricultural Variables for GEOGLAM”</w:t>
            </w:r>
          </w:p>
        </w:tc>
        <w:tc>
          <w:tcPr>
            <w:tcW w:w="1226" w:type="dxa"/>
          </w:tcPr>
          <w:p w14:paraId="33A1C06F" w14:textId="33CEA969"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202</w:t>
            </w:r>
            <w:r w:rsidR="00BD64BA">
              <w:rPr>
                <w:rFonts w:eastAsia="Calibri" w:cstheme="minorHAnsi"/>
                <w:sz w:val="20"/>
                <w:szCs w:val="20"/>
                <w:lang w:val="en-GB"/>
              </w:rPr>
              <w:t>5</w:t>
            </w:r>
            <w:r w:rsidRPr="001547D2">
              <w:rPr>
                <w:rFonts w:eastAsia="Calibri" w:cstheme="minorHAnsi"/>
                <w:sz w:val="20"/>
                <w:szCs w:val="20"/>
                <w:lang w:val="en-GB"/>
              </w:rPr>
              <w:t xml:space="preserve"> Q</w:t>
            </w:r>
            <w:r>
              <w:rPr>
                <w:rFonts w:eastAsia="Calibri" w:cstheme="minorHAnsi"/>
                <w:sz w:val="20"/>
                <w:szCs w:val="20"/>
                <w:lang w:val="en-GB"/>
              </w:rPr>
              <w:t>4</w:t>
            </w:r>
          </w:p>
        </w:tc>
        <w:tc>
          <w:tcPr>
            <w:tcW w:w="2240" w:type="dxa"/>
          </w:tcPr>
          <w:p w14:paraId="5F60223D"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 xml:space="preserve">LSI-VC GEOGLAM </w:t>
            </w:r>
            <w:r>
              <w:rPr>
                <w:rFonts w:eastAsia="Calibri" w:cstheme="minorHAnsi"/>
                <w:sz w:val="20"/>
                <w:szCs w:val="20"/>
                <w:lang w:val="en-GB"/>
              </w:rPr>
              <w:t>Subgroup</w:t>
            </w:r>
          </w:p>
        </w:tc>
      </w:tr>
      <w:tr w:rsidR="00B7001C" w:rsidRPr="001547D2" w14:paraId="0CE432C7" w14:textId="77777777" w:rsidTr="00052C8C">
        <w:tblPrEx>
          <w:jc w:val="left"/>
        </w:tblPrEx>
        <w:tc>
          <w:tcPr>
            <w:tcW w:w="1420" w:type="dxa"/>
          </w:tcPr>
          <w:p w14:paraId="6EF9ADAE"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AGRI-22-02</w:t>
            </w:r>
          </w:p>
        </w:tc>
        <w:tc>
          <w:tcPr>
            <w:tcW w:w="4829" w:type="dxa"/>
          </w:tcPr>
          <w:p w14:paraId="7B88D243" w14:textId="77777777" w:rsidR="00B7001C" w:rsidRPr="001547D2" w:rsidRDefault="00B7001C" w:rsidP="00052C8C">
            <w:pPr>
              <w:pStyle w:val="ListParagraph"/>
              <w:spacing w:after="0"/>
              <w:ind w:left="0" w:right="43"/>
              <w:contextualSpacing w:val="0"/>
              <w:rPr>
                <w:rFonts w:eastAsia="Calibri" w:cstheme="minorHAnsi"/>
                <w:sz w:val="20"/>
                <w:szCs w:val="20"/>
                <w:lang w:val="en-GB"/>
              </w:rPr>
            </w:pPr>
            <w:r w:rsidRPr="001547D2">
              <w:rPr>
                <w:rFonts w:eastAsia="Calibri" w:cstheme="minorHAnsi"/>
                <w:sz w:val="20"/>
                <w:szCs w:val="20"/>
                <w:lang w:val="en-GB"/>
              </w:rPr>
              <w:t>CEOS Response to GEOGLAM Requirements</w:t>
            </w:r>
          </w:p>
        </w:tc>
        <w:tc>
          <w:tcPr>
            <w:tcW w:w="1226" w:type="dxa"/>
          </w:tcPr>
          <w:p w14:paraId="4AF73D50"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202</w:t>
            </w:r>
            <w:r>
              <w:rPr>
                <w:rFonts w:eastAsia="Calibri" w:cstheme="minorHAnsi"/>
                <w:sz w:val="20"/>
                <w:szCs w:val="20"/>
                <w:lang w:val="en-GB"/>
              </w:rPr>
              <w:t>5</w:t>
            </w:r>
            <w:r w:rsidRPr="001547D2">
              <w:rPr>
                <w:rFonts w:eastAsia="Calibri" w:cstheme="minorHAnsi"/>
                <w:sz w:val="20"/>
                <w:szCs w:val="20"/>
                <w:lang w:val="en-GB"/>
              </w:rPr>
              <w:t xml:space="preserve"> Q</w:t>
            </w:r>
            <w:r>
              <w:rPr>
                <w:rFonts w:eastAsia="Calibri" w:cstheme="minorHAnsi"/>
                <w:sz w:val="20"/>
                <w:szCs w:val="20"/>
                <w:lang w:val="en-GB"/>
              </w:rPr>
              <w:t>4</w:t>
            </w:r>
          </w:p>
        </w:tc>
        <w:tc>
          <w:tcPr>
            <w:tcW w:w="2240" w:type="dxa"/>
          </w:tcPr>
          <w:p w14:paraId="09F81256"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LSI-VC</w:t>
            </w:r>
            <w:r>
              <w:rPr>
                <w:rFonts w:eastAsia="Calibri" w:cstheme="minorHAnsi"/>
                <w:sz w:val="20"/>
                <w:szCs w:val="20"/>
                <w:lang w:val="en-GB"/>
              </w:rPr>
              <w:t xml:space="preserve"> GEOGLAM Subgroup</w:t>
            </w:r>
          </w:p>
        </w:tc>
      </w:tr>
      <w:tr w:rsidR="00B7001C" w:rsidRPr="001547D2" w14:paraId="71EA5BCD" w14:textId="77777777" w:rsidTr="00052C8C">
        <w:tblPrEx>
          <w:jc w:val="left"/>
        </w:tblPrEx>
        <w:tc>
          <w:tcPr>
            <w:tcW w:w="1420" w:type="dxa"/>
          </w:tcPr>
          <w:p w14:paraId="297CC55A"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Pr>
                <w:rFonts w:eastAsia="Calibri" w:cstheme="minorHAnsi"/>
                <w:sz w:val="20"/>
                <w:szCs w:val="20"/>
                <w:lang w:val="en-GB"/>
              </w:rPr>
              <w:t>AGRI-25-XX</w:t>
            </w:r>
          </w:p>
        </w:tc>
        <w:tc>
          <w:tcPr>
            <w:tcW w:w="4829" w:type="dxa"/>
          </w:tcPr>
          <w:p w14:paraId="32ABC4FE" w14:textId="77777777" w:rsidR="00B7001C" w:rsidRPr="007A40D5" w:rsidRDefault="00B7001C" w:rsidP="00052C8C">
            <w:pPr>
              <w:pStyle w:val="ListParagraph"/>
              <w:spacing w:after="0"/>
              <w:ind w:left="0" w:right="43"/>
              <w:contextualSpacing w:val="0"/>
              <w:rPr>
                <w:rFonts w:eastAsia="Calibri" w:cstheme="minorHAnsi"/>
                <w:sz w:val="20"/>
                <w:szCs w:val="20"/>
                <w:lang w:val="en-GB"/>
              </w:rPr>
            </w:pPr>
            <w:r w:rsidRPr="00BC74D8">
              <w:rPr>
                <w:rFonts w:cstheme="minorHAnsi"/>
                <w:sz w:val="20"/>
                <w:szCs w:val="20"/>
              </w:rPr>
              <w:t>EAV Gap Analysis and Implementation Plan</w:t>
            </w:r>
          </w:p>
        </w:tc>
        <w:tc>
          <w:tcPr>
            <w:tcW w:w="1226" w:type="dxa"/>
          </w:tcPr>
          <w:p w14:paraId="02B12011"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p>
        </w:tc>
        <w:tc>
          <w:tcPr>
            <w:tcW w:w="2240" w:type="dxa"/>
          </w:tcPr>
          <w:p w14:paraId="6027CCD8"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LSI-VC</w:t>
            </w:r>
            <w:r>
              <w:rPr>
                <w:rFonts w:eastAsia="Calibri" w:cstheme="minorHAnsi"/>
                <w:sz w:val="20"/>
                <w:szCs w:val="20"/>
                <w:lang w:val="en-GB"/>
              </w:rPr>
              <w:t xml:space="preserve"> GEOGLAM Subgroup</w:t>
            </w:r>
          </w:p>
        </w:tc>
      </w:tr>
      <w:tr w:rsidR="00B7001C" w:rsidRPr="001547D2" w14:paraId="0408BF46" w14:textId="77777777" w:rsidTr="00052C8C">
        <w:tblPrEx>
          <w:jc w:val="left"/>
        </w:tblPrEx>
        <w:tc>
          <w:tcPr>
            <w:tcW w:w="1420" w:type="dxa"/>
          </w:tcPr>
          <w:p w14:paraId="46D0B671"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Pr>
                <w:rFonts w:eastAsia="Calibri" w:cstheme="minorHAnsi"/>
                <w:sz w:val="20"/>
                <w:szCs w:val="20"/>
                <w:lang w:val="en-GB"/>
              </w:rPr>
              <w:t>AGRI-25-XX</w:t>
            </w:r>
          </w:p>
        </w:tc>
        <w:tc>
          <w:tcPr>
            <w:tcW w:w="4829" w:type="dxa"/>
          </w:tcPr>
          <w:p w14:paraId="4FF3E757" w14:textId="77777777" w:rsidR="00B7001C" w:rsidRPr="007A40D5" w:rsidRDefault="00B7001C" w:rsidP="00052C8C">
            <w:pPr>
              <w:pStyle w:val="ListParagraph"/>
              <w:spacing w:after="0"/>
              <w:ind w:left="0" w:right="43"/>
              <w:contextualSpacing w:val="0"/>
              <w:rPr>
                <w:rFonts w:eastAsia="Calibri" w:cstheme="minorHAnsi"/>
                <w:sz w:val="20"/>
                <w:szCs w:val="20"/>
                <w:lang w:val="en-GB"/>
              </w:rPr>
            </w:pPr>
            <w:r w:rsidRPr="00BC74D8">
              <w:rPr>
                <w:rFonts w:cstheme="minorHAnsi"/>
                <w:sz w:val="20"/>
                <w:szCs w:val="20"/>
              </w:rPr>
              <w:t>CEOS-GEOGLAM EAV Stocktake Workshop</w:t>
            </w:r>
          </w:p>
        </w:tc>
        <w:tc>
          <w:tcPr>
            <w:tcW w:w="1226" w:type="dxa"/>
          </w:tcPr>
          <w:p w14:paraId="5AFEC9B9"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Pr>
                <w:rFonts w:eastAsia="Calibri" w:cstheme="minorHAnsi"/>
                <w:sz w:val="20"/>
                <w:szCs w:val="20"/>
                <w:lang w:val="en-GB"/>
              </w:rPr>
              <w:t>2025 Q2</w:t>
            </w:r>
          </w:p>
        </w:tc>
        <w:tc>
          <w:tcPr>
            <w:tcW w:w="2240" w:type="dxa"/>
          </w:tcPr>
          <w:p w14:paraId="7B8DA53B"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sidRPr="001547D2">
              <w:rPr>
                <w:rFonts w:eastAsia="Calibri" w:cstheme="minorHAnsi"/>
                <w:sz w:val="20"/>
                <w:szCs w:val="20"/>
                <w:lang w:val="en-GB"/>
              </w:rPr>
              <w:t>LSI-VC</w:t>
            </w:r>
            <w:r>
              <w:rPr>
                <w:rFonts w:eastAsia="Calibri" w:cstheme="minorHAnsi"/>
                <w:sz w:val="20"/>
                <w:szCs w:val="20"/>
                <w:lang w:val="en-GB"/>
              </w:rPr>
              <w:t xml:space="preserve"> GEOGLAM Subgroup</w:t>
            </w:r>
          </w:p>
        </w:tc>
      </w:tr>
      <w:tr w:rsidR="00B7001C" w:rsidRPr="001547D2" w14:paraId="74B0BC99" w14:textId="77777777" w:rsidTr="00052C8C">
        <w:tblPrEx>
          <w:jc w:val="left"/>
        </w:tblPrEx>
        <w:tc>
          <w:tcPr>
            <w:tcW w:w="1420" w:type="dxa"/>
          </w:tcPr>
          <w:p w14:paraId="5E9E970D" w14:textId="77777777" w:rsidR="00B7001C" w:rsidRDefault="00B7001C" w:rsidP="00052C8C">
            <w:pPr>
              <w:pStyle w:val="ListParagraph"/>
              <w:spacing w:after="0"/>
              <w:ind w:left="0" w:right="43"/>
              <w:contextualSpacing w:val="0"/>
              <w:jc w:val="center"/>
              <w:rPr>
                <w:rFonts w:eastAsia="Calibri" w:cstheme="minorHAnsi"/>
                <w:sz w:val="20"/>
                <w:szCs w:val="20"/>
                <w:lang w:val="en-GB"/>
              </w:rPr>
            </w:pPr>
            <w:r>
              <w:rPr>
                <w:rFonts w:eastAsia="Calibri" w:cstheme="minorHAnsi"/>
                <w:sz w:val="20"/>
                <w:szCs w:val="20"/>
                <w:lang w:val="en-GB"/>
              </w:rPr>
              <w:t>VC-25-XX</w:t>
            </w:r>
          </w:p>
        </w:tc>
        <w:tc>
          <w:tcPr>
            <w:tcW w:w="4829" w:type="dxa"/>
          </w:tcPr>
          <w:p w14:paraId="0515B786" w14:textId="77777777" w:rsidR="00B7001C" w:rsidRPr="00BC74D8" w:rsidRDefault="00B7001C" w:rsidP="00052C8C">
            <w:pPr>
              <w:pStyle w:val="ListParagraph"/>
              <w:spacing w:after="0"/>
              <w:ind w:left="0" w:right="43"/>
              <w:contextualSpacing w:val="0"/>
              <w:rPr>
                <w:rFonts w:cstheme="minorHAnsi"/>
                <w:sz w:val="20"/>
                <w:szCs w:val="20"/>
                <w:lang w:val="en-AU"/>
              </w:rPr>
            </w:pPr>
            <w:r>
              <w:rPr>
                <w:rFonts w:cstheme="minorHAnsi"/>
                <w:sz w:val="20"/>
                <w:szCs w:val="20"/>
                <w:lang w:val="en-AU"/>
              </w:rPr>
              <w:t>CEOS-ARD Framework update for EAVs and other higher-level products</w:t>
            </w:r>
          </w:p>
        </w:tc>
        <w:tc>
          <w:tcPr>
            <w:tcW w:w="1226" w:type="dxa"/>
          </w:tcPr>
          <w:p w14:paraId="2D2E5570" w14:textId="77777777" w:rsidR="00B7001C" w:rsidRDefault="00B7001C" w:rsidP="00052C8C">
            <w:pPr>
              <w:pStyle w:val="ListParagraph"/>
              <w:spacing w:after="0"/>
              <w:ind w:left="0" w:right="43"/>
              <w:contextualSpacing w:val="0"/>
              <w:jc w:val="center"/>
              <w:rPr>
                <w:rFonts w:eastAsia="Calibri" w:cstheme="minorHAnsi"/>
                <w:sz w:val="20"/>
                <w:szCs w:val="20"/>
                <w:lang w:val="en-GB"/>
              </w:rPr>
            </w:pPr>
            <w:r>
              <w:rPr>
                <w:rFonts w:eastAsia="Calibri" w:cstheme="minorHAnsi"/>
                <w:sz w:val="20"/>
                <w:szCs w:val="20"/>
                <w:lang w:val="en-GB"/>
              </w:rPr>
              <w:t>2026 Q4</w:t>
            </w:r>
          </w:p>
        </w:tc>
        <w:tc>
          <w:tcPr>
            <w:tcW w:w="2240" w:type="dxa"/>
          </w:tcPr>
          <w:p w14:paraId="659087A5" w14:textId="77777777" w:rsidR="00B7001C" w:rsidRPr="001547D2" w:rsidRDefault="00B7001C" w:rsidP="00052C8C">
            <w:pPr>
              <w:pStyle w:val="ListParagraph"/>
              <w:spacing w:after="0"/>
              <w:ind w:left="0" w:right="43"/>
              <w:contextualSpacing w:val="0"/>
              <w:jc w:val="center"/>
              <w:rPr>
                <w:rFonts w:eastAsia="Calibri" w:cstheme="minorHAnsi"/>
                <w:sz w:val="20"/>
                <w:szCs w:val="20"/>
                <w:lang w:val="en-GB"/>
              </w:rPr>
            </w:pPr>
            <w:r>
              <w:rPr>
                <w:rFonts w:eastAsia="Calibri" w:cstheme="minorHAnsi"/>
                <w:sz w:val="20"/>
                <w:szCs w:val="20"/>
                <w:lang w:val="en-GB"/>
              </w:rPr>
              <w:t>CEOS-ARD OG, LSI-VC</w:t>
            </w:r>
          </w:p>
        </w:tc>
      </w:tr>
    </w:tbl>
    <w:p w14:paraId="2123CB55" w14:textId="77777777" w:rsidR="00C84DEA" w:rsidRPr="00B7001C" w:rsidRDefault="00C84DEA" w:rsidP="00C84DEA">
      <w:pPr>
        <w:rPr>
          <w:rFonts w:cstheme="minorHAnsi"/>
        </w:rPr>
      </w:pPr>
    </w:p>
    <w:p w14:paraId="059C00B7" w14:textId="77777777" w:rsidR="00C84DEA" w:rsidRPr="00B7001C" w:rsidRDefault="00C84DEA" w:rsidP="00C84DEA">
      <w:pPr>
        <w:rPr>
          <w:rFonts w:eastAsia="Calibri"/>
        </w:rPr>
      </w:pPr>
    </w:p>
    <w:p w14:paraId="4CD41012" w14:textId="77777777" w:rsidR="00C84DEA" w:rsidRPr="00B7001C" w:rsidRDefault="00C84DEA" w:rsidP="00C84DEA"/>
    <w:p w14:paraId="7D721FA7" w14:textId="74491281" w:rsidR="003B53EF" w:rsidRPr="003B53EF" w:rsidRDefault="003B53EF" w:rsidP="003B53EF">
      <w:pPr>
        <w:pStyle w:val="Heading2"/>
        <w:spacing w:before="0"/>
        <w:rPr>
          <w:rFonts w:asciiTheme="minorHAnsi" w:hAnsiTheme="minorHAnsi" w:cstheme="minorHAnsi"/>
          <w:b/>
          <w:bCs/>
          <w:sz w:val="32"/>
          <w:szCs w:val="32"/>
        </w:rPr>
      </w:pPr>
      <w:bookmarkStart w:id="20" w:name="_Toc159343692"/>
      <w:bookmarkStart w:id="21" w:name="_Toc193372268"/>
      <w:bookmarkEnd w:id="19"/>
      <w:r w:rsidRPr="003B53EF">
        <w:rPr>
          <w:rFonts w:asciiTheme="minorHAnsi" w:hAnsiTheme="minorHAnsi" w:cstheme="minorHAnsi"/>
          <w:b/>
          <w:bCs/>
          <w:spacing w:val="1"/>
          <w:sz w:val="32"/>
          <w:szCs w:val="32"/>
        </w:rPr>
        <w:t>3.5 O</w:t>
      </w:r>
      <w:r w:rsidRPr="003B53EF">
        <w:rPr>
          <w:rFonts w:asciiTheme="minorHAnsi" w:hAnsiTheme="minorHAnsi" w:cstheme="minorHAnsi"/>
          <w:b/>
          <w:bCs/>
          <w:sz w:val="32"/>
          <w:szCs w:val="32"/>
        </w:rPr>
        <w:t>bser</w:t>
      </w:r>
      <w:r w:rsidRPr="003B53EF">
        <w:rPr>
          <w:rFonts w:asciiTheme="minorHAnsi" w:hAnsiTheme="minorHAnsi" w:cstheme="minorHAnsi"/>
          <w:b/>
          <w:bCs/>
          <w:spacing w:val="-1"/>
          <w:sz w:val="32"/>
          <w:szCs w:val="32"/>
        </w:rPr>
        <w:t>v</w:t>
      </w:r>
      <w:r w:rsidRPr="003B53EF">
        <w:rPr>
          <w:rFonts w:asciiTheme="minorHAnsi" w:hAnsiTheme="minorHAnsi" w:cstheme="minorHAnsi"/>
          <w:b/>
          <w:bCs/>
          <w:spacing w:val="1"/>
          <w:sz w:val="32"/>
          <w:szCs w:val="32"/>
        </w:rPr>
        <w:t>at</w:t>
      </w:r>
      <w:r w:rsidRPr="003B53EF">
        <w:rPr>
          <w:rFonts w:asciiTheme="minorHAnsi" w:hAnsiTheme="minorHAnsi" w:cstheme="minorHAnsi"/>
          <w:b/>
          <w:bCs/>
          <w:spacing w:val="-1"/>
          <w:sz w:val="32"/>
          <w:szCs w:val="32"/>
        </w:rPr>
        <w:t>i</w:t>
      </w:r>
      <w:r w:rsidRPr="003B53EF">
        <w:rPr>
          <w:rFonts w:asciiTheme="minorHAnsi" w:hAnsiTheme="minorHAnsi" w:cstheme="minorHAnsi"/>
          <w:b/>
          <w:bCs/>
          <w:sz w:val="32"/>
          <w:szCs w:val="32"/>
        </w:rPr>
        <w:t>o</w:t>
      </w:r>
      <w:r w:rsidRPr="003B53EF">
        <w:rPr>
          <w:rFonts w:asciiTheme="minorHAnsi" w:hAnsiTheme="minorHAnsi" w:cstheme="minorHAnsi"/>
          <w:b/>
          <w:bCs/>
          <w:spacing w:val="-1"/>
          <w:sz w:val="32"/>
          <w:szCs w:val="32"/>
        </w:rPr>
        <w:t>n</w:t>
      </w:r>
      <w:r w:rsidRPr="003B53EF">
        <w:rPr>
          <w:rFonts w:asciiTheme="minorHAnsi" w:hAnsiTheme="minorHAnsi" w:cstheme="minorHAnsi"/>
          <w:b/>
          <w:bCs/>
          <w:sz w:val="32"/>
          <w:szCs w:val="32"/>
        </w:rPr>
        <w:t xml:space="preserve">s </w:t>
      </w:r>
      <w:r w:rsidRPr="003B53EF">
        <w:rPr>
          <w:rFonts w:asciiTheme="minorHAnsi" w:hAnsiTheme="minorHAnsi" w:cstheme="minorHAnsi"/>
          <w:b/>
          <w:bCs/>
          <w:spacing w:val="1"/>
          <w:sz w:val="32"/>
          <w:szCs w:val="32"/>
        </w:rPr>
        <w:t>f</w:t>
      </w:r>
      <w:r w:rsidRPr="003B53EF">
        <w:rPr>
          <w:rFonts w:asciiTheme="minorHAnsi" w:hAnsiTheme="minorHAnsi" w:cstheme="minorHAnsi"/>
          <w:b/>
          <w:bCs/>
          <w:sz w:val="32"/>
          <w:szCs w:val="32"/>
        </w:rPr>
        <w:t>or</w:t>
      </w:r>
      <w:r w:rsidRPr="003B53EF">
        <w:rPr>
          <w:rFonts w:asciiTheme="minorHAnsi" w:hAnsiTheme="minorHAnsi" w:cstheme="minorHAnsi"/>
          <w:b/>
          <w:bCs/>
          <w:spacing w:val="1"/>
          <w:sz w:val="32"/>
          <w:szCs w:val="32"/>
        </w:rPr>
        <w:t xml:space="preserve"> </w:t>
      </w:r>
      <w:r w:rsidRPr="003B53EF">
        <w:rPr>
          <w:rFonts w:asciiTheme="minorHAnsi" w:hAnsiTheme="minorHAnsi" w:cstheme="minorHAnsi"/>
          <w:b/>
          <w:bCs/>
          <w:spacing w:val="-1"/>
          <w:sz w:val="32"/>
          <w:szCs w:val="32"/>
        </w:rPr>
        <w:t>Di</w:t>
      </w:r>
      <w:r w:rsidRPr="003B53EF">
        <w:rPr>
          <w:rFonts w:asciiTheme="minorHAnsi" w:hAnsiTheme="minorHAnsi" w:cstheme="minorHAnsi"/>
          <w:b/>
          <w:bCs/>
          <w:sz w:val="32"/>
          <w:szCs w:val="32"/>
        </w:rPr>
        <w:t>s</w:t>
      </w:r>
      <w:r w:rsidRPr="003B53EF">
        <w:rPr>
          <w:rFonts w:asciiTheme="minorHAnsi" w:hAnsiTheme="minorHAnsi" w:cstheme="minorHAnsi"/>
          <w:b/>
          <w:bCs/>
          <w:spacing w:val="1"/>
          <w:sz w:val="32"/>
          <w:szCs w:val="32"/>
        </w:rPr>
        <w:t>a</w:t>
      </w:r>
      <w:r w:rsidRPr="003B53EF">
        <w:rPr>
          <w:rFonts w:asciiTheme="minorHAnsi" w:hAnsiTheme="minorHAnsi" w:cstheme="minorHAnsi"/>
          <w:b/>
          <w:bCs/>
          <w:sz w:val="32"/>
          <w:szCs w:val="32"/>
        </w:rPr>
        <w:t>s</w:t>
      </w:r>
      <w:r w:rsidRPr="003B53EF">
        <w:rPr>
          <w:rFonts w:asciiTheme="minorHAnsi" w:hAnsiTheme="minorHAnsi" w:cstheme="minorHAnsi"/>
          <w:b/>
          <w:bCs/>
          <w:spacing w:val="1"/>
          <w:sz w:val="32"/>
          <w:szCs w:val="32"/>
        </w:rPr>
        <w:t>t</w:t>
      </w:r>
      <w:r w:rsidRPr="003B53EF">
        <w:rPr>
          <w:rFonts w:asciiTheme="minorHAnsi" w:hAnsiTheme="minorHAnsi" w:cstheme="minorHAnsi"/>
          <w:b/>
          <w:bCs/>
          <w:sz w:val="32"/>
          <w:szCs w:val="32"/>
        </w:rPr>
        <w:t>ers</w:t>
      </w:r>
      <w:bookmarkEnd w:id="20"/>
      <w:bookmarkEnd w:id="21"/>
    </w:p>
    <w:p w14:paraId="5700AEC7" w14:textId="77777777" w:rsidR="007D7F46" w:rsidRDefault="007D7F46" w:rsidP="007D7F46">
      <w:pPr>
        <w:tabs>
          <w:tab w:val="left" w:pos="1000"/>
        </w:tabs>
        <w:spacing w:after="120"/>
        <w:ind w:right="45"/>
        <w:jc w:val="both"/>
        <w:rPr>
          <w:rFonts w:asciiTheme="minorHAnsi" w:hAnsiTheme="minorHAnsi" w:cstheme="minorHAnsi"/>
        </w:rPr>
      </w:pPr>
    </w:p>
    <w:p w14:paraId="10CDA2FC" w14:textId="4D020CE9" w:rsidR="003B53EF" w:rsidRPr="008D71BE" w:rsidRDefault="0F018D49" w:rsidP="0F018D49">
      <w:pPr>
        <w:spacing w:after="120"/>
        <w:jc w:val="both"/>
        <w:rPr>
          <w:rFonts w:asciiTheme="minorHAnsi" w:hAnsiTheme="minorHAnsi" w:cstheme="minorBidi"/>
        </w:rPr>
      </w:pPr>
      <w:r w:rsidRPr="0F018D49">
        <w:rPr>
          <w:rFonts w:asciiTheme="minorHAnsi" w:hAnsiTheme="minorHAnsi" w:cstheme="minorBidi"/>
        </w:rPr>
        <w:t>The CEOS Working Group on Disasters (</w:t>
      </w:r>
      <w:r w:rsidR="00181EAC">
        <w:rPr>
          <w:rFonts w:asciiTheme="minorHAnsi" w:hAnsiTheme="minorHAnsi" w:cstheme="minorBidi"/>
        </w:rPr>
        <w:t>WGDisasters</w:t>
      </w:r>
      <w:r w:rsidRPr="0F018D49">
        <w:rPr>
          <w:rFonts w:asciiTheme="minorHAnsi" w:hAnsiTheme="minorHAnsi" w:cstheme="minorBidi"/>
        </w:rPr>
        <w:t xml:space="preserve">) ensures the sustained coordination of disaster-related activities undertaken by CEOS Agencies and acts as an interface between CEOS and the community of stakeholders and </w:t>
      </w:r>
      <w:r w:rsidR="008B3B9A">
        <w:rPr>
          <w:rFonts w:asciiTheme="minorHAnsi" w:hAnsiTheme="minorHAnsi" w:cstheme="minorBidi"/>
        </w:rPr>
        <w:t xml:space="preserve">data </w:t>
      </w:r>
      <w:r w:rsidRPr="0F018D49">
        <w:rPr>
          <w:rFonts w:asciiTheme="minorHAnsi" w:hAnsiTheme="minorHAnsi" w:cstheme="minorBidi"/>
        </w:rPr>
        <w:t xml:space="preserve">users involved in risk management and disaster risk reduction.  </w:t>
      </w:r>
    </w:p>
    <w:p w14:paraId="3BF251D9" w14:textId="680BE2CC" w:rsidR="003B53EF" w:rsidRPr="008D71BE" w:rsidRDefault="003B53EF" w:rsidP="003B53EF">
      <w:pPr>
        <w:spacing w:after="120"/>
        <w:jc w:val="both"/>
        <w:rPr>
          <w:rFonts w:asciiTheme="minorHAnsi" w:hAnsiTheme="minorHAnsi" w:cstheme="minorHAnsi"/>
        </w:rPr>
      </w:pPr>
      <w:r w:rsidRPr="008D71BE">
        <w:rPr>
          <w:rFonts w:asciiTheme="minorHAnsi" w:hAnsiTheme="minorHAnsi" w:cstheme="minorHAnsi"/>
        </w:rPr>
        <w:t>Increased impacts of global climate change bring more frequent and extreme hydro-meteorological events, often leading to consequences such as landslides, flooding, drought, wildfires, or rising sea levels. These hazards and other traditional non</w:t>
      </w:r>
      <w:r w:rsidR="002F6C38">
        <w:rPr>
          <w:rFonts w:asciiTheme="minorHAnsi" w:hAnsiTheme="minorHAnsi" w:cstheme="minorHAnsi"/>
        </w:rPr>
        <w:t>-</w:t>
      </w:r>
      <w:r w:rsidRPr="008D71BE">
        <w:rPr>
          <w:rFonts w:asciiTheme="minorHAnsi" w:hAnsiTheme="minorHAnsi" w:cstheme="minorHAnsi"/>
        </w:rPr>
        <w:t xml:space="preserve">climate hazards such as volcanoes present enhanced opportunities for the EO community to demonstrate the unique scope and reach of satellites in support </w:t>
      </w:r>
      <w:r w:rsidR="006501DF">
        <w:rPr>
          <w:rFonts w:asciiTheme="minorHAnsi" w:hAnsiTheme="minorHAnsi" w:cstheme="minorHAnsi"/>
        </w:rPr>
        <w:t>of</w:t>
      </w:r>
      <w:r w:rsidRPr="008D71BE">
        <w:rPr>
          <w:rFonts w:asciiTheme="minorHAnsi" w:hAnsiTheme="minorHAnsi" w:cstheme="minorHAnsi"/>
        </w:rPr>
        <w:t xml:space="preserve"> the full cycle of risk management.</w:t>
      </w:r>
    </w:p>
    <w:p w14:paraId="5A3AC36D" w14:textId="7F1448C3" w:rsidR="003B53EF" w:rsidRPr="008D71BE" w:rsidRDefault="0F018D49" w:rsidP="0F018D49">
      <w:pPr>
        <w:spacing w:after="120"/>
        <w:jc w:val="both"/>
        <w:rPr>
          <w:rFonts w:asciiTheme="minorHAnsi" w:hAnsiTheme="minorHAnsi" w:cstheme="minorBidi"/>
        </w:rPr>
      </w:pPr>
      <w:r w:rsidRPr="0F018D49">
        <w:rPr>
          <w:rFonts w:asciiTheme="minorHAnsi" w:hAnsiTheme="minorHAnsi" w:cstheme="minorBidi"/>
        </w:rPr>
        <w:t xml:space="preserve">The primary objectives of the </w:t>
      </w:r>
      <w:r w:rsidR="00181EAC">
        <w:rPr>
          <w:rFonts w:asciiTheme="minorHAnsi" w:hAnsiTheme="minorHAnsi" w:cstheme="minorBidi"/>
        </w:rPr>
        <w:t>WGDisasters</w:t>
      </w:r>
      <w:r w:rsidRPr="0F018D49">
        <w:rPr>
          <w:rFonts w:asciiTheme="minorHAnsi" w:hAnsiTheme="minorHAnsi" w:cstheme="minorBidi"/>
        </w:rPr>
        <w:t xml:space="preserve"> are: </w:t>
      </w:r>
    </w:p>
    <w:p w14:paraId="1B682562" w14:textId="633FDDE4" w:rsidR="003B53EF" w:rsidRDefault="0F018D49" w:rsidP="00407788">
      <w:pPr>
        <w:pStyle w:val="ListParagraph"/>
        <w:numPr>
          <w:ilvl w:val="0"/>
          <w:numId w:val="8"/>
        </w:numPr>
        <w:rPr>
          <w:lang w:val="en-GB"/>
        </w:rPr>
      </w:pPr>
      <w:r w:rsidRPr="0F018D49">
        <w:rPr>
          <w:lang w:val="en-GB"/>
        </w:rPr>
        <w:t>To promote new scientific advancements in disaster and risk sciences</w:t>
      </w:r>
    </w:p>
    <w:p w14:paraId="056EF2F4" w14:textId="2B1279FE" w:rsidR="003B53EF" w:rsidRPr="008D71BE" w:rsidRDefault="0F018D49" w:rsidP="00407788">
      <w:pPr>
        <w:pStyle w:val="ListParagraph"/>
        <w:numPr>
          <w:ilvl w:val="0"/>
          <w:numId w:val="8"/>
        </w:numPr>
        <w:rPr>
          <w:lang w:val="en-GB"/>
        </w:rPr>
      </w:pPr>
      <w:r w:rsidRPr="0F018D49">
        <w:rPr>
          <w:lang w:val="en-GB"/>
        </w:rPr>
        <w:t xml:space="preserve">To support the efforts of Disaster Risk Management authorities in protecting lives and safeguarding property </w:t>
      </w:r>
      <w:r w:rsidR="006501DF">
        <w:rPr>
          <w:lang w:val="en-GB"/>
        </w:rPr>
        <w:t>through</w:t>
      </w:r>
      <w:r w:rsidRPr="0F018D49">
        <w:rPr>
          <w:lang w:val="en-GB"/>
        </w:rPr>
        <w:t xml:space="preserve"> satellite-based EO and science-based analyses</w:t>
      </w:r>
    </w:p>
    <w:p w14:paraId="0C6B1FA9" w14:textId="5D924B33" w:rsidR="003B53EF" w:rsidRPr="008D71BE" w:rsidRDefault="0F018D49" w:rsidP="00407788">
      <w:pPr>
        <w:pStyle w:val="ListParagraph"/>
        <w:numPr>
          <w:ilvl w:val="0"/>
          <w:numId w:val="8"/>
        </w:numPr>
        <w:rPr>
          <w:lang w:val="en-GB"/>
        </w:rPr>
      </w:pPr>
      <w:r w:rsidRPr="0F018D49">
        <w:rPr>
          <w:lang w:val="en-GB"/>
        </w:rPr>
        <w:t xml:space="preserve">To foster increased use of EO in support of </w:t>
      </w:r>
      <w:r w:rsidR="00FB4576">
        <w:rPr>
          <w:lang w:val="en-GB"/>
        </w:rPr>
        <w:t>d</w:t>
      </w:r>
      <w:r w:rsidRPr="0F018D49">
        <w:rPr>
          <w:lang w:val="en-GB"/>
        </w:rPr>
        <w:t xml:space="preserve">isaster </w:t>
      </w:r>
      <w:r w:rsidR="00FB4576">
        <w:rPr>
          <w:lang w:val="en-GB"/>
        </w:rPr>
        <w:t>r</w:t>
      </w:r>
      <w:r w:rsidRPr="0F018D49">
        <w:rPr>
          <w:lang w:val="en-GB"/>
        </w:rPr>
        <w:t xml:space="preserve">isk </w:t>
      </w:r>
      <w:r w:rsidR="00FB4576">
        <w:rPr>
          <w:lang w:val="en-GB"/>
        </w:rPr>
        <w:t>m</w:t>
      </w:r>
      <w:r w:rsidRPr="0F018D49">
        <w:rPr>
          <w:lang w:val="en-GB"/>
        </w:rPr>
        <w:t>anagement</w:t>
      </w:r>
      <w:r w:rsidR="00FB4576">
        <w:rPr>
          <w:lang w:val="en-GB"/>
        </w:rPr>
        <w:t xml:space="preserve"> (DRM)</w:t>
      </w:r>
    </w:p>
    <w:p w14:paraId="04AA3F89" w14:textId="594D8F39" w:rsidR="003B53EF" w:rsidRPr="008D71BE" w:rsidRDefault="0F018D49" w:rsidP="00407788">
      <w:pPr>
        <w:pStyle w:val="ListParagraph"/>
        <w:numPr>
          <w:ilvl w:val="0"/>
          <w:numId w:val="8"/>
        </w:numPr>
        <w:rPr>
          <w:lang w:val="en-GB"/>
        </w:rPr>
      </w:pPr>
      <w:r w:rsidRPr="0F018D49">
        <w:rPr>
          <w:lang w:val="en-GB"/>
        </w:rPr>
        <w:t xml:space="preserve">To support the implementation of the </w:t>
      </w:r>
      <w:r w:rsidRPr="0F018D49">
        <w:rPr>
          <w:i/>
          <w:iCs/>
          <w:lang w:val="en-GB"/>
        </w:rPr>
        <w:t xml:space="preserve">United Nations Sendai Framework for Disaster Risk </w:t>
      </w:r>
      <w:r w:rsidRPr="00181EAC">
        <w:rPr>
          <w:i/>
          <w:iCs/>
          <w:lang w:val="en-GB"/>
        </w:rPr>
        <w:t>Reduction</w:t>
      </w:r>
      <w:r w:rsidRPr="00FB4576">
        <w:rPr>
          <w:i/>
          <w:iCs/>
          <w:lang w:val="en-GB"/>
        </w:rPr>
        <w:t xml:space="preserve"> </w:t>
      </w:r>
      <w:r w:rsidR="00181EAC" w:rsidRPr="00FB4576">
        <w:rPr>
          <w:i/>
          <w:iCs/>
          <w:lang w:val="en-GB"/>
        </w:rPr>
        <w:t>2015-2030</w:t>
      </w:r>
      <w:r w:rsidR="00181EAC">
        <w:rPr>
          <w:lang w:val="en-GB"/>
        </w:rPr>
        <w:t xml:space="preserve"> </w:t>
      </w:r>
      <w:r w:rsidRPr="0F018D49">
        <w:rPr>
          <w:lang w:val="en-GB"/>
        </w:rPr>
        <w:t>(focusing on its Priority 1 “Understanding Risk”)</w:t>
      </w:r>
    </w:p>
    <w:p w14:paraId="12541389" w14:textId="7857BB55" w:rsidR="003B53EF" w:rsidRDefault="0F018D49" w:rsidP="00407788">
      <w:pPr>
        <w:pStyle w:val="ListParagraph"/>
        <w:numPr>
          <w:ilvl w:val="0"/>
          <w:numId w:val="8"/>
        </w:numPr>
        <w:rPr>
          <w:lang w:val="en-GB"/>
        </w:rPr>
      </w:pPr>
      <w:r w:rsidRPr="0F018D49">
        <w:rPr>
          <w:lang w:val="en-GB"/>
        </w:rPr>
        <w:t xml:space="preserve">To raise the awareness of politicians, decision makers, and major stakeholders (e.g., GEO, UN Agencies, donor institutions like the Asian Development Bank, World </w:t>
      </w:r>
      <w:r w:rsidRPr="0F018D49">
        <w:rPr>
          <w:lang w:val="en-GB"/>
        </w:rPr>
        <w:lastRenderedPageBreak/>
        <w:t xml:space="preserve">Bank/Global Fund for Disaster Risk Reduction, scientific communities, national resource management agencies, civil protection agencies, local decision makers, and others) of the benefits of using satellite EO in all phases of Disaster Risk Management. </w:t>
      </w:r>
    </w:p>
    <w:p w14:paraId="3E7E1B0D" w14:textId="77777777" w:rsidR="003B53EF" w:rsidRPr="00B9608E" w:rsidRDefault="003B53EF" w:rsidP="003B53EF">
      <w:pPr>
        <w:rPr>
          <w:rFonts w:cstheme="minorHAnsi"/>
          <w:sz w:val="8"/>
          <w:szCs w:val="8"/>
        </w:rPr>
      </w:pPr>
    </w:p>
    <w:p w14:paraId="5A94FC53" w14:textId="711C0095" w:rsidR="000740AE" w:rsidRDefault="000740AE" w:rsidP="000740AE">
      <w:pPr>
        <w:ind w:right="43"/>
        <w:jc w:val="both"/>
        <w:rPr>
          <w:rFonts w:asciiTheme="minorHAnsi" w:eastAsiaTheme="minorEastAsia" w:hAnsiTheme="minorHAnsi" w:cstheme="minorBidi"/>
        </w:rPr>
      </w:pPr>
      <w:r w:rsidRPr="0F018D49">
        <w:rPr>
          <w:rFonts w:asciiTheme="minorHAnsi" w:eastAsiaTheme="minorEastAsia" w:hAnsiTheme="minorHAnsi" w:cstheme="minorBidi"/>
        </w:rPr>
        <w:t>In 202</w:t>
      </w:r>
      <w:r w:rsidR="0071728C">
        <w:rPr>
          <w:rFonts w:asciiTheme="minorHAnsi" w:eastAsiaTheme="minorEastAsia" w:hAnsiTheme="minorHAnsi" w:cstheme="minorBidi"/>
        </w:rPr>
        <w:t>5</w:t>
      </w:r>
      <w:r w:rsidRPr="0F018D49">
        <w:rPr>
          <w:rFonts w:asciiTheme="minorHAnsi" w:eastAsiaTheme="minorEastAsia" w:hAnsiTheme="minorHAnsi" w:cstheme="minorBidi"/>
        </w:rPr>
        <w:t xml:space="preserve">, the </w:t>
      </w:r>
      <w:r w:rsidR="00181EAC">
        <w:rPr>
          <w:rFonts w:asciiTheme="minorHAnsi" w:eastAsiaTheme="minorEastAsia" w:hAnsiTheme="minorHAnsi" w:cstheme="minorBidi"/>
        </w:rPr>
        <w:t>WGDisasters</w:t>
      </w:r>
      <w:r w:rsidRPr="0F018D49">
        <w:rPr>
          <w:rFonts w:asciiTheme="minorHAnsi" w:eastAsiaTheme="minorEastAsia" w:hAnsiTheme="minorHAnsi" w:cstheme="minorBidi"/>
        </w:rPr>
        <w:t xml:space="preserve"> will support the ongoing work of international initiatives, including GEO, to strive to increase the awareness of decision makers of the critical role of satellite EO, and reinforce the need for enhanced satellite EO programmes to better address Disaster Risk Management (DRM) needs. The </w:t>
      </w:r>
      <w:r w:rsidR="00181EAC">
        <w:rPr>
          <w:rFonts w:asciiTheme="minorHAnsi" w:eastAsiaTheme="minorEastAsia" w:hAnsiTheme="minorHAnsi" w:cstheme="minorBidi"/>
        </w:rPr>
        <w:t>WGDisasters</w:t>
      </w:r>
      <w:r w:rsidRPr="0F018D49">
        <w:rPr>
          <w:rFonts w:asciiTheme="minorHAnsi" w:eastAsiaTheme="minorEastAsia" w:hAnsiTheme="minorHAnsi" w:cstheme="minorBidi"/>
        </w:rPr>
        <w:t xml:space="preserve"> has highlighted the importance of moving from technical demonstrations to sustained application of EO for improved risk management. This is demonstrated by the approval by the </w:t>
      </w:r>
      <w:r>
        <w:rPr>
          <w:rFonts w:asciiTheme="minorHAnsi" w:eastAsiaTheme="minorEastAsia" w:hAnsiTheme="minorHAnsi" w:cstheme="minorBidi"/>
        </w:rPr>
        <w:t xml:space="preserve">2023 </w:t>
      </w:r>
      <w:r w:rsidRPr="0F018D49">
        <w:rPr>
          <w:rFonts w:asciiTheme="minorHAnsi" w:eastAsiaTheme="minorEastAsia" w:hAnsiTheme="minorHAnsi" w:cstheme="minorBidi"/>
        </w:rPr>
        <w:t xml:space="preserve">CEOS </w:t>
      </w:r>
      <w:r w:rsidR="005779AF">
        <w:rPr>
          <w:rFonts w:asciiTheme="minorHAnsi" w:eastAsiaTheme="minorEastAsia" w:hAnsiTheme="minorHAnsi" w:cstheme="minorBidi"/>
        </w:rPr>
        <w:t>Plenary</w:t>
      </w:r>
      <w:r w:rsidRPr="0F018D49">
        <w:rPr>
          <w:rFonts w:asciiTheme="minorHAnsi" w:eastAsiaTheme="minorEastAsia" w:hAnsiTheme="minorHAnsi" w:cstheme="minorBidi"/>
        </w:rPr>
        <w:t xml:space="preserve"> of two activities born of CEOS WGDisasters demonstrators: G-VEWERS (Global Volcano Early Warning and Eruption Response </w:t>
      </w:r>
      <w:r w:rsidR="00181EAC">
        <w:rPr>
          <w:rFonts w:asciiTheme="minorHAnsi" w:eastAsiaTheme="minorEastAsia" w:hAnsiTheme="minorHAnsi" w:cstheme="minorBidi"/>
        </w:rPr>
        <w:t>from Space)</w:t>
      </w:r>
      <w:r w:rsidRPr="0F018D49">
        <w:rPr>
          <w:rFonts w:asciiTheme="minorHAnsi" w:eastAsiaTheme="minorEastAsia" w:hAnsiTheme="minorHAnsi" w:cstheme="minorBidi"/>
        </w:rPr>
        <w:t xml:space="preserve"> and the pre-operational </w:t>
      </w:r>
      <w:r w:rsidR="00181EAC">
        <w:rPr>
          <w:rFonts w:asciiTheme="minorHAnsi" w:eastAsiaTheme="minorEastAsia" w:hAnsiTheme="minorHAnsi" w:cstheme="minorBidi"/>
        </w:rPr>
        <w:t xml:space="preserve">CEOS </w:t>
      </w:r>
      <w:r w:rsidRPr="0F018D49">
        <w:rPr>
          <w:rFonts w:asciiTheme="minorHAnsi" w:eastAsiaTheme="minorEastAsia" w:hAnsiTheme="minorHAnsi" w:cstheme="minorBidi"/>
        </w:rPr>
        <w:t xml:space="preserve">Recovery Observatory. The move toward a more permanent effort with regard to volcano monitoring and value-added information provision for disaster recovery is a significant step forward. </w:t>
      </w:r>
    </w:p>
    <w:p w14:paraId="0CC0E45B" w14:textId="77777777" w:rsidR="000740AE" w:rsidRPr="00037036" w:rsidRDefault="000740AE" w:rsidP="0F018D49">
      <w:pPr>
        <w:ind w:right="43"/>
        <w:jc w:val="both"/>
        <w:rPr>
          <w:rFonts w:asciiTheme="minorHAnsi" w:hAnsiTheme="minorHAnsi" w:cstheme="minorBidi"/>
        </w:rPr>
      </w:pPr>
    </w:p>
    <w:p w14:paraId="73BF3DD5" w14:textId="2F1B615F" w:rsidR="003B53EF" w:rsidRPr="00037036" w:rsidRDefault="0F018D49" w:rsidP="00407788">
      <w:pPr>
        <w:pStyle w:val="ListParagraph"/>
        <w:numPr>
          <w:ilvl w:val="0"/>
          <w:numId w:val="9"/>
        </w:numPr>
        <w:ind w:right="43"/>
      </w:pPr>
      <w:r w:rsidRPr="0F018D49">
        <w:rPr>
          <w:rFonts w:eastAsiaTheme="minorEastAsia"/>
          <w:szCs w:val="24"/>
          <w:lang w:eastAsia="en-GB"/>
        </w:rPr>
        <w:t>Recovery Observatory</w:t>
      </w:r>
      <w:r w:rsidR="000740AE">
        <w:rPr>
          <w:rFonts w:eastAsiaTheme="minorEastAsia"/>
          <w:szCs w:val="24"/>
          <w:lang w:eastAsia="en-GB"/>
        </w:rPr>
        <w:t xml:space="preserve"> - </w:t>
      </w:r>
      <w:r w:rsidRPr="0F018D49">
        <w:rPr>
          <w:rFonts w:eastAsiaTheme="minorEastAsia"/>
          <w:szCs w:val="24"/>
          <w:lang w:eastAsia="en-GB"/>
        </w:rPr>
        <w:t xml:space="preserve">Beginning with a transition from a CEOS-led RO to a DRM stakeholder-led RO in 2024, the RO aims to establish 2-4 Recovery Observatories (ROs) globally </w:t>
      </w:r>
      <w:r w:rsidR="00181EAC">
        <w:rPr>
          <w:rFonts w:eastAsiaTheme="minorEastAsia"/>
          <w:szCs w:val="24"/>
          <w:lang w:eastAsia="en-GB"/>
        </w:rPr>
        <w:t>each</w:t>
      </w:r>
      <w:r w:rsidRPr="0F018D49">
        <w:rPr>
          <w:rFonts w:eastAsiaTheme="minorEastAsia"/>
          <w:szCs w:val="24"/>
          <w:lang w:eastAsia="en-GB"/>
        </w:rPr>
        <w:t xml:space="preserve"> year. The Recovery Observatory was recently recognised by the UN General Assembly in the framework of the Space 2030 Agenda as “a means to increase the contribution of satellite data to recovery from natural disasters” and to contribute to Sendai Framework priority 4: Build Back Better. The </w:t>
      </w:r>
      <w:r w:rsidR="00181EAC">
        <w:rPr>
          <w:rFonts w:eastAsiaTheme="minorEastAsia"/>
          <w:szCs w:val="24"/>
          <w:lang w:eastAsia="en-GB"/>
        </w:rPr>
        <w:t>WGDisasters</w:t>
      </w:r>
      <w:r w:rsidRPr="0F018D49">
        <w:rPr>
          <w:rFonts w:eastAsiaTheme="minorEastAsia"/>
          <w:szCs w:val="24"/>
          <w:lang w:eastAsia="en-GB"/>
        </w:rPr>
        <w:t xml:space="preserve"> intends to build on this recognition by engaging new partners to support this critical phase of risk management. </w:t>
      </w:r>
    </w:p>
    <w:p w14:paraId="0AB40B5E" w14:textId="23DC0BDC" w:rsidR="003B53EF" w:rsidRPr="00037036" w:rsidRDefault="0F018D49" w:rsidP="00407788">
      <w:pPr>
        <w:pStyle w:val="ListParagraph"/>
        <w:numPr>
          <w:ilvl w:val="0"/>
          <w:numId w:val="4"/>
        </w:numPr>
        <w:ind w:right="43"/>
        <w:rPr>
          <w:lang w:val="en-GB"/>
        </w:rPr>
      </w:pPr>
      <w:r w:rsidRPr="0F018D49">
        <w:rPr>
          <w:rFonts w:eastAsiaTheme="minorEastAsia"/>
          <w:szCs w:val="24"/>
          <w:lang w:val="en-GB" w:eastAsia="en-GB"/>
        </w:rPr>
        <w:t>G-VEWERS</w:t>
      </w:r>
      <w:r w:rsidR="000740AE">
        <w:rPr>
          <w:rFonts w:eastAsiaTheme="minorEastAsia"/>
          <w:szCs w:val="24"/>
          <w:lang w:val="en-GB" w:eastAsia="en-GB"/>
        </w:rPr>
        <w:t xml:space="preserve"> - </w:t>
      </w:r>
      <w:r w:rsidRPr="0F018D49">
        <w:rPr>
          <w:rFonts w:eastAsiaTheme="minorEastAsia"/>
          <w:szCs w:val="24"/>
          <w:lang w:val="en-GB" w:eastAsia="en-GB"/>
        </w:rPr>
        <w:t>An incremental approach for global monitoring with scalable options for implementation will be presented. As a result, monitoring for volcanoes globally could accelerate, ensuring risk reduction and improved volcano response.</w:t>
      </w:r>
    </w:p>
    <w:p w14:paraId="589EE6ED" w14:textId="3293C505" w:rsidR="0071728C" w:rsidRPr="008D71BE" w:rsidRDefault="0071728C" w:rsidP="0071728C">
      <w:pPr>
        <w:spacing w:after="120"/>
        <w:jc w:val="both"/>
        <w:rPr>
          <w:rFonts w:asciiTheme="minorHAnsi" w:hAnsiTheme="minorHAnsi" w:cstheme="minorBidi"/>
        </w:rPr>
      </w:pPr>
      <w:r w:rsidRPr="0F018D49">
        <w:rPr>
          <w:rFonts w:asciiTheme="minorHAnsi" w:eastAsiaTheme="minorEastAsia" w:hAnsiTheme="minorHAnsi" w:cstheme="minorBidi"/>
        </w:rPr>
        <w:t>In 202</w:t>
      </w:r>
      <w:r>
        <w:rPr>
          <w:rFonts w:asciiTheme="minorHAnsi" w:eastAsiaTheme="minorEastAsia" w:hAnsiTheme="minorHAnsi" w:cstheme="minorBidi"/>
        </w:rPr>
        <w:t>5</w:t>
      </w:r>
      <w:r w:rsidRPr="0F018D49">
        <w:rPr>
          <w:rFonts w:asciiTheme="minorHAnsi" w:eastAsiaTheme="minorEastAsia" w:hAnsiTheme="minorHAnsi" w:cstheme="minorBidi"/>
        </w:rPr>
        <w:t>, final reports are expected from the Wildfire Pilot, the Flood Pilot and the Landslide Demonstrator. In addition, the WGDisasters has kicked off a preparedness pilot in Tonga.</w:t>
      </w:r>
    </w:p>
    <w:p w14:paraId="630DE44B" w14:textId="48733CF2" w:rsidR="0071728C" w:rsidRDefault="0071728C" w:rsidP="0071728C">
      <w:pPr>
        <w:spacing w:after="120"/>
        <w:jc w:val="both"/>
        <w:rPr>
          <w:rFonts w:asciiTheme="minorHAnsi" w:hAnsiTheme="minorHAnsi" w:cstheme="minorBidi"/>
        </w:rPr>
      </w:pPr>
      <w:r w:rsidRPr="0F018D49">
        <w:rPr>
          <w:rFonts w:asciiTheme="minorHAnsi" w:eastAsiaTheme="minorEastAsia" w:hAnsiTheme="minorHAnsi" w:cstheme="minorBidi"/>
        </w:rPr>
        <w:t>A</w:t>
      </w:r>
      <w:r w:rsidR="0067697A">
        <w:rPr>
          <w:rFonts w:asciiTheme="minorHAnsi" w:eastAsiaTheme="minorEastAsia" w:hAnsiTheme="minorHAnsi" w:cstheme="minorBidi"/>
        </w:rPr>
        <w:t xml:space="preserve">nother </w:t>
      </w:r>
      <w:r w:rsidRPr="0F018D49">
        <w:rPr>
          <w:rFonts w:asciiTheme="minorHAnsi" w:eastAsiaTheme="minorEastAsia" w:hAnsiTheme="minorHAnsi" w:cstheme="minorBidi"/>
        </w:rPr>
        <w:t>new initiative concerning Seismic Risk, including Hazard and Exposure mapping and the generation of products for immediate use by decision makers, will be started in 202</w:t>
      </w:r>
      <w:r>
        <w:rPr>
          <w:rFonts w:asciiTheme="minorHAnsi" w:eastAsiaTheme="minorEastAsia" w:hAnsiTheme="minorHAnsi" w:cstheme="minorBidi"/>
          <w:lang w:val="it-IT"/>
        </w:rPr>
        <w:t>5</w:t>
      </w:r>
      <w:r w:rsidRPr="0F018D49">
        <w:rPr>
          <w:rFonts w:asciiTheme="minorHAnsi" w:eastAsiaTheme="minorEastAsia" w:hAnsiTheme="minorHAnsi" w:cstheme="minorBidi"/>
        </w:rPr>
        <w:t xml:space="preserve">. Sustainable application of EO is achievable with increased visibility within donor communities and a strong appeal for support from committed end users.  </w:t>
      </w:r>
    </w:p>
    <w:p w14:paraId="26FBF50D" w14:textId="6A8EA47C" w:rsidR="0071728C" w:rsidRPr="00E37802" w:rsidRDefault="0071728C" w:rsidP="0071728C">
      <w:pPr>
        <w:spacing w:after="120"/>
        <w:jc w:val="both"/>
        <w:rPr>
          <w:rFonts w:asciiTheme="minorHAnsi" w:hAnsiTheme="minorHAnsi" w:cstheme="minorBidi"/>
          <w:lang w:val="it-IT"/>
        </w:rPr>
      </w:pPr>
      <w:r w:rsidRPr="0F018D49">
        <w:rPr>
          <w:rFonts w:asciiTheme="minorHAnsi" w:eastAsiaTheme="minorEastAsia" w:hAnsiTheme="minorHAnsi" w:cstheme="minorBidi"/>
        </w:rPr>
        <w:t>The WGDisasters will continue to support the GEO Geohazard Supersites and Natural Laboratories initiative (GSNL) with data</w:t>
      </w:r>
      <w:r w:rsidR="0067697A">
        <w:rPr>
          <w:rFonts w:asciiTheme="minorHAnsi" w:eastAsiaTheme="minorEastAsia" w:hAnsiTheme="minorHAnsi" w:cstheme="minorBidi"/>
        </w:rPr>
        <w:t xml:space="preserve">. The </w:t>
      </w:r>
      <w:r w:rsidRPr="0F018D49">
        <w:rPr>
          <w:rFonts w:asciiTheme="minorHAnsi" w:eastAsiaTheme="minorEastAsia" w:hAnsiTheme="minorHAnsi" w:cstheme="minorBidi"/>
        </w:rPr>
        <w:t xml:space="preserve">GSNL aims </w:t>
      </w:r>
      <w:r w:rsidR="0067697A">
        <w:rPr>
          <w:rFonts w:asciiTheme="minorHAnsi" w:eastAsiaTheme="minorEastAsia" w:hAnsiTheme="minorHAnsi" w:cstheme="minorBidi"/>
        </w:rPr>
        <w:t>to</w:t>
      </w:r>
      <w:r w:rsidRPr="0F018D49">
        <w:rPr>
          <w:rFonts w:asciiTheme="minorHAnsi" w:eastAsiaTheme="minorEastAsia" w:hAnsiTheme="minorHAnsi" w:cstheme="minorBidi"/>
        </w:rPr>
        <w:t xml:space="preserve"> improv</w:t>
      </w:r>
      <w:r w:rsidR="0067697A">
        <w:rPr>
          <w:rFonts w:asciiTheme="minorHAnsi" w:eastAsiaTheme="minorEastAsia" w:hAnsiTheme="minorHAnsi" w:cstheme="minorBidi"/>
        </w:rPr>
        <w:t>e</w:t>
      </w:r>
      <w:r w:rsidRPr="0F018D49">
        <w:rPr>
          <w:rFonts w:asciiTheme="minorHAnsi" w:eastAsiaTheme="minorEastAsia" w:hAnsiTheme="minorHAnsi" w:cstheme="minorBidi"/>
        </w:rPr>
        <w:t xml:space="preserve"> the monitoring and management of seismic and volcanic hazards, providing access to new EO data and capacities, especially in developing countries</w:t>
      </w:r>
      <w:r w:rsidR="0067697A">
        <w:rPr>
          <w:rFonts w:asciiTheme="minorHAnsi" w:eastAsiaTheme="minorEastAsia" w:hAnsiTheme="minorHAnsi" w:cstheme="minorBidi"/>
        </w:rPr>
        <w:t>,</w:t>
      </w:r>
      <w:r w:rsidRPr="0F018D49">
        <w:rPr>
          <w:rFonts w:asciiTheme="minorHAnsi" w:eastAsiaTheme="minorEastAsia" w:hAnsiTheme="minorHAnsi" w:cstheme="minorBidi"/>
        </w:rPr>
        <w:t xml:space="preserve"> e.g., Africa and the Latin America and Caribbean (LAC) region. </w:t>
      </w:r>
      <w:r>
        <w:rPr>
          <w:rFonts w:asciiTheme="minorHAnsi" w:eastAsiaTheme="minorEastAsia" w:hAnsiTheme="minorHAnsi" w:cstheme="minorBidi"/>
          <w:lang w:val="it-IT"/>
        </w:rPr>
        <w:t>Periodic reports will be submitted by the Supersites for evaluation and verification of progress.</w:t>
      </w:r>
    </w:p>
    <w:p w14:paraId="2AF4CB77" w14:textId="77777777" w:rsidR="0071728C" w:rsidRPr="008D71BE" w:rsidRDefault="0071728C" w:rsidP="0071728C">
      <w:pPr>
        <w:spacing w:after="120"/>
        <w:jc w:val="both"/>
        <w:rPr>
          <w:rFonts w:asciiTheme="minorHAnsi" w:hAnsiTheme="minorHAnsi" w:cstheme="minorBidi"/>
        </w:rPr>
      </w:pPr>
      <w:r w:rsidRPr="0F018D49">
        <w:rPr>
          <w:rFonts w:asciiTheme="minorHAnsi" w:eastAsiaTheme="minorEastAsia" w:hAnsiTheme="minorHAnsi" w:cstheme="minorBidi"/>
        </w:rPr>
        <w:t>Other GEO activity is described in the EO4DRM initiative. The demonstrators previously mentioned fall under this scope. EO4DRM has several key thematic demonstrators reaching maturity; each demonstrator presents specific sustainability challenges and requires a dedicated approach.</w:t>
      </w:r>
    </w:p>
    <w:p w14:paraId="0C2E629C" w14:textId="77777777" w:rsidR="0071728C" w:rsidRPr="004760A1" w:rsidRDefault="0071728C" w:rsidP="00407788">
      <w:pPr>
        <w:pStyle w:val="ListParagraph"/>
        <w:numPr>
          <w:ilvl w:val="0"/>
          <w:numId w:val="4"/>
        </w:numPr>
        <w:ind w:right="43"/>
        <w:rPr>
          <w:rFonts w:eastAsiaTheme="minorEastAsia"/>
          <w:szCs w:val="24"/>
          <w:lang w:val="en-GB" w:eastAsia="en-GB"/>
        </w:rPr>
      </w:pPr>
      <w:r w:rsidRPr="0F018D49">
        <w:rPr>
          <w:rFonts w:eastAsiaTheme="minorEastAsia"/>
          <w:szCs w:val="24"/>
          <w:lang w:val="en-GB" w:eastAsia="en-GB"/>
        </w:rPr>
        <w:lastRenderedPageBreak/>
        <w:t>Operational Landslide Monitoring and Next-generation Landslide Science. Targeted local applications at commercial maturity with private partners but that have a global approach requires renewed science commitment.</w:t>
      </w:r>
    </w:p>
    <w:p w14:paraId="6A89ADFF" w14:textId="3C56B28D" w:rsidR="0071728C" w:rsidRPr="004760A1" w:rsidRDefault="0071728C" w:rsidP="00407788">
      <w:pPr>
        <w:pStyle w:val="ListParagraph"/>
        <w:numPr>
          <w:ilvl w:val="0"/>
          <w:numId w:val="4"/>
        </w:numPr>
        <w:ind w:right="43"/>
        <w:rPr>
          <w:rFonts w:eastAsiaTheme="minorEastAsia"/>
          <w:szCs w:val="24"/>
          <w:lang w:val="en-GB" w:eastAsia="en-GB"/>
        </w:rPr>
      </w:pPr>
      <w:r w:rsidRPr="0F018D49">
        <w:rPr>
          <w:rFonts w:eastAsiaTheme="minorEastAsia"/>
          <w:szCs w:val="24"/>
          <w:lang w:val="en-GB" w:eastAsia="en-GB"/>
        </w:rPr>
        <w:t>The GEO/LEO/SAR Flood Pilot will report on effective best practices and value of data and methodologies shared by pilot team members to CEOS Agencies. It will also explore how to effectively improve flood risk management with the use of Earth observation from satellites.</w:t>
      </w:r>
    </w:p>
    <w:p w14:paraId="3EE4F9BC" w14:textId="1312294E" w:rsidR="0071728C" w:rsidRPr="00050F32" w:rsidRDefault="0071728C" w:rsidP="00407788">
      <w:pPr>
        <w:pStyle w:val="ListParagraph"/>
        <w:numPr>
          <w:ilvl w:val="0"/>
          <w:numId w:val="4"/>
        </w:numPr>
        <w:ind w:right="43"/>
        <w:rPr>
          <w:rFonts w:eastAsiaTheme="minorEastAsia"/>
          <w:szCs w:val="24"/>
          <w:lang w:eastAsia="en-GB"/>
        </w:rPr>
      </w:pPr>
      <w:r w:rsidRPr="0F018D49">
        <w:rPr>
          <w:rFonts w:eastAsiaTheme="minorEastAsia"/>
          <w:szCs w:val="24"/>
          <w:lang w:val="en-GB" w:eastAsia="en-GB"/>
        </w:rPr>
        <w:t xml:space="preserve">The Wildfire Pilot will complete its study of user needs and the definition of the final pilot deliverables geared towards integrating satellite-based EO observations in support of global fire monitoring. All demonstrator activities will produce reports in accordance with specified </w:t>
      </w:r>
      <w:r w:rsidR="00181EAC">
        <w:rPr>
          <w:rFonts w:eastAsiaTheme="minorEastAsia"/>
          <w:szCs w:val="24"/>
          <w:lang w:val="en-GB" w:eastAsia="en-GB"/>
        </w:rPr>
        <w:t>WGDisasters</w:t>
      </w:r>
      <w:r w:rsidRPr="0F018D49">
        <w:rPr>
          <w:rFonts w:eastAsiaTheme="minorEastAsia"/>
          <w:szCs w:val="24"/>
          <w:lang w:val="en-GB" w:eastAsia="en-GB"/>
        </w:rPr>
        <w:t xml:space="preserve"> Deliverables.</w:t>
      </w:r>
    </w:p>
    <w:p w14:paraId="08E379F3" w14:textId="77777777" w:rsidR="0071728C" w:rsidRPr="0071728C" w:rsidRDefault="0071728C" w:rsidP="0071728C">
      <w:pPr>
        <w:ind w:right="43"/>
        <w:rPr>
          <w:rFonts w:eastAsiaTheme="minorEastAsia"/>
        </w:rPr>
      </w:pPr>
    </w:p>
    <w:p w14:paraId="1818049D" w14:textId="77777777" w:rsidR="003B53EF" w:rsidRDefault="003B53EF" w:rsidP="003B53EF">
      <w:pPr>
        <w:ind w:right="43"/>
        <w:rPr>
          <w:rFonts w:ascii="Calibri" w:eastAsia="Calibri" w:hAnsi="Calibri" w:cs="Calibri"/>
        </w:rPr>
      </w:pPr>
    </w:p>
    <w:tbl>
      <w:tblPr>
        <w:tblStyle w:val="TableGrid"/>
        <w:tblW w:w="9535" w:type="dxa"/>
        <w:jc w:val="center"/>
        <w:tblLook w:val="04A0" w:firstRow="1" w:lastRow="0" w:firstColumn="1" w:lastColumn="0" w:noHBand="0" w:noVBand="1"/>
      </w:tblPr>
      <w:tblGrid>
        <w:gridCol w:w="1386"/>
        <w:gridCol w:w="4967"/>
        <w:gridCol w:w="1226"/>
        <w:gridCol w:w="1956"/>
      </w:tblGrid>
      <w:tr w:rsidR="0071728C" w:rsidRPr="00812FA1" w14:paraId="4E40E8C0" w14:textId="77777777" w:rsidTr="00E37802">
        <w:trPr>
          <w:jc w:val="center"/>
        </w:trPr>
        <w:tc>
          <w:tcPr>
            <w:tcW w:w="1386" w:type="dxa"/>
            <w:shd w:val="clear" w:color="auto" w:fill="222A35" w:themeFill="text2" w:themeFillShade="80"/>
          </w:tcPr>
          <w:p w14:paraId="011252E8" w14:textId="77777777" w:rsidR="0071728C" w:rsidRPr="00812FA1" w:rsidRDefault="0071728C" w:rsidP="00E37802">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Number</w:t>
            </w:r>
          </w:p>
        </w:tc>
        <w:tc>
          <w:tcPr>
            <w:tcW w:w="4967" w:type="dxa"/>
            <w:shd w:val="clear" w:color="auto" w:fill="222A35" w:themeFill="text2" w:themeFillShade="80"/>
          </w:tcPr>
          <w:p w14:paraId="37035098" w14:textId="77777777" w:rsidR="0071728C" w:rsidRPr="00812FA1" w:rsidRDefault="0071728C" w:rsidP="00E37802">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Objective/Deliverable Title</w:t>
            </w:r>
          </w:p>
        </w:tc>
        <w:tc>
          <w:tcPr>
            <w:tcW w:w="1226" w:type="dxa"/>
            <w:shd w:val="clear" w:color="auto" w:fill="222A35" w:themeFill="text2" w:themeFillShade="80"/>
          </w:tcPr>
          <w:p w14:paraId="1537A78C" w14:textId="77777777" w:rsidR="0071728C" w:rsidRPr="00812FA1" w:rsidRDefault="0071728C" w:rsidP="00E37802">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Projected Completion</w:t>
            </w:r>
          </w:p>
        </w:tc>
        <w:tc>
          <w:tcPr>
            <w:tcW w:w="1956" w:type="dxa"/>
            <w:shd w:val="clear" w:color="auto" w:fill="222A35" w:themeFill="text2" w:themeFillShade="80"/>
          </w:tcPr>
          <w:p w14:paraId="13235A03" w14:textId="77777777" w:rsidR="0071728C" w:rsidRPr="00812FA1" w:rsidRDefault="0071728C" w:rsidP="00E37802">
            <w:pPr>
              <w:widowControl w:val="0"/>
              <w:spacing w:after="120"/>
              <w:ind w:right="43"/>
              <w:rPr>
                <w:rFonts w:ascii="Calibri" w:eastAsia="Calibri" w:hAnsi="Calibri" w:cs="Calibri"/>
                <w:b/>
                <w:color w:val="FFFFFF"/>
                <w:sz w:val="20"/>
                <w:szCs w:val="20"/>
                <w:lang w:eastAsia="en-US"/>
              </w:rPr>
            </w:pPr>
            <w:r w:rsidRPr="00812FA1">
              <w:rPr>
                <w:rFonts w:ascii="Calibri" w:eastAsia="Calibri" w:hAnsi="Calibri" w:cs="Calibri"/>
                <w:b/>
                <w:color w:val="FFFFFF"/>
                <w:sz w:val="20"/>
                <w:szCs w:val="20"/>
                <w:lang w:eastAsia="en-US"/>
              </w:rPr>
              <w:t>Responsible CEOS Entity(ies)</w:t>
            </w:r>
          </w:p>
        </w:tc>
      </w:tr>
      <w:tr w:rsidR="0071728C" w:rsidRPr="0014786A" w14:paraId="0845630A" w14:textId="77777777" w:rsidTr="00E37802">
        <w:trPr>
          <w:jc w:val="center"/>
        </w:trPr>
        <w:tc>
          <w:tcPr>
            <w:tcW w:w="1386" w:type="dxa"/>
          </w:tcPr>
          <w:p w14:paraId="2B2DE86A"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DIS-20-04</w:t>
            </w:r>
          </w:p>
        </w:tc>
        <w:tc>
          <w:tcPr>
            <w:tcW w:w="4967" w:type="dxa"/>
          </w:tcPr>
          <w:p w14:paraId="1B39FC1B"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Landslide demonstrator showing value of combining optical and radar data for multi and cascading hazard disaster risk prediction and assessment products (maps and models in areas of high known risk due to activity, exposure and vulnerability), with report on effective practices, key data and practices.</w:t>
            </w:r>
          </w:p>
        </w:tc>
        <w:tc>
          <w:tcPr>
            <w:tcW w:w="1226" w:type="dxa"/>
          </w:tcPr>
          <w:p w14:paraId="1A896A3B" w14:textId="07CBFD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w:t>
            </w:r>
            <w:r w:rsidR="00BD64BA" w:rsidRPr="00FB4576">
              <w:rPr>
                <w:rFonts w:asciiTheme="minorHAnsi" w:eastAsia="Calibri" w:hAnsiTheme="minorHAnsi" w:cstheme="minorHAnsi"/>
                <w:sz w:val="20"/>
                <w:szCs w:val="20"/>
                <w:lang w:eastAsia="en-US"/>
              </w:rPr>
              <w:t>5</w:t>
            </w:r>
            <w:r w:rsidRPr="00FB4576">
              <w:rPr>
                <w:rFonts w:asciiTheme="minorHAnsi" w:eastAsia="Calibri" w:hAnsiTheme="minorHAnsi" w:cstheme="minorHAnsi"/>
                <w:sz w:val="20"/>
                <w:szCs w:val="20"/>
                <w:lang w:eastAsia="en-US"/>
              </w:rPr>
              <w:t xml:space="preserve"> Q4</w:t>
            </w:r>
          </w:p>
        </w:tc>
        <w:tc>
          <w:tcPr>
            <w:tcW w:w="1956" w:type="dxa"/>
          </w:tcPr>
          <w:p w14:paraId="24BD2BC8" w14:textId="3AC75626"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r w:rsidR="0071728C" w:rsidRPr="0014786A" w14:paraId="5338DAA3" w14:textId="77777777" w:rsidTr="00E37802">
        <w:trPr>
          <w:jc w:val="center"/>
        </w:trPr>
        <w:tc>
          <w:tcPr>
            <w:tcW w:w="1386" w:type="dxa"/>
          </w:tcPr>
          <w:p w14:paraId="68F51FC4"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DIS-22-01</w:t>
            </w:r>
          </w:p>
        </w:tc>
        <w:tc>
          <w:tcPr>
            <w:tcW w:w="4967" w:type="dxa"/>
          </w:tcPr>
          <w:p w14:paraId="1ED097B1"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Flood Pilot with GEO-LEO-SAR “Understanding Flood Risk from Space”</w:t>
            </w:r>
          </w:p>
        </w:tc>
        <w:tc>
          <w:tcPr>
            <w:tcW w:w="1226" w:type="dxa"/>
          </w:tcPr>
          <w:p w14:paraId="435833F2" w14:textId="7C0E1FA5"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w:t>
            </w:r>
            <w:r w:rsidR="00BD64BA" w:rsidRPr="00FB4576">
              <w:rPr>
                <w:rFonts w:asciiTheme="minorHAnsi" w:eastAsia="Calibri" w:hAnsiTheme="minorHAnsi" w:cstheme="minorHAnsi"/>
                <w:sz w:val="20"/>
                <w:szCs w:val="20"/>
                <w:lang w:eastAsia="en-US"/>
              </w:rPr>
              <w:t>5</w:t>
            </w:r>
            <w:r w:rsidRPr="00FB4576">
              <w:rPr>
                <w:rFonts w:asciiTheme="minorHAnsi" w:eastAsia="Calibri" w:hAnsiTheme="minorHAnsi" w:cstheme="minorHAnsi"/>
                <w:sz w:val="20"/>
                <w:szCs w:val="20"/>
                <w:lang w:eastAsia="en-US"/>
              </w:rPr>
              <w:t xml:space="preserve"> Q4</w:t>
            </w:r>
          </w:p>
        </w:tc>
        <w:tc>
          <w:tcPr>
            <w:tcW w:w="1956" w:type="dxa"/>
          </w:tcPr>
          <w:p w14:paraId="29CDB22B" w14:textId="0C40CE38"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r w:rsidR="0071728C" w:rsidRPr="0014786A" w14:paraId="4A8C4ABE" w14:textId="77777777" w:rsidTr="00E37802">
        <w:trPr>
          <w:jc w:val="center"/>
        </w:trPr>
        <w:tc>
          <w:tcPr>
            <w:tcW w:w="1386" w:type="dxa"/>
          </w:tcPr>
          <w:p w14:paraId="47286FD6"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DIS-22-04</w:t>
            </w:r>
          </w:p>
        </w:tc>
        <w:tc>
          <w:tcPr>
            <w:tcW w:w="4967" w:type="dxa"/>
          </w:tcPr>
          <w:p w14:paraId="75574FA9"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Wildfire Pilot Final Report</w:t>
            </w:r>
          </w:p>
        </w:tc>
        <w:tc>
          <w:tcPr>
            <w:tcW w:w="1226" w:type="dxa"/>
          </w:tcPr>
          <w:p w14:paraId="31980E51" w14:textId="03096C79"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w:t>
            </w:r>
            <w:r w:rsidR="00BD64BA" w:rsidRPr="00FB4576">
              <w:rPr>
                <w:rFonts w:asciiTheme="minorHAnsi" w:eastAsia="Calibri" w:hAnsiTheme="minorHAnsi" w:cstheme="minorHAnsi"/>
                <w:sz w:val="20"/>
                <w:szCs w:val="20"/>
                <w:lang w:eastAsia="en-US"/>
              </w:rPr>
              <w:t>5</w:t>
            </w:r>
            <w:r w:rsidRPr="00FB4576">
              <w:rPr>
                <w:rFonts w:asciiTheme="minorHAnsi" w:eastAsia="Calibri" w:hAnsiTheme="minorHAnsi" w:cstheme="minorHAnsi"/>
                <w:sz w:val="20"/>
                <w:szCs w:val="20"/>
                <w:lang w:eastAsia="en-US"/>
              </w:rPr>
              <w:t xml:space="preserve"> Q4</w:t>
            </w:r>
          </w:p>
        </w:tc>
        <w:tc>
          <w:tcPr>
            <w:tcW w:w="1956" w:type="dxa"/>
          </w:tcPr>
          <w:p w14:paraId="3169FFEF" w14:textId="2D33E8BA"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r w:rsidR="0071728C" w:rsidRPr="0014786A" w14:paraId="59B2FA55" w14:textId="77777777" w:rsidTr="00E37802">
        <w:trPr>
          <w:jc w:val="center"/>
        </w:trPr>
        <w:tc>
          <w:tcPr>
            <w:tcW w:w="1386" w:type="dxa"/>
          </w:tcPr>
          <w:p w14:paraId="031C297A"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DIS-24-01</w:t>
            </w:r>
          </w:p>
        </w:tc>
        <w:tc>
          <w:tcPr>
            <w:tcW w:w="4967" w:type="dxa"/>
          </w:tcPr>
          <w:p w14:paraId="6A6FE79D"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G-VEWERS – Global Volcano Early Warning and Eruption Response System</w:t>
            </w:r>
          </w:p>
        </w:tc>
        <w:tc>
          <w:tcPr>
            <w:tcW w:w="1226" w:type="dxa"/>
          </w:tcPr>
          <w:p w14:paraId="62155803"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2030 Q4</w:t>
            </w:r>
          </w:p>
        </w:tc>
        <w:tc>
          <w:tcPr>
            <w:tcW w:w="1956" w:type="dxa"/>
          </w:tcPr>
          <w:p w14:paraId="67DE6419" w14:textId="3B73EBC1"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r w:rsidR="0071728C" w:rsidRPr="0014786A" w14:paraId="61E763BD" w14:textId="77777777" w:rsidTr="00E37802">
        <w:trPr>
          <w:jc w:val="center"/>
        </w:trPr>
        <w:tc>
          <w:tcPr>
            <w:tcW w:w="1386" w:type="dxa"/>
          </w:tcPr>
          <w:p w14:paraId="423A7442"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DIS-24-02</w:t>
            </w:r>
          </w:p>
        </w:tc>
        <w:tc>
          <w:tcPr>
            <w:tcW w:w="4967" w:type="dxa"/>
          </w:tcPr>
          <w:p w14:paraId="578AD899"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Pre-operational RO</w:t>
            </w:r>
          </w:p>
        </w:tc>
        <w:tc>
          <w:tcPr>
            <w:tcW w:w="1226" w:type="dxa"/>
          </w:tcPr>
          <w:p w14:paraId="04A45082"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2026 Q4</w:t>
            </w:r>
          </w:p>
        </w:tc>
        <w:tc>
          <w:tcPr>
            <w:tcW w:w="1956" w:type="dxa"/>
          </w:tcPr>
          <w:p w14:paraId="2EB1466C" w14:textId="69283030"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r w:rsidR="0071728C" w:rsidRPr="00812FA1" w14:paraId="46F1B7BC" w14:textId="77777777" w:rsidTr="00E37802">
        <w:trPr>
          <w:jc w:val="center"/>
        </w:trPr>
        <w:tc>
          <w:tcPr>
            <w:tcW w:w="1386" w:type="dxa"/>
          </w:tcPr>
          <w:p w14:paraId="04EA46F2"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DIS-24-03</w:t>
            </w:r>
          </w:p>
        </w:tc>
        <w:tc>
          <w:tcPr>
            <w:tcW w:w="4967" w:type="dxa"/>
          </w:tcPr>
          <w:p w14:paraId="2AB05A01"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Tonga Preparedness Pilot</w:t>
            </w:r>
          </w:p>
        </w:tc>
        <w:tc>
          <w:tcPr>
            <w:tcW w:w="1226" w:type="dxa"/>
          </w:tcPr>
          <w:p w14:paraId="4A7992A8" w14:textId="73DFC332"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w:t>
            </w:r>
            <w:r w:rsidR="00BD64BA" w:rsidRPr="00FB4576">
              <w:rPr>
                <w:rFonts w:asciiTheme="minorHAnsi" w:eastAsia="Calibri" w:hAnsiTheme="minorHAnsi" w:cstheme="minorHAnsi"/>
                <w:sz w:val="20"/>
                <w:szCs w:val="20"/>
                <w:lang w:eastAsia="en-US"/>
              </w:rPr>
              <w:t>5</w:t>
            </w:r>
            <w:r w:rsidRPr="00FB4576">
              <w:rPr>
                <w:rFonts w:asciiTheme="minorHAnsi" w:eastAsia="Calibri" w:hAnsiTheme="minorHAnsi" w:cstheme="minorHAnsi"/>
                <w:sz w:val="20"/>
                <w:szCs w:val="20"/>
                <w:lang w:eastAsia="en-US"/>
              </w:rPr>
              <w:t xml:space="preserve"> Q4</w:t>
            </w:r>
          </w:p>
        </w:tc>
        <w:tc>
          <w:tcPr>
            <w:tcW w:w="1956" w:type="dxa"/>
          </w:tcPr>
          <w:p w14:paraId="34FC1D02" w14:textId="45CDA2EA"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r w:rsidR="0071728C" w:rsidRPr="00812FA1" w14:paraId="0122770D" w14:textId="77777777" w:rsidTr="00E37802">
        <w:trPr>
          <w:jc w:val="center"/>
        </w:trPr>
        <w:tc>
          <w:tcPr>
            <w:tcW w:w="1386" w:type="dxa"/>
          </w:tcPr>
          <w:p w14:paraId="42227140"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DIS-24-04</w:t>
            </w:r>
          </w:p>
        </w:tc>
        <w:tc>
          <w:tcPr>
            <w:tcW w:w="4967" w:type="dxa"/>
          </w:tcPr>
          <w:p w14:paraId="3E5F88CE"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Data provision to the GEO GSNL initiative</w:t>
            </w:r>
          </w:p>
        </w:tc>
        <w:tc>
          <w:tcPr>
            <w:tcW w:w="1226" w:type="dxa"/>
          </w:tcPr>
          <w:p w14:paraId="72101788"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2030 Q4</w:t>
            </w:r>
          </w:p>
        </w:tc>
        <w:tc>
          <w:tcPr>
            <w:tcW w:w="1956" w:type="dxa"/>
          </w:tcPr>
          <w:p w14:paraId="6E63AE4B" w14:textId="7CEFC00C"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r w:rsidR="0071728C" w:rsidRPr="00812FA1" w14:paraId="1B3A9B81" w14:textId="77777777" w:rsidTr="00E37802">
        <w:trPr>
          <w:jc w:val="center"/>
        </w:trPr>
        <w:tc>
          <w:tcPr>
            <w:tcW w:w="1386" w:type="dxa"/>
          </w:tcPr>
          <w:p w14:paraId="223DCE52"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DIS-24-05</w:t>
            </w:r>
          </w:p>
        </w:tc>
        <w:tc>
          <w:tcPr>
            <w:tcW w:w="4967" w:type="dxa"/>
          </w:tcPr>
          <w:p w14:paraId="3820D3CB"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GEO-GSNL contribution to the WGDisasters</w:t>
            </w:r>
          </w:p>
        </w:tc>
        <w:tc>
          <w:tcPr>
            <w:tcW w:w="1226" w:type="dxa"/>
          </w:tcPr>
          <w:p w14:paraId="5E69D3F8" w14:textId="77777777" w:rsidR="0071728C" w:rsidRPr="00FB4576" w:rsidRDefault="0071728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2030 Q4</w:t>
            </w:r>
          </w:p>
        </w:tc>
        <w:tc>
          <w:tcPr>
            <w:tcW w:w="1956" w:type="dxa"/>
          </w:tcPr>
          <w:p w14:paraId="1CF5C2B0" w14:textId="14A792C9" w:rsidR="0071728C" w:rsidRPr="00FB4576" w:rsidRDefault="00181EAC" w:rsidP="00E37802">
            <w:pPr>
              <w:widowControl w:val="0"/>
              <w:ind w:right="45"/>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WGDisasters</w:t>
            </w:r>
          </w:p>
        </w:tc>
      </w:tr>
    </w:tbl>
    <w:p w14:paraId="054CCECB" w14:textId="77777777" w:rsidR="003B53EF" w:rsidRPr="00FB451A" w:rsidRDefault="003B53EF" w:rsidP="003B53EF">
      <w:pPr>
        <w:ind w:right="43"/>
        <w:rPr>
          <w:rFonts w:ascii="Calibri" w:eastAsia="Calibri" w:hAnsi="Calibri" w:cs="Calibri"/>
        </w:rPr>
      </w:pPr>
    </w:p>
    <w:p w14:paraId="1F12A553" w14:textId="77777777" w:rsidR="003A4E4B" w:rsidRPr="005808CB" w:rsidRDefault="003A4E4B" w:rsidP="003B53EF">
      <w:pPr>
        <w:rPr>
          <w:rFonts w:asciiTheme="minorHAnsi" w:hAnsiTheme="minorHAnsi" w:cstheme="minorHAnsi"/>
          <w:highlight w:val="yellow"/>
        </w:rPr>
      </w:pPr>
    </w:p>
    <w:p w14:paraId="74BC0156" w14:textId="77777777" w:rsidR="003A4E4B" w:rsidRPr="003B53EF" w:rsidRDefault="003A4E4B" w:rsidP="003B53EF">
      <w:pPr>
        <w:rPr>
          <w:rFonts w:asciiTheme="minorHAnsi" w:hAnsiTheme="minorHAnsi" w:cstheme="minorHAnsi"/>
          <w:highlight w:val="yellow"/>
        </w:rPr>
      </w:pPr>
    </w:p>
    <w:p w14:paraId="1E9EF8BE" w14:textId="324C360C" w:rsidR="003B53EF" w:rsidRPr="003B53EF" w:rsidRDefault="003B53EF" w:rsidP="003B53EF">
      <w:pPr>
        <w:pStyle w:val="Heading2"/>
        <w:spacing w:before="0"/>
        <w:rPr>
          <w:rFonts w:asciiTheme="minorHAnsi" w:hAnsiTheme="minorHAnsi" w:cstheme="minorHAnsi"/>
          <w:b/>
          <w:bCs/>
          <w:sz w:val="32"/>
          <w:szCs w:val="32"/>
          <w:highlight w:val="yellow"/>
        </w:rPr>
      </w:pPr>
      <w:bookmarkStart w:id="22" w:name="_Toc159343694"/>
      <w:bookmarkStart w:id="23" w:name="_Toc193372269"/>
      <w:r w:rsidRPr="00396A73">
        <w:rPr>
          <w:rFonts w:asciiTheme="minorHAnsi" w:hAnsiTheme="minorHAnsi" w:cstheme="minorHAnsi"/>
          <w:b/>
          <w:bCs/>
          <w:spacing w:val="-2"/>
          <w:sz w:val="32"/>
          <w:szCs w:val="32"/>
        </w:rPr>
        <w:t>3.</w:t>
      </w:r>
      <w:r w:rsidR="0002229E">
        <w:rPr>
          <w:rFonts w:asciiTheme="minorHAnsi" w:hAnsiTheme="minorHAnsi" w:cstheme="minorHAnsi"/>
          <w:b/>
          <w:bCs/>
          <w:spacing w:val="-2"/>
          <w:sz w:val="32"/>
          <w:szCs w:val="32"/>
        </w:rPr>
        <w:t>6</w:t>
      </w:r>
      <w:r w:rsidRPr="00396A73">
        <w:rPr>
          <w:rFonts w:asciiTheme="minorHAnsi" w:hAnsiTheme="minorHAnsi" w:cstheme="minorHAnsi"/>
          <w:b/>
          <w:bCs/>
          <w:spacing w:val="-2"/>
          <w:sz w:val="32"/>
          <w:szCs w:val="32"/>
        </w:rPr>
        <w:t xml:space="preserve"> D</w:t>
      </w:r>
      <w:r w:rsidRPr="00396A73">
        <w:rPr>
          <w:rFonts w:asciiTheme="minorHAnsi" w:hAnsiTheme="minorHAnsi" w:cstheme="minorHAnsi"/>
          <w:b/>
          <w:bCs/>
          <w:spacing w:val="1"/>
          <w:sz w:val="32"/>
          <w:szCs w:val="32"/>
        </w:rPr>
        <w:t>a</w:t>
      </w:r>
      <w:r w:rsidRPr="00396A73">
        <w:rPr>
          <w:rFonts w:asciiTheme="minorHAnsi" w:hAnsiTheme="minorHAnsi" w:cstheme="minorHAnsi"/>
          <w:b/>
          <w:bCs/>
          <w:spacing w:val="-1"/>
          <w:sz w:val="32"/>
          <w:szCs w:val="32"/>
        </w:rPr>
        <w:t>t</w:t>
      </w:r>
      <w:r w:rsidRPr="00396A73">
        <w:rPr>
          <w:rFonts w:asciiTheme="minorHAnsi" w:hAnsiTheme="minorHAnsi" w:cstheme="minorHAnsi"/>
          <w:b/>
          <w:bCs/>
          <w:sz w:val="32"/>
          <w:szCs w:val="32"/>
        </w:rPr>
        <w:t>a</w:t>
      </w:r>
      <w:r w:rsidRPr="00396A73">
        <w:rPr>
          <w:rFonts w:asciiTheme="minorHAnsi" w:hAnsiTheme="minorHAnsi" w:cstheme="minorHAnsi"/>
          <w:b/>
          <w:bCs/>
          <w:spacing w:val="1"/>
          <w:sz w:val="32"/>
          <w:szCs w:val="32"/>
        </w:rPr>
        <w:t xml:space="preserve"> </w:t>
      </w:r>
      <w:r w:rsidRPr="00396A73">
        <w:rPr>
          <w:rFonts w:asciiTheme="minorHAnsi" w:hAnsiTheme="minorHAnsi" w:cstheme="minorHAnsi"/>
          <w:b/>
          <w:bCs/>
          <w:spacing w:val="2"/>
          <w:sz w:val="32"/>
          <w:szCs w:val="32"/>
        </w:rPr>
        <w:t>Q</w:t>
      </w:r>
      <w:r w:rsidRPr="00396A73">
        <w:rPr>
          <w:rFonts w:asciiTheme="minorHAnsi" w:hAnsiTheme="minorHAnsi" w:cstheme="minorHAnsi"/>
          <w:b/>
          <w:bCs/>
          <w:spacing w:val="-2"/>
          <w:sz w:val="32"/>
          <w:szCs w:val="32"/>
        </w:rPr>
        <w:t>u</w:t>
      </w:r>
      <w:r w:rsidRPr="00396A73">
        <w:rPr>
          <w:rFonts w:asciiTheme="minorHAnsi" w:hAnsiTheme="minorHAnsi" w:cstheme="minorHAnsi"/>
          <w:b/>
          <w:bCs/>
          <w:spacing w:val="1"/>
          <w:sz w:val="32"/>
          <w:szCs w:val="32"/>
        </w:rPr>
        <w:t>a</w:t>
      </w:r>
      <w:r w:rsidRPr="00396A73">
        <w:rPr>
          <w:rFonts w:asciiTheme="minorHAnsi" w:hAnsiTheme="minorHAnsi" w:cstheme="minorHAnsi"/>
          <w:b/>
          <w:bCs/>
          <w:sz w:val="32"/>
          <w:szCs w:val="32"/>
        </w:rPr>
        <w:t>lity</w:t>
      </w:r>
      <w:bookmarkEnd w:id="22"/>
      <w:bookmarkEnd w:id="23"/>
      <w:r w:rsidRPr="00396A73">
        <w:rPr>
          <w:rFonts w:asciiTheme="minorHAnsi" w:hAnsiTheme="minorHAnsi" w:cstheme="minorHAnsi"/>
          <w:b/>
          <w:bCs/>
          <w:sz w:val="32"/>
          <w:szCs w:val="32"/>
        </w:rPr>
        <w:t xml:space="preserve"> </w:t>
      </w:r>
    </w:p>
    <w:p w14:paraId="4E93ADEE" w14:textId="77777777" w:rsidR="003B53EF" w:rsidRPr="003B53EF" w:rsidRDefault="003B53EF" w:rsidP="003B53EF">
      <w:pPr>
        <w:rPr>
          <w:highlight w:val="yellow"/>
        </w:rPr>
      </w:pPr>
    </w:p>
    <w:p w14:paraId="36C842A8" w14:textId="77777777"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 xml:space="preserve">The CEOS Working Group on Calibration and Validation (WGCV) continues to evaluate and recommend best practices for the characterisation/calibration of satellite-based sensors, and the validation of satellite-based EO data products. The results of this work are the calibration and validation building blocks for data and tools that underpin the work of the Virtual Constellations and other Working Groups. For these underpinning activities, different tasks are focused within subgroups focused on specific areas of interest. </w:t>
      </w:r>
    </w:p>
    <w:p w14:paraId="3BB1F2A2" w14:textId="77777777"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lastRenderedPageBreak/>
        <w:t>The WGCV supports six Subgroups that operate as individual entities and focus on specific technical areas related to calibration and validation as follows:</w:t>
      </w:r>
    </w:p>
    <w:p w14:paraId="34B61542" w14:textId="77777777" w:rsidR="0071728C" w:rsidRPr="0071728C" w:rsidRDefault="0071728C" w:rsidP="00CF1640">
      <w:pPr>
        <w:numPr>
          <w:ilvl w:val="0"/>
          <w:numId w:val="32"/>
        </w:numPr>
        <w:spacing w:before="240" w:after="240"/>
        <w:ind w:left="1195"/>
        <w:jc w:val="both"/>
        <w:rPr>
          <w:rFonts w:asciiTheme="minorHAnsi" w:eastAsiaTheme="minorEastAsia" w:hAnsiTheme="minorHAnsi" w:cstheme="minorBidi"/>
        </w:rPr>
      </w:pPr>
      <w:hyperlink r:id="rId22">
        <w:r w:rsidRPr="0071728C">
          <w:rPr>
            <w:rStyle w:val="Hyperlink"/>
            <w:rFonts w:asciiTheme="minorHAnsi" w:eastAsiaTheme="minorEastAsia" w:hAnsiTheme="minorHAnsi" w:cstheme="minorBidi"/>
          </w:rPr>
          <w:t>Atmospheric Composition (ACSG)</w:t>
        </w:r>
      </w:hyperlink>
    </w:p>
    <w:p w14:paraId="485A47BD" w14:textId="77777777" w:rsidR="0071728C" w:rsidRPr="0071728C" w:rsidRDefault="0071728C" w:rsidP="00CF1640">
      <w:pPr>
        <w:numPr>
          <w:ilvl w:val="0"/>
          <w:numId w:val="32"/>
        </w:numPr>
        <w:spacing w:before="240" w:after="240"/>
        <w:ind w:left="1195"/>
        <w:jc w:val="both"/>
        <w:rPr>
          <w:rFonts w:asciiTheme="minorHAnsi" w:eastAsiaTheme="minorEastAsia" w:hAnsiTheme="minorHAnsi" w:cstheme="minorBidi"/>
        </w:rPr>
      </w:pPr>
      <w:hyperlink r:id="rId23">
        <w:r w:rsidRPr="0071728C">
          <w:rPr>
            <w:rStyle w:val="Hyperlink"/>
            <w:rFonts w:asciiTheme="minorHAnsi" w:eastAsiaTheme="minorEastAsia" w:hAnsiTheme="minorHAnsi" w:cstheme="minorBidi"/>
          </w:rPr>
          <w:t>Infrared Visible Optical Sensors (IVOS)</w:t>
        </w:r>
      </w:hyperlink>
    </w:p>
    <w:p w14:paraId="4A7EF16E" w14:textId="77777777" w:rsidR="0071728C" w:rsidRPr="0071728C" w:rsidRDefault="0071728C" w:rsidP="00CF1640">
      <w:pPr>
        <w:numPr>
          <w:ilvl w:val="0"/>
          <w:numId w:val="32"/>
        </w:numPr>
        <w:spacing w:before="240" w:after="240"/>
        <w:ind w:left="1195"/>
        <w:jc w:val="both"/>
        <w:rPr>
          <w:rFonts w:asciiTheme="minorHAnsi" w:eastAsiaTheme="minorEastAsia" w:hAnsiTheme="minorHAnsi" w:cstheme="minorBidi"/>
        </w:rPr>
      </w:pPr>
      <w:hyperlink r:id="rId24">
        <w:r w:rsidRPr="0071728C">
          <w:rPr>
            <w:rStyle w:val="Hyperlink"/>
            <w:rFonts w:asciiTheme="minorHAnsi" w:eastAsiaTheme="minorEastAsia" w:hAnsiTheme="minorHAnsi" w:cstheme="minorBidi"/>
          </w:rPr>
          <w:t>Land Product Validation (LPV)</w:t>
        </w:r>
      </w:hyperlink>
    </w:p>
    <w:p w14:paraId="0300E5A7" w14:textId="77777777" w:rsidR="0071728C" w:rsidRPr="0071728C" w:rsidRDefault="0071728C" w:rsidP="00CF1640">
      <w:pPr>
        <w:numPr>
          <w:ilvl w:val="0"/>
          <w:numId w:val="32"/>
        </w:numPr>
        <w:spacing w:before="240" w:after="240"/>
        <w:ind w:left="1195"/>
        <w:jc w:val="both"/>
        <w:rPr>
          <w:rFonts w:asciiTheme="minorHAnsi" w:eastAsiaTheme="minorEastAsia" w:hAnsiTheme="minorHAnsi" w:cstheme="minorBidi"/>
        </w:rPr>
      </w:pPr>
      <w:hyperlink r:id="rId25">
        <w:r w:rsidRPr="0071728C">
          <w:rPr>
            <w:rStyle w:val="Hyperlink"/>
            <w:rFonts w:asciiTheme="minorHAnsi" w:eastAsiaTheme="minorEastAsia" w:hAnsiTheme="minorHAnsi" w:cstheme="minorBidi"/>
          </w:rPr>
          <w:t>Microwave Sensors (MSSG)</w:t>
        </w:r>
      </w:hyperlink>
    </w:p>
    <w:p w14:paraId="5476DF3B" w14:textId="77777777" w:rsidR="0071728C" w:rsidRPr="0071728C" w:rsidRDefault="0071728C" w:rsidP="00CF1640">
      <w:pPr>
        <w:numPr>
          <w:ilvl w:val="0"/>
          <w:numId w:val="32"/>
        </w:numPr>
        <w:spacing w:before="240" w:after="240"/>
        <w:ind w:left="1195"/>
        <w:jc w:val="both"/>
        <w:rPr>
          <w:rFonts w:asciiTheme="minorHAnsi" w:eastAsiaTheme="minorEastAsia" w:hAnsiTheme="minorHAnsi" w:cstheme="minorBidi"/>
        </w:rPr>
      </w:pPr>
      <w:hyperlink r:id="rId26">
        <w:r w:rsidRPr="0071728C">
          <w:rPr>
            <w:rStyle w:val="Hyperlink"/>
            <w:rFonts w:asciiTheme="minorHAnsi" w:eastAsiaTheme="minorEastAsia" w:hAnsiTheme="minorHAnsi" w:cstheme="minorBidi"/>
          </w:rPr>
          <w:t>Synthetic Aperture Radar (SAR)</w:t>
        </w:r>
      </w:hyperlink>
    </w:p>
    <w:p w14:paraId="6F5EB0AD" w14:textId="77777777" w:rsidR="0071728C" w:rsidRPr="0071728C" w:rsidRDefault="0071728C" w:rsidP="00CF1640">
      <w:pPr>
        <w:numPr>
          <w:ilvl w:val="0"/>
          <w:numId w:val="32"/>
        </w:numPr>
        <w:spacing w:before="240" w:after="240"/>
        <w:ind w:left="1195"/>
        <w:jc w:val="both"/>
        <w:rPr>
          <w:rFonts w:asciiTheme="minorHAnsi" w:eastAsiaTheme="minorEastAsia" w:hAnsiTheme="minorHAnsi" w:cstheme="minorBidi"/>
        </w:rPr>
      </w:pPr>
      <w:hyperlink r:id="rId27">
        <w:r w:rsidRPr="0071728C">
          <w:rPr>
            <w:rStyle w:val="Hyperlink"/>
            <w:rFonts w:asciiTheme="minorHAnsi" w:eastAsiaTheme="minorEastAsia" w:hAnsiTheme="minorHAnsi" w:cstheme="minorBidi"/>
          </w:rPr>
          <w:t>Terrain Mapping (TMSG)</w:t>
        </w:r>
      </w:hyperlink>
    </w:p>
    <w:p w14:paraId="1EACD051" w14:textId="77777777" w:rsidR="0071728C" w:rsidRPr="0071728C" w:rsidRDefault="0071728C" w:rsidP="0071728C">
      <w:pPr>
        <w:spacing w:before="240" w:after="240" w:line="259" w:lineRule="auto"/>
        <w:jc w:val="both"/>
        <w:rPr>
          <w:rFonts w:asciiTheme="minorHAnsi" w:eastAsiaTheme="minorEastAsia" w:hAnsiTheme="minorHAnsi" w:cstheme="minorBidi"/>
        </w:rPr>
      </w:pPr>
    </w:p>
    <w:p w14:paraId="7DB44389" w14:textId="49F6292D"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b/>
        </w:rPr>
        <w:t>I.</w:t>
      </w:r>
      <w:r w:rsidRPr="0071728C">
        <w:rPr>
          <w:rFonts w:asciiTheme="minorHAnsi" w:eastAsiaTheme="minorEastAsia" w:hAnsiTheme="minorHAnsi" w:cstheme="minorBidi"/>
          <w:b/>
        </w:rPr>
        <w:tab/>
        <w:t>Coordinate and contribute to the development of suitable methodologies for the on-ground characterisation of satellite-based EO sensors, the on-orbit calibration of EO missions, and the validation of satellite-based Level 1 and Level 2 products.</w:t>
      </w:r>
    </w:p>
    <w:p w14:paraId="078FDC47" w14:textId="77777777"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2024-2026: The calibration of missions in the thermal infrared domain is becoming increasingly important, with several CEOS Agencies working on future missions in this area. This includes SBG (Surface Biology and Geology) (NASA), Copernicus LSTM (Land Surface Temperature Monitoring) (ESA/COM) and Trishna (CNES/ISRO). A team of experts from the IVOS and LPV subgroups is conducting a study to determine the necessary characteristics of sites and their instrumentation to produce a derived brightness temperature signal at top of atmosphere with the highest possible accuracy while minimising any associated uncertainties. The team has also identified an inventory of potential sites that fulfil or could fulfil these criteria and provide a roadmap toward the establishment of what is being called TIRCalNet, following the past example of RadCalNet. The first progress meeting was held in January 2024 with CNES and JPL, the partnering agencies. They have committed to providing input data to the study from La Crau and Lake Tahoe sites respectively. There will be several deliverables during the study that will take approximately 18 to 24 months depending on progress and data availability. The most relevant deliverable would be the final report, constituting the roadmap towards an operational TIRCalNet, expected in 2026.</w:t>
      </w:r>
    </w:p>
    <w:p w14:paraId="344B6F30" w14:textId="77777777"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 xml:space="preserve">In the context of Synthetic Aperture Radar (SAR), the SARCalNet initiative aims to promote standardised SAR calibration and facilitate the harmonised implementation of cal/val tasks by a broad SAR community. It is crucial to have a network of curated calibration sites for SAR and well-established cal/val procedures. A team representing many SAR mission agencies has been working on documents to establish the requirements for SARCalNet. These documents include guidelines for artificial and natural targets; recommended minimum analysis of the </w:t>
      </w:r>
      <w:r w:rsidRPr="0071728C">
        <w:rPr>
          <w:rFonts w:asciiTheme="minorHAnsi" w:eastAsiaTheme="minorEastAsia" w:hAnsiTheme="minorHAnsi" w:cstheme="minorBidi"/>
        </w:rPr>
        <w:lastRenderedPageBreak/>
        <w:t>imagery; as well as a handbook describing SARCalNet submission protocols and procedures. A subcommittee of users will actively curate the reference target submissions and produce an annual summary report. The WGCV SAR subgroup have completed the establishment and initialisation of the SARCalNet site, where registered users can access information on user-submitted artificial and natural SAR calibration targets. WGCV will continue to support the development of SARCalNet through regularly reviewing submissions and ensuring the document library is kept up to date.</w:t>
      </w:r>
    </w:p>
    <w:p w14:paraId="23C9AC43" w14:textId="2AAD28F3"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There is a growing number of public and commercial providers offering high-resolution space-borne Earth observation data. To effectively utilise this data, it is important to understand its characteristics, calibration methods, and quality and technical capabilities. Interoperability between satellites and products will expand opportunities for global applications including agriculture, assessment of the water cycle, forest and vegetation monitoring, pollution monitoring, and climate. Data can be used together only if it is sufficiently characterised, therefore, harmonisation of calibration and validation approaches is fundamental. The WGCV will continue supporting New Space through its active participation in VH-RODA and JACIE workshops, as well as direct involvement through its various subgroup initiatives.</w:t>
      </w:r>
    </w:p>
    <w:p w14:paraId="0AE25BFD" w14:textId="2EF21D26"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 xml:space="preserve">In 2025, WGCV will continue conducting pilot assessments for assessing cal/val measurements as Fiducial Reference Measurements (FRMs) based on the FRM assessment framework that has been developed and is made available on the </w:t>
      </w:r>
      <w:hyperlink r:id="rId28">
        <w:r w:rsidRPr="0071728C">
          <w:rPr>
            <w:rStyle w:val="Hyperlink"/>
            <w:rFonts w:asciiTheme="minorHAnsi" w:eastAsiaTheme="minorEastAsia" w:hAnsiTheme="minorHAnsi" w:cstheme="minorBidi"/>
          </w:rPr>
          <w:t>CEOS Cal/Val Portal</w:t>
        </w:r>
      </w:hyperlink>
      <w:r w:rsidRPr="0071728C">
        <w:rPr>
          <w:rFonts w:asciiTheme="minorHAnsi" w:eastAsiaTheme="minorEastAsia" w:hAnsiTheme="minorHAnsi" w:cstheme="minorBidi"/>
        </w:rPr>
        <w:t xml:space="preserve">. FRM measurements should ideally have documented SI traceability (e.g., via round-robin characterisation and regular pre-and post-deployment calibration of instruments) using metrology standards or community recognised best practices. The uncertainty budget for all FRM instruments, and derived measurements, must be available and maintained. FRM measurement protocols, procedures and community-wide management practices like measurement, processing, archive, documents, etc. are defined, published and adhered to by FRM instrument deployments. The results of the pilot assessment will be discussed at the 2024 WGCV </w:t>
      </w:r>
      <w:r w:rsidR="005779AF">
        <w:rPr>
          <w:rFonts w:asciiTheme="minorHAnsi" w:eastAsiaTheme="minorEastAsia" w:hAnsiTheme="minorHAnsi" w:cstheme="minorBidi"/>
        </w:rPr>
        <w:t>Plenary</w:t>
      </w:r>
      <w:r w:rsidRPr="0071728C">
        <w:rPr>
          <w:rFonts w:asciiTheme="minorHAnsi" w:eastAsiaTheme="minorEastAsia" w:hAnsiTheme="minorHAnsi" w:cstheme="minorBidi"/>
        </w:rPr>
        <w:t xml:space="preserve"> and will be published on the </w:t>
      </w:r>
      <w:hyperlink r:id="rId29">
        <w:r w:rsidRPr="0071728C">
          <w:rPr>
            <w:rStyle w:val="Hyperlink"/>
            <w:rFonts w:asciiTheme="minorHAnsi" w:eastAsiaTheme="minorEastAsia" w:hAnsiTheme="minorHAnsi" w:cstheme="minorBidi"/>
          </w:rPr>
          <w:t>CEOS Cal/Val Portal</w:t>
        </w:r>
      </w:hyperlink>
      <w:r w:rsidRPr="0071728C">
        <w:rPr>
          <w:rFonts w:asciiTheme="minorHAnsi" w:eastAsiaTheme="minorEastAsia" w:hAnsiTheme="minorHAnsi" w:cstheme="minorBidi"/>
        </w:rPr>
        <w:t xml:space="preserve">. A second FRM Assessment Framework exercise will be conducted in 2025, with plans to update the Maturity Matrices from PGN, </w:t>
      </w:r>
      <w:r w:rsidR="00410420" w:rsidRPr="00592DC6">
        <w:rPr>
          <w:rFonts w:asciiTheme="minorHAnsi" w:eastAsiaTheme="minorEastAsia" w:hAnsiTheme="minorHAnsi" w:cstheme="minorBidi"/>
        </w:rPr>
        <w:t>Fiducial Reference Measurements for Ground-Based DOAS Air-Quality Observations (</w:t>
      </w:r>
      <w:r w:rsidRPr="001C0AAC">
        <w:rPr>
          <w:rFonts w:asciiTheme="minorHAnsi" w:eastAsiaTheme="minorEastAsia" w:hAnsiTheme="minorHAnsi" w:cstheme="minorBidi"/>
        </w:rPr>
        <w:t>FRM4DOAS</w:t>
      </w:r>
      <w:r w:rsidR="00410420" w:rsidRPr="001C0AAC">
        <w:rPr>
          <w:rFonts w:asciiTheme="minorHAnsi" w:eastAsiaTheme="minorEastAsia" w:hAnsiTheme="minorHAnsi" w:cstheme="minorBidi"/>
        </w:rPr>
        <w:t>)</w:t>
      </w:r>
      <w:r w:rsidRPr="001C0AAC">
        <w:rPr>
          <w:rFonts w:asciiTheme="minorHAnsi" w:eastAsiaTheme="minorEastAsia" w:hAnsiTheme="minorHAnsi" w:cstheme="minorBidi"/>
        </w:rPr>
        <w:t xml:space="preserve">, </w:t>
      </w:r>
      <w:r w:rsidRPr="0071728C">
        <w:rPr>
          <w:rFonts w:asciiTheme="minorHAnsi" w:eastAsiaTheme="minorEastAsia" w:hAnsiTheme="minorHAnsi" w:cstheme="minorBidi"/>
        </w:rPr>
        <w:t xml:space="preserve">and </w:t>
      </w:r>
      <w:r w:rsidR="001C0AAC" w:rsidRPr="001C0AAC">
        <w:rPr>
          <w:rFonts w:asciiTheme="minorHAnsi" w:eastAsiaTheme="minorEastAsia" w:hAnsiTheme="minorHAnsi" w:cstheme="minorBidi"/>
        </w:rPr>
        <w:t xml:space="preserve">Radiometric Calibration Network </w:t>
      </w:r>
      <w:r w:rsidR="001C0AAC">
        <w:rPr>
          <w:rFonts w:asciiTheme="minorHAnsi" w:eastAsiaTheme="minorEastAsia" w:hAnsiTheme="minorHAnsi" w:cstheme="minorBidi"/>
        </w:rPr>
        <w:t>(</w:t>
      </w:r>
      <w:r w:rsidRPr="0071728C">
        <w:rPr>
          <w:rFonts w:asciiTheme="minorHAnsi" w:eastAsiaTheme="minorEastAsia" w:hAnsiTheme="minorHAnsi" w:cstheme="minorBidi"/>
        </w:rPr>
        <w:t>RadCalNet</w:t>
      </w:r>
      <w:r w:rsidR="001C0AAC">
        <w:rPr>
          <w:rFonts w:asciiTheme="minorHAnsi" w:eastAsiaTheme="minorEastAsia" w:hAnsiTheme="minorHAnsi" w:cstheme="minorBidi"/>
        </w:rPr>
        <w:t>)</w:t>
      </w:r>
      <w:r w:rsidRPr="0071728C">
        <w:rPr>
          <w:rFonts w:asciiTheme="minorHAnsi" w:eastAsiaTheme="minorEastAsia" w:hAnsiTheme="minorHAnsi" w:cstheme="minorBidi"/>
        </w:rPr>
        <w:t xml:space="preserve"> in particular.</w:t>
      </w:r>
    </w:p>
    <w:p w14:paraId="1CF58125" w14:textId="5CE81B18"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 xml:space="preserve">The WGCV will continue to provide a framework for performing intercomparison exercises. The intercomparison frameworks have demonstrated to be successful and useful. ACIX – intercomparison of atmospheric correction scheme – is evolving towards hyperspectral using PRISMA and EnMap data. CMIX - Cloud Masking scheme intercomparison – is progressing with improvement in the validation approach using the SkyCam – ground-based sky camera network for validation on satellite-derived cloud masks. DEMIX - DEM intercomparison and impact on orthorectification process - has produced four peer-reviewed publications, a new ‘DEMIX tiling’ system, and a processing platform. A comprehensive final report is expected in </w:t>
      </w:r>
      <w:r w:rsidRPr="0071728C">
        <w:rPr>
          <w:rFonts w:asciiTheme="minorHAnsi" w:eastAsiaTheme="minorEastAsia" w:hAnsiTheme="minorHAnsi" w:cstheme="minorBidi"/>
        </w:rPr>
        <w:lastRenderedPageBreak/>
        <w:t xml:space="preserve">early 2025. SRIX4VEG - Intercomparison of Surface reflectance for vegetation – following the completion of the SRIX4VEG II campaign held in Australia in March 2024, the FRM4Veg team created a community-agreed best practice protocol for UAV-based surface reflectance, endorsed by WGCV in January 2025. Supported by the ACTRIS-CREGARS Research Infrastructure and under the auspices of the Network for the Detection of Atmospheric Composition Change (NDACC) the Third Cabauw Intercomparison of DOAS-like Instruments (Differential Optical Absorption Spectroscopy) with external referee (CINDI-3) took place in the Netherlands from May-June 2024 with community-wide field intercomparison and certification of MAX-DOAS instruments. Finally, a match-up database for radiometric quality assessment is being developed that will support the quality assessment from New Space.  </w:t>
      </w:r>
    </w:p>
    <w:p w14:paraId="11683998" w14:textId="77777777" w:rsidR="0071728C" w:rsidRPr="0071728C" w:rsidRDefault="0071728C" w:rsidP="0071728C">
      <w:pPr>
        <w:spacing w:before="240" w:after="240" w:line="259" w:lineRule="auto"/>
        <w:jc w:val="both"/>
        <w:rPr>
          <w:rFonts w:asciiTheme="minorHAnsi" w:eastAsiaTheme="minorEastAsia" w:hAnsiTheme="minorHAnsi" w:cstheme="minorBidi"/>
          <w:b/>
        </w:rPr>
      </w:pPr>
      <w:r w:rsidRPr="0071728C">
        <w:rPr>
          <w:rFonts w:asciiTheme="minorHAnsi" w:eastAsiaTheme="minorEastAsia" w:hAnsiTheme="minorHAnsi" w:cstheme="minorBidi"/>
          <w:b/>
        </w:rPr>
        <w:t>II.</w:t>
      </w:r>
      <w:r w:rsidRPr="0071728C">
        <w:rPr>
          <w:rFonts w:asciiTheme="minorHAnsi" w:eastAsiaTheme="minorEastAsia" w:hAnsiTheme="minorHAnsi" w:cstheme="minorBidi"/>
          <w:b/>
        </w:rPr>
        <w:tab/>
        <w:t>Continue cooperation with GEO, Global Space-based Inter-calibration System (GSICS), WMO, and ground-based networks in the provision of high-quality EO data products.</w:t>
      </w:r>
    </w:p>
    <w:p w14:paraId="5D6FC416" w14:textId="77777777"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 xml:space="preserve">A joint task team between WGCV and GSICS has been established to coordinate and ensure interoperability of the forthcoming SI-Traceable Satellites (SITSats). SITSats are envisioned to be the foundation for a future ‘international climate and calibration observatory’ and this new generation of explicitly designed satellites will help enable a new epoch in climate quality observations of the Earth. The joint task team will build on the workshop “SI-Traceable Space-based Climate Observing System: a CEOS and GSICS Workshop” held in London in September 2019, which assessed the benefits and requirements of a space-based climate observing system, summarising current measurement capabilities, climate-based needs, and future implementation plans. </w:t>
      </w:r>
    </w:p>
    <w:p w14:paraId="23C26F7D" w14:textId="77777777" w:rsidR="0071728C" w:rsidRPr="0071728C" w:rsidRDefault="0071728C" w:rsidP="0071728C">
      <w:pPr>
        <w:spacing w:before="240" w:after="240" w:line="259" w:lineRule="auto"/>
        <w:jc w:val="both"/>
        <w:rPr>
          <w:rFonts w:asciiTheme="minorHAnsi" w:eastAsiaTheme="minorEastAsia" w:hAnsiTheme="minorHAnsi" w:cstheme="minorBidi"/>
        </w:rPr>
      </w:pPr>
      <w:r w:rsidRPr="0071728C">
        <w:rPr>
          <w:rFonts w:asciiTheme="minorHAnsi" w:eastAsiaTheme="minorEastAsia" w:hAnsiTheme="minorHAnsi" w:cstheme="minorBidi"/>
        </w:rPr>
        <w:t>The WGCV will continue working with the GEO Secretariat, including work to support relevant GEO activities, mainly by encouraging the widespread adoption of quality assurance principles. The development of calibration and validation infrastructure and comparison campaigns within the frame of the WGCV will be used to promote these principles and best practices. The WGCV will continue to foster cooperation with WMO, ground-based networks, and CEOS WGs and VCs through dedicated presence during WGCV meetings and by reaching out to science users and data product providers in the atmosphere, terrestrial, and ocean communities.</w:t>
      </w:r>
    </w:p>
    <w:p w14:paraId="05FE37DA" w14:textId="249773CB" w:rsidR="0F018D49" w:rsidRDefault="0F018D49" w:rsidP="0F018D49">
      <w:pPr>
        <w:spacing w:before="240" w:after="240" w:line="259" w:lineRule="auto"/>
        <w:rPr>
          <w:rFonts w:asciiTheme="minorHAnsi" w:eastAsiaTheme="minorEastAsia" w:hAnsiTheme="minorHAnsi" w:cstheme="minorBidi"/>
        </w:rPr>
      </w:pPr>
    </w:p>
    <w:p w14:paraId="695AD7ED" w14:textId="77777777" w:rsidR="00396A73" w:rsidRDefault="00396A73" w:rsidP="00407788">
      <w:pPr>
        <w:widowControl w:val="0"/>
        <w:numPr>
          <w:ilvl w:val="0"/>
          <w:numId w:val="14"/>
        </w:numPr>
        <w:pBdr>
          <w:top w:val="nil"/>
          <w:left w:val="nil"/>
          <w:bottom w:val="nil"/>
          <w:right w:val="nil"/>
          <w:between w:val="nil"/>
        </w:pBdr>
        <w:spacing w:after="120" w:line="264" w:lineRule="auto"/>
        <w:ind w:right="45"/>
        <w:jc w:val="both"/>
        <w:rPr>
          <w:color w:val="000000"/>
          <w:sz w:val="4"/>
          <w:szCs w:val="4"/>
        </w:rPr>
      </w:pPr>
    </w:p>
    <w:tbl>
      <w:tblPr>
        <w:tblStyle w:val="1"/>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7"/>
        <w:gridCol w:w="5048"/>
        <w:gridCol w:w="1260"/>
        <w:gridCol w:w="1710"/>
      </w:tblGrid>
      <w:tr w:rsidR="00396A73" w14:paraId="489C9860" w14:textId="77777777" w:rsidTr="00FB451A">
        <w:trPr>
          <w:jc w:val="center"/>
        </w:trPr>
        <w:tc>
          <w:tcPr>
            <w:tcW w:w="1427" w:type="dxa"/>
            <w:shd w:val="clear" w:color="auto" w:fill="0F243E"/>
          </w:tcPr>
          <w:p w14:paraId="5D1A9B67" w14:textId="77777777" w:rsidR="00396A73" w:rsidRPr="00FB4576" w:rsidRDefault="00396A73" w:rsidP="00FB451A">
            <w:pPr>
              <w:widowControl w:val="0"/>
              <w:pBdr>
                <w:top w:val="nil"/>
                <w:left w:val="nil"/>
                <w:bottom w:val="nil"/>
                <w:right w:val="nil"/>
                <w:between w:val="nil"/>
              </w:pBdr>
              <w:ind w:right="43"/>
              <w:jc w:val="center"/>
              <w:rPr>
                <w:rFonts w:asciiTheme="minorHAnsi" w:hAnsiTheme="minorHAnsi" w:cstheme="minorHAnsi"/>
                <w:b/>
                <w:color w:val="FFFFFF"/>
                <w:sz w:val="20"/>
                <w:szCs w:val="20"/>
              </w:rPr>
            </w:pPr>
            <w:r w:rsidRPr="00FB4576">
              <w:rPr>
                <w:rFonts w:asciiTheme="minorHAnsi" w:hAnsiTheme="minorHAnsi" w:cstheme="minorHAnsi"/>
                <w:b/>
                <w:color w:val="FFFFFF"/>
                <w:sz w:val="20"/>
                <w:szCs w:val="20"/>
              </w:rPr>
              <w:t>Number</w:t>
            </w:r>
          </w:p>
        </w:tc>
        <w:tc>
          <w:tcPr>
            <w:tcW w:w="5048" w:type="dxa"/>
            <w:shd w:val="clear" w:color="auto" w:fill="0F243E"/>
          </w:tcPr>
          <w:p w14:paraId="60C8A55E" w14:textId="77777777" w:rsidR="00396A73" w:rsidRPr="00FB4576" w:rsidRDefault="00396A73" w:rsidP="00FB451A">
            <w:pPr>
              <w:widowControl w:val="0"/>
              <w:pBdr>
                <w:top w:val="nil"/>
                <w:left w:val="nil"/>
                <w:bottom w:val="nil"/>
                <w:right w:val="nil"/>
                <w:between w:val="nil"/>
              </w:pBdr>
              <w:ind w:right="43"/>
              <w:jc w:val="center"/>
              <w:rPr>
                <w:rFonts w:asciiTheme="minorHAnsi" w:hAnsiTheme="minorHAnsi" w:cstheme="minorHAnsi"/>
                <w:b/>
                <w:color w:val="FFFFFF"/>
                <w:sz w:val="20"/>
                <w:szCs w:val="20"/>
              </w:rPr>
            </w:pPr>
            <w:r w:rsidRPr="00FB4576">
              <w:rPr>
                <w:rFonts w:asciiTheme="minorHAnsi" w:hAnsiTheme="minorHAnsi" w:cstheme="minorHAnsi"/>
                <w:b/>
                <w:color w:val="FFFFFF"/>
                <w:sz w:val="20"/>
                <w:szCs w:val="20"/>
              </w:rPr>
              <w:t>Objective/Deliverable Title</w:t>
            </w:r>
          </w:p>
        </w:tc>
        <w:tc>
          <w:tcPr>
            <w:tcW w:w="1260" w:type="dxa"/>
            <w:shd w:val="clear" w:color="auto" w:fill="0F243E"/>
          </w:tcPr>
          <w:p w14:paraId="0C7CF705" w14:textId="77777777" w:rsidR="00396A73" w:rsidRPr="00FB4576" w:rsidRDefault="00396A73" w:rsidP="00FB451A">
            <w:pPr>
              <w:widowControl w:val="0"/>
              <w:pBdr>
                <w:top w:val="nil"/>
                <w:left w:val="nil"/>
                <w:bottom w:val="nil"/>
                <w:right w:val="nil"/>
                <w:between w:val="nil"/>
              </w:pBdr>
              <w:ind w:right="43"/>
              <w:jc w:val="center"/>
              <w:rPr>
                <w:rFonts w:asciiTheme="minorHAnsi" w:hAnsiTheme="minorHAnsi" w:cstheme="minorHAnsi"/>
                <w:b/>
                <w:color w:val="FFFFFF"/>
                <w:sz w:val="20"/>
                <w:szCs w:val="20"/>
              </w:rPr>
            </w:pPr>
            <w:r w:rsidRPr="00FB4576">
              <w:rPr>
                <w:rFonts w:asciiTheme="minorHAnsi" w:hAnsiTheme="minorHAnsi" w:cstheme="minorHAnsi"/>
                <w:b/>
                <w:color w:val="FFFFFF"/>
                <w:sz w:val="20"/>
                <w:szCs w:val="20"/>
              </w:rPr>
              <w:t>Projected Completion</w:t>
            </w:r>
          </w:p>
        </w:tc>
        <w:tc>
          <w:tcPr>
            <w:tcW w:w="1710" w:type="dxa"/>
            <w:shd w:val="clear" w:color="auto" w:fill="0F243E"/>
          </w:tcPr>
          <w:p w14:paraId="311D3590" w14:textId="77777777" w:rsidR="00396A73" w:rsidRPr="00FB4576" w:rsidRDefault="00396A73" w:rsidP="00FB451A">
            <w:pPr>
              <w:widowControl w:val="0"/>
              <w:pBdr>
                <w:top w:val="nil"/>
                <w:left w:val="nil"/>
                <w:bottom w:val="nil"/>
                <w:right w:val="nil"/>
                <w:between w:val="nil"/>
              </w:pBdr>
              <w:ind w:right="43"/>
              <w:jc w:val="center"/>
              <w:rPr>
                <w:rFonts w:asciiTheme="minorHAnsi" w:hAnsiTheme="minorHAnsi" w:cstheme="minorHAnsi"/>
                <w:b/>
                <w:color w:val="FFFFFF"/>
                <w:sz w:val="20"/>
                <w:szCs w:val="20"/>
              </w:rPr>
            </w:pPr>
            <w:r w:rsidRPr="00FB4576">
              <w:rPr>
                <w:rFonts w:asciiTheme="minorHAnsi" w:hAnsiTheme="minorHAnsi" w:cstheme="minorHAnsi"/>
                <w:b/>
                <w:color w:val="FFFFFF"/>
                <w:sz w:val="20"/>
                <w:szCs w:val="20"/>
              </w:rPr>
              <w:t>Responsible CEOS Entity(ies)</w:t>
            </w:r>
          </w:p>
        </w:tc>
      </w:tr>
      <w:tr w:rsidR="00396A73" w14:paraId="690421C3" w14:textId="77777777" w:rsidTr="00FB451A">
        <w:trPr>
          <w:jc w:val="center"/>
        </w:trPr>
        <w:tc>
          <w:tcPr>
            <w:tcW w:w="1427" w:type="dxa"/>
          </w:tcPr>
          <w:p w14:paraId="7C1183F7"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CV-17-01</w:t>
            </w:r>
          </w:p>
        </w:tc>
        <w:tc>
          <w:tcPr>
            <w:tcW w:w="5048" w:type="dxa"/>
          </w:tcPr>
          <w:p w14:paraId="4700A5DF" w14:textId="77777777" w:rsidR="00396A73" w:rsidRPr="00FB4576" w:rsidRDefault="00396A73" w:rsidP="00FB451A">
            <w:pPr>
              <w:widowControl w:val="0"/>
              <w:pBdr>
                <w:top w:val="nil"/>
                <w:left w:val="nil"/>
                <w:bottom w:val="nil"/>
                <w:right w:val="nil"/>
                <w:between w:val="nil"/>
              </w:pBdr>
              <w:tabs>
                <w:tab w:val="left" w:pos="1399"/>
              </w:tabs>
              <w:ind w:right="45"/>
              <w:rPr>
                <w:rFonts w:asciiTheme="minorHAnsi" w:hAnsiTheme="minorHAnsi" w:cstheme="minorHAnsi"/>
                <w:color w:val="000000"/>
                <w:sz w:val="20"/>
                <w:szCs w:val="20"/>
              </w:rPr>
            </w:pPr>
            <w:r w:rsidRPr="00FB4576">
              <w:rPr>
                <w:rFonts w:asciiTheme="minorHAnsi" w:hAnsiTheme="minorHAnsi" w:cstheme="minorHAnsi"/>
                <w:color w:val="000000"/>
                <w:sz w:val="20"/>
                <w:szCs w:val="20"/>
              </w:rPr>
              <w:t>L1 top-of-atmosphere interoperability</w:t>
            </w:r>
          </w:p>
        </w:tc>
        <w:tc>
          <w:tcPr>
            <w:tcW w:w="1260" w:type="dxa"/>
          </w:tcPr>
          <w:p w14:paraId="7EE841B0"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5</w:t>
            </w:r>
            <w:r w:rsidRPr="00FB4576">
              <w:rPr>
                <w:rFonts w:asciiTheme="minorHAnsi" w:hAnsiTheme="minorHAnsi" w:cstheme="minorHAnsi"/>
                <w:color w:val="000000"/>
                <w:sz w:val="20"/>
                <w:szCs w:val="20"/>
              </w:rPr>
              <w:t xml:space="preserve"> Q</w:t>
            </w:r>
            <w:r w:rsidRPr="00FB4576">
              <w:rPr>
                <w:rFonts w:asciiTheme="minorHAnsi" w:hAnsiTheme="minorHAnsi" w:cstheme="minorHAnsi"/>
                <w:sz w:val="20"/>
                <w:szCs w:val="20"/>
              </w:rPr>
              <w:t>4</w:t>
            </w:r>
          </w:p>
        </w:tc>
        <w:tc>
          <w:tcPr>
            <w:tcW w:w="1710" w:type="dxa"/>
          </w:tcPr>
          <w:p w14:paraId="2F2CE96F"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WGCV</w:t>
            </w:r>
          </w:p>
        </w:tc>
      </w:tr>
      <w:tr w:rsidR="00396A73" w14:paraId="6B97A6F5" w14:textId="77777777" w:rsidTr="00FB451A">
        <w:trPr>
          <w:jc w:val="center"/>
        </w:trPr>
        <w:tc>
          <w:tcPr>
            <w:tcW w:w="1427" w:type="dxa"/>
          </w:tcPr>
          <w:p w14:paraId="53A46695"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CV-20-03</w:t>
            </w:r>
          </w:p>
        </w:tc>
        <w:tc>
          <w:tcPr>
            <w:tcW w:w="5048" w:type="dxa"/>
          </w:tcPr>
          <w:p w14:paraId="6500433C" w14:textId="77777777" w:rsidR="00396A73" w:rsidRPr="00FB4576" w:rsidRDefault="00396A73" w:rsidP="00FB451A">
            <w:pPr>
              <w:widowControl w:val="0"/>
              <w:pBdr>
                <w:top w:val="nil"/>
                <w:left w:val="nil"/>
                <w:bottom w:val="nil"/>
                <w:right w:val="nil"/>
                <w:between w:val="nil"/>
              </w:pBdr>
              <w:ind w:right="45"/>
              <w:rPr>
                <w:rFonts w:asciiTheme="minorHAnsi" w:hAnsiTheme="minorHAnsi" w:cstheme="minorHAnsi"/>
                <w:color w:val="000000"/>
                <w:sz w:val="20"/>
                <w:szCs w:val="20"/>
              </w:rPr>
            </w:pPr>
            <w:r w:rsidRPr="00FB4576">
              <w:rPr>
                <w:rFonts w:asciiTheme="minorHAnsi" w:hAnsiTheme="minorHAnsi" w:cstheme="minorHAnsi"/>
                <w:color w:val="000000"/>
                <w:sz w:val="20"/>
                <w:szCs w:val="20"/>
              </w:rPr>
              <w:t>DEMIX</w:t>
            </w:r>
          </w:p>
        </w:tc>
        <w:tc>
          <w:tcPr>
            <w:tcW w:w="1260" w:type="dxa"/>
          </w:tcPr>
          <w:p w14:paraId="56203E38" w14:textId="23896FB2"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00BD64BA" w:rsidRPr="00FB4576">
              <w:rPr>
                <w:rFonts w:asciiTheme="minorHAnsi" w:hAnsiTheme="minorHAnsi" w:cstheme="minorHAnsi"/>
                <w:sz w:val="20"/>
                <w:szCs w:val="20"/>
              </w:rPr>
              <w:t>5</w:t>
            </w:r>
            <w:r w:rsidRPr="00FB4576">
              <w:rPr>
                <w:rFonts w:asciiTheme="minorHAnsi" w:hAnsiTheme="minorHAnsi" w:cstheme="minorHAnsi"/>
                <w:color w:val="000000"/>
                <w:sz w:val="20"/>
                <w:szCs w:val="20"/>
              </w:rPr>
              <w:t xml:space="preserve"> </w:t>
            </w:r>
            <w:r w:rsidRPr="00FB4576">
              <w:rPr>
                <w:rFonts w:asciiTheme="minorHAnsi" w:hAnsiTheme="minorHAnsi" w:cstheme="minorHAnsi"/>
                <w:sz w:val="20"/>
                <w:szCs w:val="20"/>
              </w:rPr>
              <w:t>Q1</w:t>
            </w:r>
          </w:p>
        </w:tc>
        <w:tc>
          <w:tcPr>
            <w:tcW w:w="1710" w:type="dxa"/>
          </w:tcPr>
          <w:p w14:paraId="2DFFD9FD"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EC</w:t>
            </w:r>
          </w:p>
          <w:p w14:paraId="4B5A8B1D"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ESA</w:t>
            </w:r>
          </w:p>
        </w:tc>
      </w:tr>
      <w:tr w:rsidR="00396A73" w14:paraId="4AEC253E" w14:textId="77777777" w:rsidTr="00FB451A">
        <w:trPr>
          <w:jc w:val="center"/>
        </w:trPr>
        <w:tc>
          <w:tcPr>
            <w:tcW w:w="1427" w:type="dxa"/>
          </w:tcPr>
          <w:p w14:paraId="12B33581"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CV-23-03</w:t>
            </w:r>
          </w:p>
        </w:tc>
        <w:tc>
          <w:tcPr>
            <w:tcW w:w="5048" w:type="dxa"/>
          </w:tcPr>
          <w:p w14:paraId="0018576E" w14:textId="77777777" w:rsidR="00396A73" w:rsidRPr="00FB4576" w:rsidRDefault="00396A73"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TIRCALNET: Establishment of initial TIRCalNet processes</w:t>
            </w:r>
          </w:p>
          <w:p w14:paraId="40DEC7F7" w14:textId="77777777" w:rsidR="00396A73" w:rsidRPr="00FB4576" w:rsidRDefault="00396A73"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lastRenderedPageBreak/>
              <w:t>and network initiation</w:t>
            </w:r>
          </w:p>
        </w:tc>
        <w:tc>
          <w:tcPr>
            <w:tcW w:w="1260" w:type="dxa"/>
          </w:tcPr>
          <w:p w14:paraId="3DAA20A1"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lastRenderedPageBreak/>
              <w:t>2026 Q4</w:t>
            </w:r>
          </w:p>
        </w:tc>
        <w:tc>
          <w:tcPr>
            <w:tcW w:w="1710" w:type="dxa"/>
          </w:tcPr>
          <w:p w14:paraId="42B2960E" w14:textId="77777777" w:rsidR="00396A73" w:rsidRPr="00FB4576" w:rsidRDefault="00396A73"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WGCV IVOS</w:t>
            </w:r>
          </w:p>
          <w:p w14:paraId="5833818F" w14:textId="77777777" w:rsidR="00396A73" w:rsidRPr="00FB4576" w:rsidRDefault="00396A73"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lastRenderedPageBreak/>
              <w:t>Subgroup</w:t>
            </w:r>
          </w:p>
          <w:p w14:paraId="4AFE290F" w14:textId="77777777" w:rsidR="00396A73" w:rsidRPr="00FB4576" w:rsidRDefault="00396A73"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WGCV LPV</w:t>
            </w:r>
          </w:p>
          <w:p w14:paraId="137A03B0" w14:textId="77777777" w:rsidR="00396A73" w:rsidRPr="00FB4576" w:rsidRDefault="00396A73"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Subgroup</w:t>
            </w:r>
          </w:p>
        </w:tc>
      </w:tr>
      <w:tr w:rsidR="00396A73" w14:paraId="63A11F98" w14:textId="77777777" w:rsidTr="00FB451A">
        <w:trPr>
          <w:jc w:val="center"/>
        </w:trPr>
        <w:tc>
          <w:tcPr>
            <w:tcW w:w="1427" w:type="dxa"/>
          </w:tcPr>
          <w:p w14:paraId="605D9F1A" w14:textId="77777777" w:rsidR="00396A73" w:rsidRPr="00FB4576" w:rsidRDefault="00396A73"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lastRenderedPageBreak/>
              <w:t>CV-23-04</w:t>
            </w:r>
          </w:p>
        </w:tc>
        <w:tc>
          <w:tcPr>
            <w:tcW w:w="5048" w:type="dxa"/>
          </w:tcPr>
          <w:p w14:paraId="02AD91A6" w14:textId="77777777" w:rsidR="00396A73" w:rsidRPr="00FB4576" w:rsidRDefault="00396A73" w:rsidP="00FB451A">
            <w:pPr>
              <w:widowControl w:val="0"/>
              <w:pBdr>
                <w:top w:val="nil"/>
                <w:left w:val="nil"/>
                <w:bottom w:val="nil"/>
                <w:right w:val="nil"/>
                <w:between w:val="nil"/>
              </w:pBdr>
              <w:ind w:right="45"/>
              <w:rPr>
                <w:rFonts w:asciiTheme="minorHAnsi" w:hAnsiTheme="minorHAnsi" w:cstheme="minorHAnsi"/>
                <w:color w:val="000000"/>
                <w:sz w:val="20"/>
                <w:szCs w:val="20"/>
              </w:rPr>
            </w:pPr>
            <w:r w:rsidRPr="00FB4576">
              <w:rPr>
                <w:rFonts w:asciiTheme="minorHAnsi" w:hAnsiTheme="minorHAnsi" w:cstheme="minorHAnsi"/>
                <w:sz w:val="20"/>
                <w:szCs w:val="20"/>
              </w:rPr>
              <w:t>Launch of a GCP Intercomparison Exercise</w:t>
            </w:r>
          </w:p>
        </w:tc>
        <w:tc>
          <w:tcPr>
            <w:tcW w:w="1260" w:type="dxa"/>
          </w:tcPr>
          <w:p w14:paraId="57B941AE" w14:textId="01C2C380"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202</w:t>
            </w:r>
            <w:r w:rsidR="00BD64BA" w:rsidRPr="00FB4576">
              <w:rPr>
                <w:rFonts w:asciiTheme="minorHAnsi" w:hAnsiTheme="minorHAnsi" w:cstheme="minorHAnsi"/>
                <w:sz w:val="20"/>
                <w:szCs w:val="20"/>
              </w:rPr>
              <w:t>5</w:t>
            </w:r>
            <w:r w:rsidRPr="00FB4576">
              <w:rPr>
                <w:rFonts w:asciiTheme="minorHAnsi" w:hAnsiTheme="minorHAnsi" w:cstheme="minorHAnsi"/>
                <w:sz w:val="20"/>
                <w:szCs w:val="20"/>
              </w:rPr>
              <w:t xml:space="preserve"> Q4</w:t>
            </w:r>
          </w:p>
        </w:tc>
        <w:tc>
          <w:tcPr>
            <w:tcW w:w="1710" w:type="dxa"/>
          </w:tcPr>
          <w:p w14:paraId="791988C6"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WGCV TMSG</w:t>
            </w:r>
          </w:p>
        </w:tc>
      </w:tr>
      <w:tr w:rsidR="00396A73" w14:paraId="63FA7732" w14:textId="77777777" w:rsidTr="00FB451A">
        <w:trPr>
          <w:jc w:val="center"/>
        </w:trPr>
        <w:tc>
          <w:tcPr>
            <w:tcW w:w="1427" w:type="dxa"/>
          </w:tcPr>
          <w:p w14:paraId="3745FA3D" w14:textId="77777777" w:rsidR="00396A73" w:rsidRPr="00FB4576" w:rsidRDefault="00396A73"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CV-23-05</w:t>
            </w:r>
          </w:p>
        </w:tc>
        <w:tc>
          <w:tcPr>
            <w:tcW w:w="5048" w:type="dxa"/>
          </w:tcPr>
          <w:p w14:paraId="129DBED8" w14:textId="77777777" w:rsidR="00396A73" w:rsidRPr="00FB4576" w:rsidRDefault="00396A73"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Retrieval and validation of high winds with combined</w:t>
            </w:r>
          </w:p>
          <w:p w14:paraId="48AF1F4A" w14:textId="77777777" w:rsidR="00396A73" w:rsidRPr="00FB4576" w:rsidRDefault="00396A73"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active-passive microwave measurements</w:t>
            </w:r>
          </w:p>
        </w:tc>
        <w:tc>
          <w:tcPr>
            <w:tcW w:w="1260" w:type="dxa"/>
          </w:tcPr>
          <w:p w14:paraId="015023EB"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2025 Q2</w:t>
            </w:r>
          </w:p>
        </w:tc>
        <w:tc>
          <w:tcPr>
            <w:tcW w:w="1710" w:type="dxa"/>
          </w:tcPr>
          <w:p w14:paraId="7A7E8D2A"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WGCV MSSG</w:t>
            </w:r>
          </w:p>
        </w:tc>
      </w:tr>
      <w:tr w:rsidR="00396A73" w14:paraId="48633C06" w14:textId="77777777" w:rsidTr="00FB451A">
        <w:trPr>
          <w:jc w:val="center"/>
        </w:trPr>
        <w:tc>
          <w:tcPr>
            <w:tcW w:w="1427" w:type="dxa"/>
          </w:tcPr>
          <w:p w14:paraId="1ABBB6F9" w14:textId="77777777" w:rsidR="00396A73" w:rsidRPr="00FB4576" w:rsidRDefault="00396A73"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CV-23-06</w:t>
            </w:r>
          </w:p>
        </w:tc>
        <w:tc>
          <w:tcPr>
            <w:tcW w:w="5048" w:type="dxa"/>
          </w:tcPr>
          <w:p w14:paraId="2E6720F6" w14:textId="77777777" w:rsidR="00396A73" w:rsidRPr="00FB4576" w:rsidRDefault="00396A73"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Retrieval and validation of sea surface atmospheric</w:t>
            </w:r>
          </w:p>
          <w:p w14:paraId="4568412D" w14:textId="77777777" w:rsidR="00396A73" w:rsidRPr="00FB4576" w:rsidRDefault="00396A73"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pressure with microwave remote sensing</w:t>
            </w:r>
          </w:p>
        </w:tc>
        <w:tc>
          <w:tcPr>
            <w:tcW w:w="1260" w:type="dxa"/>
          </w:tcPr>
          <w:p w14:paraId="4B9943F2"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2025 Q2</w:t>
            </w:r>
          </w:p>
        </w:tc>
        <w:tc>
          <w:tcPr>
            <w:tcW w:w="1710" w:type="dxa"/>
          </w:tcPr>
          <w:p w14:paraId="51D08AA2" w14:textId="77777777" w:rsidR="00396A73" w:rsidRPr="00FB4576" w:rsidRDefault="00396A73" w:rsidP="00FB451A">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WGCV MSSG</w:t>
            </w:r>
          </w:p>
        </w:tc>
      </w:tr>
      <w:tr w:rsidR="00094BC4" w14:paraId="042A08C7" w14:textId="77777777" w:rsidTr="00FB451A">
        <w:trPr>
          <w:jc w:val="center"/>
        </w:trPr>
        <w:tc>
          <w:tcPr>
            <w:tcW w:w="1427" w:type="dxa"/>
          </w:tcPr>
          <w:p w14:paraId="5A5AA0ED" w14:textId="33A929CB" w:rsidR="00094BC4" w:rsidRPr="00FB4576" w:rsidRDefault="00094BC4"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CV-24-01</w:t>
            </w:r>
          </w:p>
        </w:tc>
        <w:tc>
          <w:tcPr>
            <w:tcW w:w="5048" w:type="dxa"/>
          </w:tcPr>
          <w:p w14:paraId="61DC7ACA" w14:textId="1F223927" w:rsidR="00094BC4" w:rsidRPr="00FB4576" w:rsidRDefault="00094BC4"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Third Cabauw Intercomparison of DAOS-like Instruments (CINDI-3)</w:t>
            </w:r>
          </w:p>
        </w:tc>
        <w:tc>
          <w:tcPr>
            <w:tcW w:w="1260" w:type="dxa"/>
          </w:tcPr>
          <w:p w14:paraId="625F774A" w14:textId="2AA409AC" w:rsidR="00094BC4" w:rsidRPr="00FB4576" w:rsidRDefault="00094BC4" w:rsidP="00FB451A">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2025 Q1</w:t>
            </w:r>
          </w:p>
        </w:tc>
        <w:tc>
          <w:tcPr>
            <w:tcW w:w="1710" w:type="dxa"/>
          </w:tcPr>
          <w:p w14:paraId="03703EE8" w14:textId="74C5F345" w:rsidR="00094BC4" w:rsidRPr="00FB4576" w:rsidRDefault="00094BC4" w:rsidP="00FB451A">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WGCV ACSG</w:t>
            </w:r>
          </w:p>
        </w:tc>
      </w:tr>
      <w:tr w:rsidR="00094BC4" w14:paraId="0A8004D5" w14:textId="77777777" w:rsidTr="00FB451A">
        <w:trPr>
          <w:jc w:val="center"/>
        </w:trPr>
        <w:tc>
          <w:tcPr>
            <w:tcW w:w="1427" w:type="dxa"/>
          </w:tcPr>
          <w:p w14:paraId="6E365910" w14:textId="67AEF7DB" w:rsidR="00094BC4" w:rsidRPr="00FB4576" w:rsidRDefault="00094BC4" w:rsidP="00094BC4">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CV-24-02</w:t>
            </w:r>
          </w:p>
        </w:tc>
        <w:tc>
          <w:tcPr>
            <w:tcW w:w="5048" w:type="dxa"/>
          </w:tcPr>
          <w:p w14:paraId="3603AC54" w14:textId="5C8B87F9" w:rsidR="00094BC4" w:rsidRPr="00FB4576" w:rsidRDefault="00094BC4"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Good Practices Protocol on Land Cover</w:t>
            </w:r>
          </w:p>
        </w:tc>
        <w:tc>
          <w:tcPr>
            <w:tcW w:w="1260" w:type="dxa"/>
          </w:tcPr>
          <w:p w14:paraId="45F6F38C" w14:textId="5B1A7477" w:rsidR="00094BC4" w:rsidRPr="00FB4576" w:rsidRDefault="00094BC4" w:rsidP="00FB451A">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202</w:t>
            </w:r>
            <w:r w:rsidR="00BD64BA" w:rsidRPr="00FB4576">
              <w:rPr>
                <w:rFonts w:asciiTheme="minorHAnsi" w:hAnsiTheme="minorHAnsi" w:cstheme="minorHAnsi"/>
                <w:sz w:val="20"/>
                <w:szCs w:val="20"/>
              </w:rPr>
              <w:t>5</w:t>
            </w:r>
            <w:r w:rsidRPr="00FB4576">
              <w:rPr>
                <w:rFonts w:asciiTheme="minorHAnsi" w:hAnsiTheme="minorHAnsi" w:cstheme="minorHAnsi"/>
                <w:sz w:val="20"/>
                <w:szCs w:val="20"/>
              </w:rPr>
              <w:t xml:space="preserve"> Q3</w:t>
            </w:r>
          </w:p>
        </w:tc>
        <w:tc>
          <w:tcPr>
            <w:tcW w:w="1710" w:type="dxa"/>
          </w:tcPr>
          <w:p w14:paraId="2DEA2451" w14:textId="0181132E" w:rsidR="00094BC4" w:rsidRPr="00FB4576" w:rsidRDefault="00094BC4" w:rsidP="00FB451A">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WGCV LPV</w:t>
            </w:r>
          </w:p>
        </w:tc>
      </w:tr>
      <w:tr w:rsidR="00094BC4" w14:paraId="5C6A3B1F" w14:textId="77777777" w:rsidTr="00FB451A">
        <w:trPr>
          <w:jc w:val="center"/>
        </w:trPr>
        <w:tc>
          <w:tcPr>
            <w:tcW w:w="1427" w:type="dxa"/>
          </w:tcPr>
          <w:p w14:paraId="07E9ACFE" w14:textId="252A864F" w:rsidR="00094BC4" w:rsidRPr="00FB4576" w:rsidRDefault="00094BC4" w:rsidP="00FB451A">
            <w:pPr>
              <w:widowControl w:val="0"/>
              <w:ind w:right="45"/>
              <w:jc w:val="center"/>
              <w:rPr>
                <w:rFonts w:asciiTheme="minorHAnsi" w:hAnsiTheme="minorHAnsi" w:cstheme="minorHAnsi"/>
                <w:sz w:val="20"/>
                <w:szCs w:val="20"/>
              </w:rPr>
            </w:pPr>
            <w:r w:rsidRPr="00FB4576">
              <w:rPr>
                <w:rFonts w:asciiTheme="minorHAnsi" w:hAnsiTheme="minorHAnsi" w:cstheme="minorHAnsi"/>
                <w:sz w:val="20"/>
                <w:szCs w:val="20"/>
              </w:rPr>
              <w:t>CV-24-03</w:t>
            </w:r>
          </w:p>
        </w:tc>
        <w:tc>
          <w:tcPr>
            <w:tcW w:w="5048" w:type="dxa"/>
          </w:tcPr>
          <w:p w14:paraId="2A9E3436" w14:textId="53B14A85" w:rsidR="00094BC4" w:rsidRPr="00FB4576" w:rsidRDefault="00094BC4" w:rsidP="00FB451A">
            <w:pPr>
              <w:widowControl w:val="0"/>
              <w:ind w:right="45"/>
              <w:rPr>
                <w:rFonts w:asciiTheme="minorHAnsi" w:hAnsiTheme="minorHAnsi" w:cstheme="minorHAnsi"/>
                <w:sz w:val="20"/>
                <w:szCs w:val="20"/>
              </w:rPr>
            </w:pPr>
            <w:r w:rsidRPr="00FB4576">
              <w:rPr>
                <w:rFonts w:asciiTheme="minorHAnsi" w:hAnsiTheme="minorHAnsi" w:cstheme="minorHAnsi"/>
                <w:sz w:val="20"/>
                <w:szCs w:val="20"/>
              </w:rPr>
              <w:t>Good Practices Protocol on Vegetation Indices</w:t>
            </w:r>
          </w:p>
        </w:tc>
        <w:tc>
          <w:tcPr>
            <w:tcW w:w="1260" w:type="dxa"/>
          </w:tcPr>
          <w:p w14:paraId="1245CE57" w14:textId="2207C3A4" w:rsidR="00094BC4" w:rsidRPr="00FB4576" w:rsidRDefault="00094BC4" w:rsidP="00FB451A">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202</w:t>
            </w:r>
            <w:r w:rsidR="00BD64BA" w:rsidRPr="00FB4576">
              <w:rPr>
                <w:rFonts w:asciiTheme="minorHAnsi" w:hAnsiTheme="minorHAnsi" w:cstheme="minorHAnsi"/>
                <w:sz w:val="20"/>
                <w:szCs w:val="20"/>
              </w:rPr>
              <w:t>5</w:t>
            </w:r>
            <w:r w:rsidRPr="00FB4576">
              <w:rPr>
                <w:rFonts w:asciiTheme="minorHAnsi" w:hAnsiTheme="minorHAnsi" w:cstheme="minorHAnsi"/>
                <w:sz w:val="20"/>
                <w:szCs w:val="20"/>
              </w:rPr>
              <w:t xml:space="preserve"> Q3</w:t>
            </w:r>
          </w:p>
        </w:tc>
        <w:tc>
          <w:tcPr>
            <w:tcW w:w="1710" w:type="dxa"/>
          </w:tcPr>
          <w:p w14:paraId="1B09A777" w14:textId="3A1B2959" w:rsidR="00094BC4" w:rsidRPr="00FB4576" w:rsidRDefault="00094BC4" w:rsidP="00FB451A">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WGCV LPV</w:t>
            </w:r>
          </w:p>
        </w:tc>
      </w:tr>
    </w:tbl>
    <w:p w14:paraId="1E72ACCA" w14:textId="77777777" w:rsidR="003B53EF" w:rsidRPr="003B53EF" w:rsidRDefault="003B53EF" w:rsidP="003B53EF">
      <w:pPr>
        <w:spacing w:after="120"/>
        <w:rPr>
          <w:rFonts w:asciiTheme="minorHAnsi" w:hAnsiTheme="minorHAnsi" w:cstheme="minorHAnsi"/>
          <w:sz w:val="32"/>
          <w:szCs w:val="32"/>
          <w:highlight w:val="yellow"/>
        </w:rPr>
      </w:pPr>
    </w:p>
    <w:p w14:paraId="384D06D9" w14:textId="7DFE0FBA" w:rsidR="003B53EF" w:rsidRPr="0003555A" w:rsidRDefault="003B53EF" w:rsidP="003B53EF">
      <w:pPr>
        <w:pStyle w:val="Heading2"/>
        <w:spacing w:before="0"/>
        <w:rPr>
          <w:rFonts w:asciiTheme="minorHAnsi" w:hAnsiTheme="minorHAnsi" w:cstheme="minorHAnsi"/>
          <w:b/>
          <w:bCs/>
          <w:sz w:val="32"/>
          <w:szCs w:val="32"/>
        </w:rPr>
      </w:pPr>
      <w:bookmarkStart w:id="24" w:name="_Toc159343695"/>
      <w:bookmarkStart w:id="25" w:name="_Toc193372270"/>
      <w:r w:rsidRPr="0003555A">
        <w:rPr>
          <w:rFonts w:asciiTheme="minorHAnsi" w:hAnsiTheme="minorHAnsi" w:cstheme="minorHAnsi"/>
          <w:b/>
          <w:bCs/>
          <w:sz w:val="32"/>
          <w:szCs w:val="32"/>
        </w:rPr>
        <w:t>3.</w:t>
      </w:r>
      <w:r w:rsidR="0002229E">
        <w:rPr>
          <w:rFonts w:asciiTheme="minorHAnsi" w:hAnsiTheme="minorHAnsi" w:cstheme="minorHAnsi"/>
          <w:b/>
          <w:bCs/>
          <w:sz w:val="32"/>
          <w:szCs w:val="32"/>
        </w:rPr>
        <w:t>7</w:t>
      </w:r>
      <w:r w:rsidRPr="0003555A">
        <w:rPr>
          <w:rFonts w:asciiTheme="minorHAnsi" w:hAnsiTheme="minorHAnsi" w:cstheme="minorHAnsi"/>
          <w:b/>
          <w:bCs/>
          <w:sz w:val="32"/>
          <w:szCs w:val="32"/>
        </w:rPr>
        <w:t xml:space="preserve"> Capacity Building and Data Democracy</w:t>
      </w:r>
      <w:bookmarkEnd w:id="24"/>
      <w:bookmarkEnd w:id="25"/>
    </w:p>
    <w:p w14:paraId="53E2A126" w14:textId="77777777" w:rsidR="003B53EF" w:rsidRPr="003B53EF" w:rsidRDefault="003B53EF" w:rsidP="003B53EF">
      <w:pPr>
        <w:spacing w:after="120"/>
        <w:rPr>
          <w:rFonts w:asciiTheme="minorHAnsi" w:hAnsiTheme="minorHAnsi" w:cstheme="minorHAnsi"/>
          <w:sz w:val="32"/>
          <w:szCs w:val="32"/>
          <w:highlight w:val="yellow"/>
        </w:rPr>
      </w:pPr>
    </w:p>
    <w:p w14:paraId="56E9BD4D" w14:textId="77777777" w:rsidR="00B60020" w:rsidRPr="00B60020" w:rsidRDefault="00B60020" w:rsidP="00B60020">
      <w:pPr>
        <w:spacing w:after="120"/>
        <w:jc w:val="both"/>
        <w:rPr>
          <w:rFonts w:asciiTheme="minorHAnsi" w:hAnsiTheme="minorHAnsi" w:cstheme="minorBidi"/>
        </w:rPr>
      </w:pPr>
      <w:r w:rsidRPr="00B60020">
        <w:rPr>
          <w:rFonts w:asciiTheme="minorHAnsi" w:hAnsiTheme="minorHAnsi" w:cstheme="minorBidi"/>
        </w:rPr>
        <w:t xml:space="preserve">The CEOS Working Group for Capacity Building and Data Democracy (WGCapD) focuses and unifies CEOS efforts towards providing intensive Earth observation awareness raising, capacity building, education and training in multiple formats; promoting wider and easier access to EO data; increasing the sharing of software tools such as the use of open source software and open systems interface; and increasing data dissemination capabilities, aiming at transferring relevant technologies to end users. In 2025 the WGCapD will continue to increase its efforts in support of GEO and the global disaster, environmental and sustainability agendas. </w:t>
      </w:r>
    </w:p>
    <w:p w14:paraId="65495C65" w14:textId="23F57A44" w:rsidR="00B60020" w:rsidRPr="00B60020" w:rsidRDefault="00B60020" w:rsidP="00B60020">
      <w:pPr>
        <w:spacing w:after="120"/>
        <w:jc w:val="both"/>
        <w:rPr>
          <w:rFonts w:asciiTheme="minorHAnsi" w:hAnsiTheme="minorHAnsi" w:cstheme="minorBidi"/>
        </w:rPr>
      </w:pPr>
      <w:r w:rsidRPr="00B60020">
        <w:rPr>
          <w:rFonts w:asciiTheme="minorHAnsi" w:hAnsiTheme="minorHAnsi" w:cstheme="minorBidi"/>
        </w:rPr>
        <w:t xml:space="preserve">2025-2027: WGCapD will continue to address a global need for the identification and coordination of the world’s diverse and often disparate capacity building and training resources related to satellite Earth observations. </w:t>
      </w:r>
    </w:p>
    <w:p w14:paraId="4A6A69CE" w14:textId="7BB6D73F" w:rsidR="00B60020" w:rsidRPr="00B60020" w:rsidRDefault="00B60020" w:rsidP="00CF1640">
      <w:pPr>
        <w:spacing w:after="120"/>
        <w:jc w:val="both"/>
        <w:rPr>
          <w:rFonts w:asciiTheme="minorHAnsi" w:hAnsiTheme="minorHAnsi" w:cstheme="minorBidi"/>
        </w:rPr>
      </w:pPr>
      <w:r w:rsidRPr="00B60020">
        <w:rPr>
          <w:rFonts w:asciiTheme="minorHAnsi" w:hAnsiTheme="minorHAnsi" w:cstheme="minorBidi"/>
        </w:rPr>
        <w:t xml:space="preserve">WGCapD divides its work into support </w:t>
      </w:r>
      <w:r w:rsidR="00725DA9">
        <w:rPr>
          <w:rFonts w:asciiTheme="minorHAnsi" w:hAnsiTheme="minorHAnsi" w:cstheme="minorBidi"/>
        </w:rPr>
        <w:t xml:space="preserve">for </w:t>
      </w:r>
      <w:r w:rsidRPr="00B60020">
        <w:rPr>
          <w:rFonts w:asciiTheme="minorHAnsi" w:hAnsiTheme="minorHAnsi" w:cstheme="minorBidi"/>
        </w:rPr>
        <w:t>global, regional, national and infrastructure activities:</w:t>
      </w:r>
    </w:p>
    <w:p w14:paraId="6F69D8E1" w14:textId="77777777" w:rsidR="00B60020" w:rsidRPr="00B60020" w:rsidRDefault="00B60020" w:rsidP="00CF1640">
      <w:pPr>
        <w:numPr>
          <w:ilvl w:val="0"/>
          <w:numId w:val="10"/>
        </w:numPr>
        <w:spacing w:after="120"/>
        <w:jc w:val="both"/>
        <w:rPr>
          <w:rFonts w:asciiTheme="minorHAnsi" w:hAnsiTheme="minorHAnsi" w:cstheme="minorBidi"/>
        </w:rPr>
      </w:pPr>
      <w:r w:rsidRPr="00B60020">
        <w:rPr>
          <w:rFonts w:asciiTheme="minorHAnsi" w:hAnsiTheme="minorHAnsi" w:cstheme="minorBidi"/>
        </w:rPr>
        <w:t xml:space="preserve">For </w:t>
      </w:r>
      <w:r w:rsidRPr="00B60020">
        <w:rPr>
          <w:rFonts w:asciiTheme="minorHAnsi" w:hAnsiTheme="minorHAnsi" w:cstheme="minorBidi"/>
          <w:b/>
          <w:bCs/>
        </w:rPr>
        <w:t>global work</w:t>
      </w:r>
      <w:r w:rsidRPr="00B60020">
        <w:rPr>
          <w:rFonts w:asciiTheme="minorHAnsi" w:hAnsiTheme="minorHAnsi" w:cstheme="minorBidi"/>
        </w:rPr>
        <w:t>:</w:t>
      </w:r>
    </w:p>
    <w:p w14:paraId="4AB20FCC" w14:textId="3E766B8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Focus on online learning through e-learning,</w:t>
      </w:r>
      <w:r w:rsidR="00FB4576">
        <w:rPr>
          <w:rFonts w:asciiTheme="minorHAnsi" w:hAnsiTheme="minorHAnsi" w:cstheme="minorBidi"/>
        </w:rPr>
        <w:t xml:space="preserve"> Massive Open Online Courses</w:t>
      </w:r>
      <w:r w:rsidRPr="00B60020">
        <w:rPr>
          <w:rFonts w:asciiTheme="minorHAnsi" w:hAnsiTheme="minorHAnsi" w:cstheme="minorBidi"/>
        </w:rPr>
        <w:t xml:space="preserve"> </w:t>
      </w:r>
      <w:r w:rsidR="00FB4576">
        <w:rPr>
          <w:rFonts w:asciiTheme="minorHAnsi" w:hAnsiTheme="minorHAnsi" w:cstheme="minorBidi"/>
        </w:rPr>
        <w:t>(</w:t>
      </w:r>
      <w:r w:rsidRPr="00B60020">
        <w:rPr>
          <w:rFonts w:asciiTheme="minorHAnsi" w:hAnsiTheme="minorHAnsi" w:cstheme="minorBidi"/>
        </w:rPr>
        <w:t>MOOCs</w:t>
      </w:r>
      <w:r w:rsidR="00FB4576">
        <w:rPr>
          <w:rFonts w:asciiTheme="minorHAnsi" w:hAnsiTheme="minorHAnsi" w:cstheme="minorBidi"/>
        </w:rPr>
        <w:t>)</w:t>
      </w:r>
      <w:r w:rsidRPr="00B60020">
        <w:rPr>
          <w:rFonts w:asciiTheme="minorHAnsi" w:hAnsiTheme="minorHAnsi" w:cstheme="minorBidi"/>
        </w:rPr>
        <w:t>, webinars, challenges and blended learning approaches.</w:t>
      </w:r>
    </w:p>
    <w:p w14:paraId="2C14D9B4"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 xml:space="preserve">Development of a curriculum using WGCapD-produced resources. </w:t>
      </w:r>
    </w:p>
    <w:p w14:paraId="36F0AB01" w14:textId="77777777" w:rsidR="00B60020" w:rsidRPr="00B60020" w:rsidRDefault="00B60020" w:rsidP="00CF1640">
      <w:pPr>
        <w:spacing w:after="120"/>
        <w:jc w:val="both"/>
        <w:rPr>
          <w:rFonts w:asciiTheme="minorHAnsi" w:hAnsiTheme="minorHAnsi" w:cstheme="minorBidi"/>
        </w:rPr>
      </w:pPr>
    </w:p>
    <w:p w14:paraId="49DD0C52" w14:textId="77777777" w:rsidR="00B60020" w:rsidRPr="00B60020" w:rsidRDefault="00B60020" w:rsidP="00CF1640">
      <w:pPr>
        <w:numPr>
          <w:ilvl w:val="0"/>
          <w:numId w:val="10"/>
        </w:numPr>
        <w:spacing w:after="120"/>
        <w:jc w:val="both"/>
        <w:rPr>
          <w:rFonts w:asciiTheme="minorHAnsi" w:hAnsiTheme="minorHAnsi" w:cstheme="minorBidi"/>
        </w:rPr>
      </w:pPr>
      <w:r w:rsidRPr="00B60020">
        <w:rPr>
          <w:rFonts w:asciiTheme="minorHAnsi" w:hAnsiTheme="minorHAnsi" w:cstheme="minorBidi"/>
        </w:rPr>
        <w:t xml:space="preserve">For </w:t>
      </w:r>
      <w:r w:rsidRPr="00B60020">
        <w:rPr>
          <w:rFonts w:asciiTheme="minorHAnsi" w:hAnsiTheme="minorHAnsi" w:cstheme="minorBidi"/>
          <w:b/>
          <w:bCs/>
        </w:rPr>
        <w:t>regional work</w:t>
      </w:r>
      <w:r w:rsidRPr="00B60020">
        <w:rPr>
          <w:rFonts w:asciiTheme="minorHAnsi" w:hAnsiTheme="minorHAnsi" w:cstheme="minorBidi"/>
        </w:rPr>
        <w:t>:</w:t>
      </w:r>
    </w:p>
    <w:p w14:paraId="402E8027"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 xml:space="preserve">Focus on support to regional GEOs: AfriGEO and AmeriGEO. </w:t>
      </w:r>
    </w:p>
    <w:p w14:paraId="52F73441"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Support trainings in conjunction with regional societies and other meetings.</w:t>
      </w:r>
    </w:p>
    <w:p w14:paraId="709C8484"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Leverage single-agency regional activities as possible.</w:t>
      </w:r>
    </w:p>
    <w:p w14:paraId="3F94B32A" w14:textId="77777777" w:rsidR="00B60020" w:rsidRPr="00B60020" w:rsidRDefault="00B60020" w:rsidP="00CF1640">
      <w:pPr>
        <w:spacing w:after="120"/>
        <w:jc w:val="both"/>
        <w:rPr>
          <w:rFonts w:asciiTheme="minorHAnsi" w:hAnsiTheme="minorHAnsi" w:cstheme="minorBidi"/>
        </w:rPr>
      </w:pPr>
    </w:p>
    <w:p w14:paraId="46AA2BCC" w14:textId="77777777" w:rsidR="00B60020" w:rsidRPr="00B60020" w:rsidRDefault="00B60020" w:rsidP="00CF1640">
      <w:pPr>
        <w:numPr>
          <w:ilvl w:val="0"/>
          <w:numId w:val="10"/>
        </w:numPr>
        <w:spacing w:after="120"/>
        <w:jc w:val="both"/>
        <w:rPr>
          <w:rFonts w:asciiTheme="minorHAnsi" w:hAnsiTheme="minorHAnsi" w:cstheme="minorBidi"/>
        </w:rPr>
      </w:pPr>
      <w:r w:rsidRPr="00B60020">
        <w:rPr>
          <w:rFonts w:asciiTheme="minorHAnsi" w:hAnsiTheme="minorHAnsi" w:cstheme="minorBidi"/>
        </w:rPr>
        <w:lastRenderedPageBreak/>
        <w:t xml:space="preserve">For </w:t>
      </w:r>
      <w:r w:rsidRPr="00B60020">
        <w:rPr>
          <w:rFonts w:asciiTheme="minorHAnsi" w:hAnsiTheme="minorHAnsi" w:cstheme="minorBidi"/>
          <w:b/>
          <w:bCs/>
        </w:rPr>
        <w:t>national work</w:t>
      </w:r>
      <w:r w:rsidRPr="00B60020">
        <w:rPr>
          <w:rFonts w:asciiTheme="minorHAnsi" w:hAnsiTheme="minorHAnsi" w:cstheme="minorBidi"/>
        </w:rPr>
        <w:t>:</w:t>
      </w:r>
    </w:p>
    <w:p w14:paraId="095F0D46"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Support national training where fitting.</w:t>
      </w:r>
    </w:p>
    <w:p w14:paraId="1E8CF9F1"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Strengthen our understanding of national needs in other thematic areas.</w:t>
      </w:r>
    </w:p>
    <w:p w14:paraId="215D5F48"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Strengthening inclusiveness and support to underrepresented communities.</w:t>
      </w:r>
    </w:p>
    <w:p w14:paraId="161D00A3" w14:textId="77777777" w:rsidR="00B60020" w:rsidRPr="00B60020" w:rsidRDefault="00B60020" w:rsidP="00CF1640">
      <w:pPr>
        <w:spacing w:after="120"/>
        <w:jc w:val="both"/>
        <w:rPr>
          <w:rFonts w:asciiTheme="minorHAnsi" w:hAnsiTheme="minorHAnsi" w:cstheme="minorBidi"/>
        </w:rPr>
      </w:pPr>
    </w:p>
    <w:p w14:paraId="71AE1885" w14:textId="77777777" w:rsidR="00B60020" w:rsidRPr="00B60020" w:rsidRDefault="00B60020" w:rsidP="00CF1640">
      <w:pPr>
        <w:numPr>
          <w:ilvl w:val="0"/>
          <w:numId w:val="10"/>
        </w:numPr>
        <w:spacing w:after="120"/>
        <w:jc w:val="both"/>
        <w:rPr>
          <w:rFonts w:asciiTheme="minorHAnsi" w:hAnsiTheme="minorHAnsi" w:cstheme="minorBidi"/>
        </w:rPr>
      </w:pPr>
      <w:r w:rsidRPr="00B60020">
        <w:rPr>
          <w:rFonts w:asciiTheme="minorHAnsi" w:hAnsiTheme="minorHAnsi" w:cstheme="minorBidi"/>
        </w:rPr>
        <w:t xml:space="preserve">For </w:t>
      </w:r>
      <w:r w:rsidRPr="00B60020">
        <w:rPr>
          <w:rFonts w:asciiTheme="minorHAnsi" w:hAnsiTheme="minorHAnsi" w:cstheme="minorBidi"/>
          <w:b/>
          <w:bCs/>
        </w:rPr>
        <w:t>infrastructure</w:t>
      </w:r>
      <w:r w:rsidRPr="00B60020">
        <w:rPr>
          <w:rFonts w:asciiTheme="minorHAnsi" w:hAnsiTheme="minorHAnsi" w:cstheme="minorBidi"/>
        </w:rPr>
        <w:t>:</w:t>
      </w:r>
    </w:p>
    <w:p w14:paraId="3EEFA612" w14:textId="77777777" w:rsidR="00B60020" w:rsidRPr="00B60020"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Enablers, with a focus on sharing of best practices and resources, convening key stakeholders, and addressing user needs.</w:t>
      </w:r>
    </w:p>
    <w:p w14:paraId="41A114EB" w14:textId="614962F2" w:rsidR="004F07E2" w:rsidRPr="004062EE" w:rsidRDefault="00B60020" w:rsidP="00CF1640">
      <w:pPr>
        <w:numPr>
          <w:ilvl w:val="0"/>
          <w:numId w:val="11"/>
        </w:numPr>
        <w:spacing w:after="120"/>
        <w:jc w:val="both"/>
        <w:rPr>
          <w:rFonts w:asciiTheme="minorHAnsi" w:hAnsiTheme="minorHAnsi" w:cstheme="minorBidi"/>
        </w:rPr>
      </w:pPr>
      <w:r w:rsidRPr="00B60020">
        <w:rPr>
          <w:rFonts w:asciiTheme="minorHAnsi" w:hAnsiTheme="minorHAnsi" w:cstheme="minorBidi"/>
        </w:rPr>
        <w:t>Joint work with WGISS.</w:t>
      </w:r>
    </w:p>
    <w:p w14:paraId="7ACCC720" w14:textId="77777777" w:rsidR="004F07E2" w:rsidRPr="0029368B" w:rsidRDefault="004F07E2" w:rsidP="004F07E2">
      <w:pPr>
        <w:pStyle w:val="ListParagraph"/>
        <w:ind w:left="1080"/>
        <w:rPr>
          <w:rFonts w:cstheme="minorHAnsi"/>
        </w:rPr>
      </w:pPr>
    </w:p>
    <w:p w14:paraId="5EBB6549" w14:textId="198810D1" w:rsidR="3D666C4F" w:rsidRDefault="3D666C4F" w:rsidP="3D666C4F">
      <w:pPr>
        <w:rPr>
          <w:sz w:val="12"/>
          <w:szCs w:val="12"/>
        </w:rPr>
      </w:pPr>
    </w:p>
    <w:p w14:paraId="5F171B20" w14:textId="77777777" w:rsidR="003B53EF" w:rsidRPr="009F3F8F" w:rsidRDefault="003B53EF" w:rsidP="003B53EF">
      <w:pPr>
        <w:pStyle w:val="ListParagraph"/>
        <w:rPr>
          <w:sz w:val="12"/>
          <w:szCs w:val="12"/>
          <w:lang w:val="en-GB"/>
        </w:rPr>
      </w:pPr>
    </w:p>
    <w:tbl>
      <w:tblPr>
        <w:tblStyle w:val="TableGrid"/>
        <w:tblW w:w="9265" w:type="dxa"/>
        <w:jc w:val="center"/>
        <w:tblLayout w:type="fixed"/>
        <w:tblLook w:val="04A0" w:firstRow="1" w:lastRow="0" w:firstColumn="1" w:lastColumn="0" w:noHBand="0" w:noVBand="1"/>
      </w:tblPr>
      <w:tblGrid>
        <w:gridCol w:w="1165"/>
        <w:gridCol w:w="5130"/>
        <w:gridCol w:w="1260"/>
        <w:gridCol w:w="1710"/>
      </w:tblGrid>
      <w:tr w:rsidR="003B53EF" w:rsidRPr="009F3F8F" w14:paraId="7BFFA292" w14:textId="77777777" w:rsidTr="3D666C4F">
        <w:trPr>
          <w:trHeight w:val="143"/>
          <w:jc w:val="center"/>
        </w:trPr>
        <w:tc>
          <w:tcPr>
            <w:tcW w:w="1165" w:type="dxa"/>
            <w:shd w:val="clear" w:color="auto" w:fill="222A35" w:themeFill="text2" w:themeFillShade="80"/>
          </w:tcPr>
          <w:p w14:paraId="1478797D"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Number</w:t>
            </w:r>
          </w:p>
        </w:tc>
        <w:tc>
          <w:tcPr>
            <w:tcW w:w="5130" w:type="dxa"/>
            <w:shd w:val="clear" w:color="auto" w:fill="222A35" w:themeFill="text2" w:themeFillShade="80"/>
          </w:tcPr>
          <w:p w14:paraId="6CD9623C"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Objective/Deliverable Title</w:t>
            </w:r>
          </w:p>
        </w:tc>
        <w:tc>
          <w:tcPr>
            <w:tcW w:w="1260" w:type="dxa"/>
            <w:shd w:val="clear" w:color="auto" w:fill="222A35" w:themeFill="text2" w:themeFillShade="80"/>
          </w:tcPr>
          <w:p w14:paraId="6A9A8FFB"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Projected Completion</w:t>
            </w:r>
          </w:p>
        </w:tc>
        <w:tc>
          <w:tcPr>
            <w:tcW w:w="1710" w:type="dxa"/>
            <w:shd w:val="clear" w:color="auto" w:fill="222A35" w:themeFill="text2" w:themeFillShade="80"/>
          </w:tcPr>
          <w:p w14:paraId="46927782" w14:textId="77777777" w:rsidR="003B53EF" w:rsidRPr="009F3F8F"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9F3F8F">
              <w:rPr>
                <w:rFonts w:eastAsia="Calibri" w:cstheme="minorHAnsi"/>
                <w:b/>
                <w:color w:val="FFFFFF" w:themeColor="background1"/>
                <w:sz w:val="20"/>
                <w:szCs w:val="20"/>
                <w:lang w:val="en-GB"/>
              </w:rPr>
              <w:t>Responsible CEOS Entity(ies)</w:t>
            </w:r>
          </w:p>
        </w:tc>
      </w:tr>
      <w:tr w:rsidR="003B53EF" w:rsidRPr="009F3F8F" w14:paraId="1678624B" w14:textId="77777777" w:rsidTr="3D666C4F">
        <w:trPr>
          <w:jc w:val="center"/>
        </w:trPr>
        <w:tc>
          <w:tcPr>
            <w:tcW w:w="9265" w:type="dxa"/>
            <w:gridSpan w:val="4"/>
            <w:vAlign w:val="center"/>
          </w:tcPr>
          <w:p w14:paraId="70E59C27" w14:textId="77777777" w:rsidR="00B338D7" w:rsidRPr="00725DA9" w:rsidRDefault="3D666C4F" w:rsidP="3D666C4F">
            <w:pPr>
              <w:pStyle w:val="ListParagraph"/>
              <w:spacing w:after="0"/>
              <w:ind w:left="0" w:right="43"/>
              <w:rPr>
                <w:rFonts w:eastAsiaTheme="minorEastAsia" w:cstheme="minorHAnsi"/>
                <w:sz w:val="24"/>
                <w:szCs w:val="24"/>
                <w:lang w:eastAsia="en-GB"/>
              </w:rPr>
            </w:pPr>
            <w:r w:rsidRPr="00725DA9">
              <w:rPr>
                <w:rFonts w:eastAsia="Calibri" w:cstheme="minorHAnsi"/>
                <w:b/>
                <w:bCs/>
                <w:i/>
                <w:iCs/>
                <w:sz w:val="18"/>
                <w:szCs w:val="18"/>
                <w:lang w:val="en-GB"/>
              </w:rPr>
              <w:t>Global Deliverables</w:t>
            </w:r>
            <w:r w:rsidRPr="00725DA9">
              <w:rPr>
                <w:rFonts w:eastAsiaTheme="minorEastAsia" w:cstheme="minorHAnsi"/>
                <w:sz w:val="24"/>
                <w:szCs w:val="24"/>
                <w:lang w:eastAsia="en-GB"/>
              </w:rPr>
              <w:t xml:space="preserve"> </w:t>
            </w:r>
          </w:p>
          <w:p w14:paraId="190CADE8" w14:textId="3874B8E3" w:rsidR="003B53EF" w:rsidRPr="00725DA9" w:rsidRDefault="3D666C4F" w:rsidP="3D666C4F">
            <w:pPr>
              <w:pStyle w:val="ListParagraph"/>
              <w:spacing w:after="0"/>
              <w:ind w:left="0" w:right="43"/>
              <w:rPr>
                <w:rFonts w:eastAsiaTheme="minorEastAsia" w:cstheme="minorHAnsi"/>
                <w:sz w:val="24"/>
                <w:szCs w:val="24"/>
                <w:lang w:eastAsia="en-GB"/>
              </w:rPr>
            </w:pPr>
            <w:r w:rsidRPr="00725DA9">
              <w:rPr>
                <w:rFonts w:eastAsiaTheme="minorEastAsia" w:cstheme="minorHAnsi"/>
                <w:sz w:val="24"/>
                <w:szCs w:val="24"/>
                <w:lang w:eastAsia="en-GB"/>
              </w:rPr>
              <w:t>GEO to strengthen AmeriGEO and AfriGEO through training contributions at their respective meetings/workshops.</w:t>
            </w:r>
          </w:p>
        </w:tc>
      </w:tr>
      <w:tr w:rsidR="003B53EF" w:rsidRPr="009F3F8F" w14:paraId="072A2ED4" w14:textId="77777777" w:rsidTr="3D666C4F">
        <w:trPr>
          <w:jc w:val="center"/>
        </w:trPr>
        <w:tc>
          <w:tcPr>
            <w:tcW w:w="1165" w:type="dxa"/>
            <w:vAlign w:val="center"/>
          </w:tcPr>
          <w:p w14:paraId="2CF50F35" w14:textId="77777777" w:rsidR="003B53EF" w:rsidRPr="00FB4576" w:rsidRDefault="003B53EF" w:rsidP="00FB451A">
            <w:pPr>
              <w:pStyle w:val="ListParagraph"/>
              <w:spacing w:after="0"/>
              <w:ind w:left="0" w:right="43"/>
              <w:contextualSpacing w:val="0"/>
              <w:rPr>
                <w:rFonts w:eastAsia="Calibri" w:cstheme="minorHAnsi"/>
                <w:strike/>
                <w:sz w:val="20"/>
                <w:szCs w:val="20"/>
                <w:lang w:val="en-GB"/>
              </w:rPr>
            </w:pPr>
            <w:r w:rsidRPr="00FB4576">
              <w:rPr>
                <w:rFonts w:eastAsia="Calibri" w:cstheme="minorHAnsi"/>
                <w:sz w:val="20"/>
                <w:szCs w:val="20"/>
                <w:lang w:val="en-GB"/>
              </w:rPr>
              <w:t>CB-22-07</w:t>
            </w:r>
          </w:p>
        </w:tc>
        <w:tc>
          <w:tcPr>
            <w:tcW w:w="5130" w:type="dxa"/>
            <w:vAlign w:val="center"/>
          </w:tcPr>
          <w:p w14:paraId="50552537" w14:textId="2BD47F86" w:rsidR="003B53EF" w:rsidRPr="00FB4576" w:rsidRDefault="3D666C4F" w:rsidP="3D666C4F">
            <w:pPr>
              <w:pStyle w:val="ListParagraph"/>
              <w:tabs>
                <w:tab w:val="left" w:pos="1399"/>
              </w:tabs>
              <w:spacing w:after="0"/>
              <w:ind w:left="0" w:right="43"/>
              <w:rPr>
                <w:rFonts w:eastAsia="Calibri" w:cstheme="minorHAnsi"/>
                <w:strike/>
                <w:sz w:val="20"/>
                <w:szCs w:val="20"/>
                <w:lang w:val="en-GB"/>
              </w:rPr>
            </w:pPr>
            <w:r w:rsidRPr="00FB4576">
              <w:rPr>
                <w:rFonts w:eastAsia="Calibri" w:cstheme="minorHAnsi"/>
                <w:sz w:val="20"/>
                <w:szCs w:val="20"/>
                <w:lang w:val="en-GB"/>
              </w:rPr>
              <w:t>Open Source Science Outreach Plan and Training</w:t>
            </w:r>
          </w:p>
        </w:tc>
        <w:tc>
          <w:tcPr>
            <w:tcW w:w="1260" w:type="dxa"/>
            <w:vAlign w:val="center"/>
          </w:tcPr>
          <w:p w14:paraId="6D819B53" w14:textId="70DF48FF" w:rsidR="003B53EF" w:rsidRPr="00FB4576" w:rsidRDefault="003B53EF" w:rsidP="00FB451A">
            <w:pPr>
              <w:pStyle w:val="ListParagraph"/>
              <w:spacing w:after="0"/>
              <w:ind w:left="0" w:right="43"/>
              <w:contextualSpacing w:val="0"/>
              <w:rPr>
                <w:rFonts w:eastAsia="Calibri" w:cstheme="minorHAnsi"/>
                <w:strike/>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Q4</w:t>
            </w:r>
          </w:p>
        </w:tc>
        <w:tc>
          <w:tcPr>
            <w:tcW w:w="1710" w:type="dxa"/>
            <w:vAlign w:val="center"/>
          </w:tcPr>
          <w:p w14:paraId="2030B205" w14:textId="77777777" w:rsidR="003B53EF" w:rsidRPr="00FB4576" w:rsidRDefault="003B53EF" w:rsidP="00FB451A">
            <w:pPr>
              <w:pStyle w:val="ListParagraph"/>
              <w:spacing w:after="0"/>
              <w:ind w:left="0" w:right="43"/>
              <w:contextualSpacing w:val="0"/>
              <w:jc w:val="center"/>
              <w:rPr>
                <w:rFonts w:eastAsia="Calibri" w:cstheme="minorHAnsi"/>
                <w:strike/>
                <w:sz w:val="20"/>
                <w:szCs w:val="20"/>
                <w:lang w:val="en-GB"/>
              </w:rPr>
            </w:pPr>
            <w:r w:rsidRPr="00FB4576">
              <w:rPr>
                <w:rFonts w:eastAsia="Calibri" w:cstheme="minorHAnsi"/>
                <w:sz w:val="20"/>
                <w:szCs w:val="20"/>
                <w:lang w:val="en-GB"/>
              </w:rPr>
              <w:t>WGCapD</w:t>
            </w:r>
          </w:p>
        </w:tc>
      </w:tr>
      <w:tr w:rsidR="003B53EF" w:rsidRPr="009F3F8F" w14:paraId="683E87F5" w14:textId="77777777" w:rsidTr="3D666C4F">
        <w:trPr>
          <w:jc w:val="center"/>
        </w:trPr>
        <w:tc>
          <w:tcPr>
            <w:tcW w:w="1165" w:type="dxa"/>
            <w:vAlign w:val="center"/>
          </w:tcPr>
          <w:p w14:paraId="16F7C8EB" w14:textId="77777777"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CB-23-03</w:t>
            </w:r>
          </w:p>
        </w:tc>
        <w:tc>
          <w:tcPr>
            <w:tcW w:w="5130" w:type="dxa"/>
            <w:vAlign w:val="center"/>
          </w:tcPr>
          <w:p w14:paraId="3AE3A0EF" w14:textId="77777777" w:rsidR="003B53EF" w:rsidRPr="00FB4576" w:rsidRDefault="003B53EF" w:rsidP="00FB451A">
            <w:pPr>
              <w:pStyle w:val="ListParagraph"/>
              <w:tabs>
                <w:tab w:val="left" w:pos="1399"/>
              </w:tabs>
              <w:spacing w:after="0"/>
              <w:ind w:left="0" w:right="43"/>
              <w:contextualSpacing w:val="0"/>
              <w:rPr>
                <w:rFonts w:eastAsia="Calibri" w:cstheme="minorHAnsi"/>
                <w:sz w:val="20"/>
                <w:szCs w:val="20"/>
                <w:lang w:val="en-GB"/>
              </w:rPr>
            </w:pPr>
            <w:r w:rsidRPr="00FB4576">
              <w:rPr>
                <w:rFonts w:eastAsia="Calibri" w:cstheme="minorHAnsi"/>
                <w:sz w:val="20"/>
                <w:szCs w:val="20"/>
                <w:lang w:val="en-GB"/>
              </w:rPr>
              <w:t>Guidance Document for Conducting Needs Assessments for Capacity-Building</w:t>
            </w:r>
          </w:p>
        </w:tc>
        <w:tc>
          <w:tcPr>
            <w:tcW w:w="1260" w:type="dxa"/>
            <w:vAlign w:val="center"/>
          </w:tcPr>
          <w:p w14:paraId="49A1C831" w14:textId="43A28E1D"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w:t>
            </w:r>
            <w:r w:rsidR="00847521" w:rsidRPr="00FB4576">
              <w:rPr>
                <w:rFonts w:eastAsia="Calibri" w:cstheme="minorHAnsi"/>
                <w:sz w:val="20"/>
                <w:szCs w:val="20"/>
                <w:lang w:val="en-GB"/>
              </w:rPr>
              <w:t>3</w:t>
            </w:r>
          </w:p>
        </w:tc>
        <w:tc>
          <w:tcPr>
            <w:tcW w:w="1710" w:type="dxa"/>
            <w:vAlign w:val="center"/>
          </w:tcPr>
          <w:p w14:paraId="5E89D1B2" w14:textId="77777777" w:rsidR="003B53EF" w:rsidRPr="00FB4576" w:rsidRDefault="003B53EF"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3B53EF" w:rsidRPr="009F3F8F" w14:paraId="33BAF8E4" w14:textId="77777777" w:rsidTr="3D666C4F">
        <w:trPr>
          <w:jc w:val="center"/>
        </w:trPr>
        <w:tc>
          <w:tcPr>
            <w:tcW w:w="1165" w:type="dxa"/>
            <w:vAlign w:val="center"/>
          </w:tcPr>
          <w:p w14:paraId="41F2AA3B" w14:textId="77777777"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CB-23-04</w:t>
            </w:r>
          </w:p>
        </w:tc>
        <w:tc>
          <w:tcPr>
            <w:tcW w:w="5130" w:type="dxa"/>
            <w:vAlign w:val="center"/>
          </w:tcPr>
          <w:p w14:paraId="15796650" w14:textId="77777777" w:rsidR="003B53EF" w:rsidRPr="00FB4576" w:rsidRDefault="003B53EF" w:rsidP="00FB451A">
            <w:pPr>
              <w:pStyle w:val="ListParagraph"/>
              <w:tabs>
                <w:tab w:val="left" w:pos="1399"/>
              </w:tabs>
              <w:spacing w:after="0"/>
              <w:ind w:left="0" w:right="43"/>
              <w:contextualSpacing w:val="0"/>
              <w:rPr>
                <w:rFonts w:eastAsia="Calibri" w:cstheme="minorHAnsi"/>
                <w:sz w:val="20"/>
                <w:szCs w:val="20"/>
                <w:lang w:val="en-GB"/>
              </w:rPr>
            </w:pPr>
            <w:r w:rsidRPr="00FB4576">
              <w:rPr>
                <w:rFonts w:eastAsia="Calibri" w:cstheme="minorHAnsi"/>
                <w:sz w:val="20"/>
                <w:szCs w:val="20"/>
                <w:lang w:val="en-GB"/>
              </w:rPr>
              <w:t>Open-Source Science Outreach Plan and Training in support of NASA's Transform to Open Science (TOPS) Initiative</w:t>
            </w:r>
          </w:p>
        </w:tc>
        <w:tc>
          <w:tcPr>
            <w:tcW w:w="1260" w:type="dxa"/>
            <w:vAlign w:val="center"/>
          </w:tcPr>
          <w:p w14:paraId="6D56CC79" w14:textId="0F01283F"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Q2</w:t>
            </w:r>
          </w:p>
        </w:tc>
        <w:tc>
          <w:tcPr>
            <w:tcW w:w="1710" w:type="dxa"/>
            <w:vAlign w:val="center"/>
          </w:tcPr>
          <w:p w14:paraId="35EF2DC0" w14:textId="77777777" w:rsidR="003B53EF" w:rsidRPr="00FB4576" w:rsidRDefault="003B53EF"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3B53EF" w:rsidRPr="009F3F8F" w14:paraId="7F3E087F" w14:textId="77777777" w:rsidTr="3D666C4F">
        <w:trPr>
          <w:jc w:val="center"/>
        </w:trPr>
        <w:tc>
          <w:tcPr>
            <w:tcW w:w="1165" w:type="dxa"/>
            <w:vAlign w:val="center"/>
          </w:tcPr>
          <w:p w14:paraId="26EB0A03" w14:textId="77777777"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CB-23-06</w:t>
            </w:r>
          </w:p>
        </w:tc>
        <w:tc>
          <w:tcPr>
            <w:tcW w:w="5130" w:type="dxa"/>
            <w:vAlign w:val="center"/>
          </w:tcPr>
          <w:p w14:paraId="21EBDDFF" w14:textId="3A1D813B" w:rsidR="003B53EF" w:rsidRPr="00FB4576" w:rsidRDefault="3D666C4F" w:rsidP="3D666C4F">
            <w:pPr>
              <w:pStyle w:val="ListParagraph"/>
              <w:tabs>
                <w:tab w:val="left" w:pos="1399"/>
              </w:tabs>
              <w:spacing w:after="0"/>
              <w:ind w:left="0" w:right="43"/>
              <w:rPr>
                <w:rFonts w:eastAsia="Calibri" w:cstheme="minorHAnsi"/>
                <w:sz w:val="20"/>
                <w:szCs w:val="20"/>
                <w:lang w:val="en-GB"/>
              </w:rPr>
            </w:pPr>
            <w:r w:rsidRPr="00FB4576">
              <w:rPr>
                <w:rFonts w:eastAsia="Calibri" w:cstheme="minorHAnsi"/>
                <w:sz w:val="20"/>
                <w:szCs w:val="20"/>
                <w:lang w:val="en-GB"/>
              </w:rPr>
              <w:t>Recovery observatory for decision makers</w:t>
            </w:r>
          </w:p>
        </w:tc>
        <w:tc>
          <w:tcPr>
            <w:tcW w:w="1260" w:type="dxa"/>
            <w:vAlign w:val="center"/>
          </w:tcPr>
          <w:p w14:paraId="70B04F5C" w14:textId="36A3554F"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Q4</w:t>
            </w:r>
          </w:p>
        </w:tc>
        <w:tc>
          <w:tcPr>
            <w:tcW w:w="1710" w:type="dxa"/>
            <w:vAlign w:val="center"/>
          </w:tcPr>
          <w:p w14:paraId="36E16074" w14:textId="089BE4C4" w:rsidR="003B53EF" w:rsidRPr="00FB4576" w:rsidRDefault="3D666C4F" w:rsidP="3D666C4F">
            <w:pPr>
              <w:pStyle w:val="ListParagraph"/>
              <w:spacing w:after="0"/>
              <w:ind w:left="0" w:right="43"/>
              <w:jc w:val="center"/>
              <w:rPr>
                <w:rFonts w:eastAsiaTheme="minorEastAsia" w:cstheme="minorHAnsi"/>
                <w:sz w:val="24"/>
                <w:szCs w:val="24"/>
                <w:lang w:eastAsia="en-GB"/>
              </w:rPr>
            </w:pPr>
            <w:r w:rsidRPr="00FB4576">
              <w:rPr>
                <w:rFonts w:eastAsia="Calibri" w:cstheme="minorHAnsi"/>
                <w:sz w:val="20"/>
                <w:szCs w:val="20"/>
                <w:lang w:val="en-GB"/>
              </w:rPr>
              <w:t>WGCapD</w:t>
            </w:r>
            <w:r w:rsidRPr="00FB4576">
              <w:rPr>
                <w:rFonts w:eastAsiaTheme="minorEastAsia" w:cstheme="minorHAnsi"/>
                <w:szCs w:val="24"/>
                <w:lang w:eastAsia="en-GB"/>
              </w:rPr>
              <w:t xml:space="preserve"> </w:t>
            </w:r>
            <w:r w:rsidRPr="00FB4576">
              <w:rPr>
                <w:rFonts w:eastAsiaTheme="minorEastAsia" w:cstheme="minorHAnsi"/>
                <w:sz w:val="20"/>
                <w:szCs w:val="20"/>
                <w:lang w:eastAsia="en-GB"/>
              </w:rPr>
              <w:t>a self-sustaining phase.</w:t>
            </w:r>
          </w:p>
        </w:tc>
      </w:tr>
      <w:tr w:rsidR="002E23F2" w:rsidRPr="009F3F8F" w14:paraId="431DEA85" w14:textId="77777777" w:rsidTr="3D666C4F">
        <w:trPr>
          <w:jc w:val="center"/>
        </w:trPr>
        <w:tc>
          <w:tcPr>
            <w:tcW w:w="1165" w:type="dxa"/>
            <w:vAlign w:val="center"/>
          </w:tcPr>
          <w:p w14:paraId="54F84AAB" w14:textId="2561F420" w:rsidR="002E23F2" w:rsidRPr="00FB4576" w:rsidRDefault="002E23F2"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CB-24-01</w:t>
            </w:r>
          </w:p>
        </w:tc>
        <w:tc>
          <w:tcPr>
            <w:tcW w:w="5130" w:type="dxa"/>
            <w:vAlign w:val="center"/>
          </w:tcPr>
          <w:p w14:paraId="545574C3" w14:textId="4CE5DE17" w:rsidR="002E23F2" w:rsidRPr="00FB4576" w:rsidRDefault="002E23F2" w:rsidP="00FB451A">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ESA/NASA Trans-Atlantic Training 11</w:t>
            </w:r>
          </w:p>
        </w:tc>
        <w:tc>
          <w:tcPr>
            <w:tcW w:w="1260" w:type="dxa"/>
            <w:vAlign w:val="center"/>
          </w:tcPr>
          <w:p w14:paraId="6D6D333B" w14:textId="057CFE32" w:rsidR="002E23F2" w:rsidRPr="00FB4576" w:rsidRDefault="002E23F2"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Q2</w:t>
            </w:r>
          </w:p>
        </w:tc>
        <w:tc>
          <w:tcPr>
            <w:tcW w:w="1710" w:type="dxa"/>
            <w:vAlign w:val="center"/>
          </w:tcPr>
          <w:p w14:paraId="115348D6" w14:textId="214BA3BC" w:rsidR="002E23F2" w:rsidRPr="00FB4576" w:rsidRDefault="002E23F2"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707AB4A2" w14:textId="77777777" w:rsidTr="3D666C4F">
        <w:trPr>
          <w:jc w:val="center"/>
        </w:trPr>
        <w:tc>
          <w:tcPr>
            <w:tcW w:w="1165" w:type="dxa"/>
            <w:vAlign w:val="center"/>
          </w:tcPr>
          <w:p w14:paraId="31752B6D" w14:textId="38CA5B9E"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CB-25-01</w:t>
            </w:r>
          </w:p>
        </w:tc>
        <w:tc>
          <w:tcPr>
            <w:tcW w:w="5130" w:type="dxa"/>
            <w:vAlign w:val="center"/>
          </w:tcPr>
          <w:p w14:paraId="770FC2F8" w14:textId="7E5132B3"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Earth Science challenge at the Science Hub Feb 2024</w:t>
            </w:r>
          </w:p>
        </w:tc>
        <w:tc>
          <w:tcPr>
            <w:tcW w:w="1260" w:type="dxa"/>
            <w:vAlign w:val="center"/>
          </w:tcPr>
          <w:p w14:paraId="32B7A426" w14:textId="49334B78"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Q2</w:t>
            </w:r>
          </w:p>
        </w:tc>
        <w:tc>
          <w:tcPr>
            <w:tcW w:w="1710" w:type="dxa"/>
            <w:vAlign w:val="center"/>
          </w:tcPr>
          <w:p w14:paraId="4A21099D" w14:textId="4E4B41C1"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1D6F60F3" w14:textId="77777777" w:rsidTr="3D666C4F">
        <w:trPr>
          <w:jc w:val="center"/>
        </w:trPr>
        <w:tc>
          <w:tcPr>
            <w:tcW w:w="1165" w:type="dxa"/>
            <w:vAlign w:val="center"/>
          </w:tcPr>
          <w:p w14:paraId="54D3CCFF" w14:textId="722C2369"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CB-25-02</w:t>
            </w:r>
          </w:p>
        </w:tc>
        <w:tc>
          <w:tcPr>
            <w:tcW w:w="5130" w:type="dxa"/>
            <w:vAlign w:val="center"/>
          </w:tcPr>
          <w:p w14:paraId="5C6C2A44" w14:textId="4E2E17D6"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Earth Science challenge at the Science Hub May 2024</w:t>
            </w:r>
          </w:p>
        </w:tc>
        <w:tc>
          <w:tcPr>
            <w:tcW w:w="1260" w:type="dxa"/>
            <w:vAlign w:val="center"/>
          </w:tcPr>
          <w:p w14:paraId="3C9E49D8" w14:textId="1B2B6B6C"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2025 Q2</w:t>
            </w:r>
          </w:p>
        </w:tc>
        <w:tc>
          <w:tcPr>
            <w:tcW w:w="1710" w:type="dxa"/>
            <w:vAlign w:val="center"/>
          </w:tcPr>
          <w:p w14:paraId="1F83C6D3" w14:textId="1D0ACEDC"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28BF1505" w14:textId="77777777" w:rsidTr="3D666C4F">
        <w:trPr>
          <w:jc w:val="center"/>
        </w:trPr>
        <w:tc>
          <w:tcPr>
            <w:tcW w:w="1165" w:type="dxa"/>
            <w:vAlign w:val="center"/>
          </w:tcPr>
          <w:p w14:paraId="26D70894" w14:textId="79E380DE"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CB-25-03</w:t>
            </w:r>
          </w:p>
        </w:tc>
        <w:tc>
          <w:tcPr>
            <w:tcW w:w="5130" w:type="dxa"/>
            <w:vAlign w:val="center"/>
          </w:tcPr>
          <w:p w14:paraId="2270DF1F" w14:textId="75BC5C29"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Online PollnSAR Webinar</w:t>
            </w:r>
          </w:p>
        </w:tc>
        <w:tc>
          <w:tcPr>
            <w:tcW w:w="1260" w:type="dxa"/>
            <w:vAlign w:val="center"/>
          </w:tcPr>
          <w:p w14:paraId="5F2C7B6E" w14:textId="7B6E41C1"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2025 Q3</w:t>
            </w:r>
          </w:p>
        </w:tc>
        <w:tc>
          <w:tcPr>
            <w:tcW w:w="1710" w:type="dxa"/>
            <w:vAlign w:val="center"/>
          </w:tcPr>
          <w:p w14:paraId="48881CA1" w14:textId="469E4BED"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07D4F6A8" w14:textId="77777777" w:rsidTr="3D666C4F">
        <w:trPr>
          <w:jc w:val="center"/>
        </w:trPr>
        <w:tc>
          <w:tcPr>
            <w:tcW w:w="1165" w:type="dxa"/>
            <w:vAlign w:val="center"/>
          </w:tcPr>
          <w:p w14:paraId="5D1170D6" w14:textId="4594AFC2"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CB-25-04</w:t>
            </w:r>
          </w:p>
        </w:tc>
        <w:tc>
          <w:tcPr>
            <w:tcW w:w="5130" w:type="dxa"/>
            <w:vAlign w:val="center"/>
          </w:tcPr>
          <w:p w14:paraId="0122B25D" w14:textId="580529E3"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11</w:t>
            </w:r>
            <w:r w:rsidRPr="00FB4576">
              <w:rPr>
                <w:rFonts w:eastAsia="Calibri" w:cstheme="minorHAnsi"/>
                <w:sz w:val="20"/>
                <w:szCs w:val="20"/>
                <w:vertAlign w:val="superscript"/>
              </w:rPr>
              <w:t xml:space="preserve">th </w:t>
            </w:r>
            <w:r w:rsidRPr="00FB4576">
              <w:rPr>
                <w:rFonts w:eastAsia="Calibri" w:cstheme="minorHAnsi"/>
                <w:sz w:val="20"/>
                <w:szCs w:val="20"/>
              </w:rPr>
              <w:t>Trans-Atlantic Training (TAT)</w:t>
            </w:r>
          </w:p>
        </w:tc>
        <w:tc>
          <w:tcPr>
            <w:tcW w:w="1260" w:type="dxa"/>
            <w:vAlign w:val="center"/>
          </w:tcPr>
          <w:p w14:paraId="2B214D7D" w14:textId="7E5847B3"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2025 Q3</w:t>
            </w:r>
          </w:p>
        </w:tc>
        <w:tc>
          <w:tcPr>
            <w:tcW w:w="1710" w:type="dxa"/>
            <w:vAlign w:val="center"/>
          </w:tcPr>
          <w:p w14:paraId="37A674A0" w14:textId="347790EF"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2067A2E7" w14:textId="77777777" w:rsidTr="3D666C4F">
        <w:trPr>
          <w:jc w:val="center"/>
        </w:trPr>
        <w:tc>
          <w:tcPr>
            <w:tcW w:w="1165" w:type="dxa"/>
            <w:vAlign w:val="center"/>
          </w:tcPr>
          <w:p w14:paraId="68F5D226" w14:textId="4BFE1953"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CB-25-05</w:t>
            </w:r>
          </w:p>
        </w:tc>
        <w:tc>
          <w:tcPr>
            <w:tcW w:w="5130" w:type="dxa"/>
            <w:vAlign w:val="center"/>
          </w:tcPr>
          <w:p w14:paraId="398BF0EB" w14:textId="7AD21402"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EU Polar Science week school Lab</w:t>
            </w:r>
          </w:p>
        </w:tc>
        <w:tc>
          <w:tcPr>
            <w:tcW w:w="1260" w:type="dxa"/>
            <w:vAlign w:val="center"/>
          </w:tcPr>
          <w:p w14:paraId="48A64901" w14:textId="314A1DBE"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2E4B78D7" w14:textId="11D54406"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6D7AB4CC" w14:textId="77777777" w:rsidTr="3D666C4F">
        <w:trPr>
          <w:jc w:val="center"/>
        </w:trPr>
        <w:tc>
          <w:tcPr>
            <w:tcW w:w="1165" w:type="dxa"/>
            <w:vAlign w:val="center"/>
          </w:tcPr>
          <w:p w14:paraId="14D06DDD" w14:textId="3351E643"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CB-25-06</w:t>
            </w:r>
          </w:p>
        </w:tc>
        <w:tc>
          <w:tcPr>
            <w:tcW w:w="5130" w:type="dxa"/>
            <w:vAlign w:val="center"/>
          </w:tcPr>
          <w:p w14:paraId="1B137ACC" w14:textId="559189C6"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Artic Methane and Permafrost Challenge (AMPAC)</w:t>
            </w:r>
          </w:p>
        </w:tc>
        <w:tc>
          <w:tcPr>
            <w:tcW w:w="1260" w:type="dxa"/>
            <w:vAlign w:val="center"/>
          </w:tcPr>
          <w:p w14:paraId="555AB0D6" w14:textId="775FD753"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Q4</w:t>
            </w:r>
          </w:p>
        </w:tc>
        <w:tc>
          <w:tcPr>
            <w:tcW w:w="1710" w:type="dxa"/>
            <w:vAlign w:val="center"/>
          </w:tcPr>
          <w:p w14:paraId="133EDB96" w14:textId="653A0EEA"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7BFE168E" w14:textId="77777777" w:rsidTr="3D666C4F">
        <w:trPr>
          <w:jc w:val="center"/>
        </w:trPr>
        <w:tc>
          <w:tcPr>
            <w:tcW w:w="1165" w:type="dxa"/>
            <w:vAlign w:val="center"/>
          </w:tcPr>
          <w:p w14:paraId="1F378D80" w14:textId="6AF67A1C"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CB-25-07</w:t>
            </w:r>
          </w:p>
        </w:tc>
        <w:tc>
          <w:tcPr>
            <w:tcW w:w="5130" w:type="dxa"/>
            <w:vAlign w:val="center"/>
          </w:tcPr>
          <w:p w14:paraId="313C2265" w14:textId="71129DAB"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Advanced Land Training Course 2024</w:t>
            </w:r>
          </w:p>
        </w:tc>
        <w:tc>
          <w:tcPr>
            <w:tcW w:w="1260" w:type="dxa"/>
            <w:vAlign w:val="center"/>
          </w:tcPr>
          <w:p w14:paraId="6B004DB0" w14:textId="5C4A82DE"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05B14058" w14:textId="190DDBCB"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3ECA5AE1" w14:textId="77777777" w:rsidTr="3D666C4F">
        <w:trPr>
          <w:jc w:val="center"/>
        </w:trPr>
        <w:tc>
          <w:tcPr>
            <w:tcW w:w="1165" w:type="dxa"/>
            <w:vAlign w:val="center"/>
          </w:tcPr>
          <w:p w14:paraId="612A9BB2" w14:textId="2D7BC00B"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CB-25-08</w:t>
            </w:r>
          </w:p>
        </w:tc>
        <w:tc>
          <w:tcPr>
            <w:tcW w:w="5130" w:type="dxa"/>
            <w:vAlign w:val="center"/>
          </w:tcPr>
          <w:p w14:paraId="3AA3D9D9" w14:textId="7560D979"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PUMAS</w:t>
            </w:r>
          </w:p>
        </w:tc>
        <w:tc>
          <w:tcPr>
            <w:tcW w:w="1260" w:type="dxa"/>
            <w:vAlign w:val="center"/>
          </w:tcPr>
          <w:p w14:paraId="3AE94009" w14:textId="7B0E4F34"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Q4</w:t>
            </w:r>
          </w:p>
        </w:tc>
        <w:tc>
          <w:tcPr>
            <w:tcW w:w="1710" w:type="dxa"/>
            <w:vAlign w:val="center"/>
          </w:tcPr>
          <w:p w14:paraId="214A69D2" w14:textId="0CCE4E16"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08A7F7C5" w14:textId="77777777" w:rsidTr="3D666C4F">
        <w:trPr>
          <w:jc w:val="center"/>
        </w:trPr>
        <w:tc>
          <w:tcPr>
            <w:tcW w:w="1165" w:type="dxa"/>
            <w:vAlign w:val="center"/>
          </w:tcPr>
          <w:p w14:paraId="7314D9FF" w14:textId="06560574"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CB-25-09</w:t>
            </w:r>
          </w:p>
        </w:tc>
        <w:tc>
          <w:tcPr>
            <w:tcW w:w="5130" w:type="dxa"/>
            <w:vAlign w:val="center"/>
          </w:tcPr>
          <w:p w14:paraId="01FC0300" w14:textId="1C44895E"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SELPER</w:t>
            </w:r>
          </w:p>
        </w:tc>
        <w:tc>
          <w:tcPr>
            <w:tcW w:w="1260" w:type="dxa"/>
            <w:vAlign w:val="center"/>
          </w:tcPr>
          <w:p w14:paraId="3C0BD81D" w14:textId="67CBBEF2"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2D6EA475" w14:textId="64BA42C8"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0F30F890" w14:textId="77777777" w:rsidTr="3D666C4F">
        <w:trPr>
          <w:jc w:val="center"/>
        </w:trPr>
        <w:tc>
          <w:tcPr>
            <w:tcW w:w="1165" w:type="dxa"/>
            <w:vAlign w:val="center"/>
          </w:tcPr>
          <w:p w14:paraId="691DF2D3" w14:textId="6A068121"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CB-25-10</w:t>
            </w:r>
          </w:p>
        </w:tc>
        <w:tc>
          <w:tcPr>
            <w:tcW w:w="5130" w:type="dxa"/>
            <w:vAlign w:val="center"/>
          </w:tcPr>
          <w:p w14:paraId="3CF9803D" w14:textId="6DD005FC"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 xml:space="preserve">ESA Training on EO for Forestry </w:t>
            </w:r>
          </w:p>
        </w:tc>
        <w:tc>
          <w:tcPr>
            <w:tcW w:w="1260" w:type="dxa"/>
            <w:vAlign w:val="center"/>
          </w:tcPr>
          <w:p w14:paraId="4AB97A1A" w14:textId="37211ED9"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Q4</w:t>
            </w:r>
          </w:p>
        </w:tc>
        <w:tc>
          <w:tcPr>
            <w:tcW w:w="1710" w:type="dxa"/>
            <w:vAlign w:val="center"/>
          </w:tcPr>
          <w:p w14:paraId="488E1E66" w14:textId="63B5C08F"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58AB081C" w14:textId="77777777" w:rsidTr="3D666C4F">
        <w:trPr>
          <w:jc w:val="center"/>
        </w:trPr>
        <w:tc>
          <w:tcPr>
            <w:tcW w:w="1165" w:type="dxa"/>
            <w:vAlign w:val="center"/>
          </w:tcPr>
          <w:p w14:paraId="51536EB3" w14:textId="31BA5E8B"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CB-25-11</w:t>
            </w:r>
          </w:p>
        </w:tc>
        <w:tc>
          <w:tcPr>
            <w:tcW w:w="5130" w:type="dxa"/>
            <w:vAlign w:val="center"/>
          </w:tcPr>
          <w:p w14:paraId="08CAA232" w14:textId="35417F9C"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Hyperspectral Remote Sensing</w:t>
            </w:r>
          </w:p>
        </w:tc>
        <w:tc>
          <w:tcPr>
            <w:tcW w:w="1260" w:type="dxa"/>
            <w:vAlign w:val="center"/>
          </w:tcPr>
          <w:p w14:paraId="60BD117C" w14:textId="5055A89F"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Q4</w:t>
            </w:r>
          </w:p>
        </w:tc>
        <w:tc>
          <w:tcPr>
            <w:tcW w:w="1710" w:type="dxa"/>
            <w:vAlign w:val="center"/>
          </w:tcPr>
          <w:p w14:paraId="50549A29" w14:textId="0CFA2AE0"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2608EEBF" w14:textId="77777777" w:rsidTr="3D666C4F">
        <w:trPr>
          <w:jc w:val="center"/>
        </w:trPr>
        <w:tc>
          <w:tcPr>
            <w:tcW w:w="1165" w:type="dxa"/>
            <w:vAlign w:val="center"/>
          </w:tcPr>
          <w:p w14:paraId="79DA6367" w14:textId="0977444D"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CB-25-12</w:t>
            </w:r>
          </w:p>
        </w:tc>
        <w:tc>
          <w:tcPr>
            <w:tcW w:w="5130" w:type="dxa"/>
            <w:vAlign w:val="center"/>
          </w:tcPr>
          <w:p w14:paraId="4A2454F0" w14:textId="3895E3DD"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COBRA- Polarimetry</w:t>
            </w:r>
          </w:p>
        </w:tc>
        <w:tc>
          <w:tcPr>
            <w:tcW w:w="1260" w:type="dxa"/>
            <w:vAlign w:val="center"/>
          </w:tcPr>
          <w:p w14:paraId="6EDB5207" w14:textId="6504E6F7"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Q4</w:t>
            </w:r>
          </w:p>
        </w:tc>
        <w:tc>
          <w:tcPr>
            <w:tcW w:w="1710" w:type="dxa"/>
            <w:vAlign w:val="center"/>
          </w:tcPr>
          <w:p w14:paraId="6EE6C463" w14:textId="1B5A9487"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03F9F1A6" w14:textId="77777777" w:rsidTr="3D666C4F">
        <w:trPr>
          <w:jc w:val="center"/>
        </w:trPr>
        <w:tc>
          <w:tcPr>
            <w:tcW w:w="1165" w:type="dxa"/>
            <w:vAlign w:val="center"/>
          </w:tcPr>
          <w:p w14:paraId="2E7189A3" w14:textId="22578BEA"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CB-25-13</w:t>
            </w:r>
          </w:p>
        </w:tc>
        <w:tc>
          <w:tcPr>
            <w:tcW w:w="5130" w:type="dxa"/>
            <w:vAlign w:val="center"/>
          </w:tcPr>
          <w:p w14:paraId="54BA03D0" w14:textId="761A0AD5"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Earth Science Challenge at the Science Hub 2025</w:t>
            </w:r>
          </w:p>
        </w:tc>
        <w:tc>
          <w:tcPr>
            <w:tcW w:w="1260" w:type="dxa"/>
            <w:vAlign w:val="center"/>
          </w:tcPr>
          <w:p w14:paraId="7F3114FB" w14:textId="4268398E"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Q4</w:t>
            </w:r>
          </w:p>
        </w:tc>
        <w:tc>
          <w:tcPr>
            <w:tcW w:w="1710" w:type="dxa"/>
            <w:vAlign w:val="center"/>
          </w:tcPr>
          <w:p w14:paraId="18FED9E5" w14:textId="02ACB2F2"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71554426" w14:textId="77777777" w:rsidTr="3D666C4F">
        <w:trPr>
          <w:jc w:val="center"/>
        </w:trPr>
        <w:tc>
          <w:tcPr>
            <w:tcW w:w="1165" w:type="dxa"/>
            <w:vAlign w:val="center"/>
          </w:tcPr>
          <w:p w14:paraId="6491BCC2" w14:textId="0B5CC915"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CB-25-14</w:t>
            </w:r>
          </w:p>
        </w:tc>
        <w:tc>
          <w:tcPr>
            <w:tcW w:w="5130" w:type="dxa"/>
            <w:vAlign w:val="center"/>
          </w:tcPr>
          <w:p w14:paraId="4603528A" w14:textId="7AEF50EF"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Advanced Training Course on Ocean Synergy Remote Sensing 2025</w:t>
            </w:r>
          </w:p>
        </w:tc>
        <w:tc>
          <w:tcPr>
            <w:tcW w:w="1260" w:type="dxa"/>
            <w:vAlign w:val="center"/>
          </w:tcPr>
          <w:p w14:paraId="08825FD6" w14:textId="2D17C065"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0CA35735" w14:textId="10B549A7"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10E76F92" w14:textId="77777777" w:rsidTr="3D666C4F">
        <w:trPr>
          <w:jc w:val="center"/>
        </w:trPr>
        <w:tc>
          <w:tcPr>
            <w:tcW w:w="1165" w:type="dxa"/>
            <w:vAlign w:val="center"/>
          </w:tcPr>
          <w:p w14:paraId="78C52F3F" w14:textId="407363D0"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CB-25-15</w:t>
            </w:r>
          </w:p>
        </w:tc>
        <w:tc>
          <w:tcPr>
            <w:tcW w:w="5130" w:type="dxa"/>
            <w:vAlign w:val="center"/>
          </w:tcPr>
          <w:p w14:paraId="3FB27059" w14:textId="4060B478"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Living Planet Symposium School Lab</w:t>
            </w:r>
          </w:p>
        </w:tc>
        <w:tc>
          <w:tcPr>
            <w:tcW w:w="1260" w:type="dxa"/>
            <w:vAlign w:val="center"/>
          </w:tcPr>
          <w:p w14:paraId="3B8CCA25" w14:textId="4F017903"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Q2</w:t>
            </w:r>
          </w:p>
        </w:tc>
        <w:tc>
          <w:tcPr>
            <w:tcW w:w="1710" w:type="dxa"/>
            <w:vAlign w:val="center"/>
          </w:tcPr>
          <w:p w14:paraId="2333AFAE" w14:textId="752547C0"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6F93B0CD" w14:textId="77777777" w:rsidTr="3D666C4F">
        <w:trPr>
          <w:jc w:val="center"/>
        </w:trPr>
        <w:tc>
          <w:tcPr>
            <w:tcW w:w="1165" w:type="dxa"/>
            <w:vAlign w:val="center"/>
          </w:tcPr>
          <w:p w14:paraId="2FBB1C84" w14:textId="3A1BBF21"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CB-25-16</w:t>
            </w:r>
          </w:p>
        </w:tc>
        <w:tc>
          <w:tcPr>
            <w:tcW w:w="5130" w:type="dxa"/>
            <w:vAlign w:val="center"/>
          </w:tcPr>
          <w:p w14:paraId="3841B930" w14:textId="3CC1C8FE"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Advanced Land Training Course 2025</w:t>
            </w:r>
          </w:p>
        </w:tc>
        <w:tc>
          <w:tcPr>
            <w:tcW w:w="1260" w:type="dxa"/>
            <w:vAlign w:val="center"/>
          </w:tcPr>
          <w:p w14:paraId="4C6A39FB" w14:textId="1A9F0C49"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223F4055" w14:textId="08B1C7DB"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4C4143F6" w14:textId="77777777" w:rsidTr="3D666C4F">
        <w:trPr>
          <w:jc w:val="center"/>
        </w:trPr>
        <w:tc>
          <w:tcPr>
            <w:tcW w:w="1165" w:type="dxa"/>
            <w:vAlign w:val="center"/>
          </w:tcPr>
          <w:p w14:paraId="49D89EB0" w14:textId="6CD7133F"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CB-25-17</w:t>
            </w:r>
          </w:p>
        </w:tc>
        <w:tc>
          <w:tcPr>
            <w:tcW w:w="5130" w:type="dxa"/>
            <w:vAlign w:val="center"/>
          </w:tcPr>
          <w:p w14:paraId="164CB210" w14:textId="6E5462CB"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PECS-BiDS Training Course</w:t>
            </w:r>
          </w:p>
        </w:tc>
        <w:tc>
          <w:tcPr>
            <w:tcW w:w="1260" w:type="dxa"/>
            <w:vAlign w:val="center"/>
          </w:tcPr>
          <w:p w14:paraId="1757C769" w14:textId="03D51CB0"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1D89D872" w14:textId="1128DCB9"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2A76150A" w14:textId="77777777" w:rsidTr="3D666C4F">
        <w:trPr>
          <w:jc w:val="center"/>
        </w:trPr>
        <w:tc>
          <w:tcPr>
            <w:tcW w:w="1165" w:type="dxa"/>
            <w:vAlign w:val="center"/>
          </w:tcPr>
          <w:p w14:paraId="19D958E0" w14:textId="1BA0981C"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CB-25-18</w:t>
            </w:r>
          </w:p>
        </w:tc>
        <w:tc>
          <w:tcPr>
            <w:tcW w:w="5130" w:type="dxa"/>
            <w:vAlign w:val="center"/>
          </w:tcPr>
          <w:p w14:paraId="423351FB" w14:textId="1C3641F3"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12</w:t>
            </w:r>
            <w:r w:rsidRPr="00FB4576">
              <w:rPr>
                <w:rFonts w:eastAsia="Calibri" w:cstheme="minorHAnsi"/>
                <w:sz w:val="20"/>
                <w:szCs w:val="20"/>
                <w:vertAlign w:val="superscript"/>
              </w:rPr>
              <w:t>th</w:t>
            </w:r>
            <w:r w:rsidRPr="00FB4576">
              <w:rPr>
                <w:rFonts w:eastAsia="Calibri" w:cstheme="minorHAnsi"/>
                <w:sz w:val="20"/>
                <w:szCs w:val="20"/>
              </w:rPr>
              <w:t xml:space="preserve"> Trans-Atlantic Training (TAT-12)</w:t>
            </w:r>
          </w:p>
        </w:tc>
        <w:tc>
          <w:tcPr>
            <w:tcW w:w="1260" w:type="dxa"/>
            <w:vAlign w:val="center"/>
          </w:tcPr>
          <w:p w14:paraId="45DCE466" w14:textId="352D5E15"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4632EB34" w14:textId="7B9D0EBC"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00ACFD01" w14:textId="77777777" w:rsidTr="3D666C4F">
        <w:trPr>
          <w:jc w:val="center"/>
        </w:trPr>
        <w:tc>
          <w:tcPr>
            <w:tcW w:w="1165" w:type="dxa"/>
            <w:vAlign w:val="center"/>
          </w:tcPr>
          <w:p w14:paraId="036AA58C" w14:textId="41610FDE"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lastRenderedPageBreak/>
              <w:t>CB-25-19</w:t>
            </w:r>
          </w:p>
        </w:tc>
        <w:tc>
          <w:tcPr>
            <w:tcW w:w="5130" w:type="dxa"/>
            <w:vAlign w:val="center"/>
          </w:tcPr>
          <w:p w14:paraId="2D5D9B24" w14:textId="6B12A51A"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rPr>
              <w:t>COBRA-InSAR</w:t>
            </w:r>
          </w:p>
        </w:tc>
        <w:tc>
          <w:tcPr>
            <w:tcW w:w="1260" w:type="dxa"/>
            <w:vAlign w:val="center"/>
          </w:tcPr>
          <w:p w14:paraId="7B157F27" w14:textId="1DC35024"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2026 Q3</w:t>
            </w:r>
          </w:p>
        </w:tc>
        <w:tc>
          <w:tcPr>
            <w:tcW w:w="1710" w:type="dxa"/>
            <w:vAlign w:val="center"/>
          </w:tcPr>
          <w:p w14:paraId="02BBFB86" w14:textId="19B42006"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9F3F8F" w14:paraId="66CE1F72" w14:textId="77777777" w:rsidTr="3D666C4F">
        <w:trPr>
          <w:jc w:val="center"/>
        </w:trPr>
        <w:tc>
          <w:tcPr>
            <w:tcW w:w="9265" w:type="dxa"/>
            <w:gridSpan w:val="4"/>
            <w:vAlign w:val="center"/>
          </w:tcPr>
          <w:p w14:paraId="49E81082" w14:textId="77777777" w:rsidR="00430F98" w:rsidRPr="00B338D7" w:rsidRDefault="00430F98" w:rsidP="00430F98">
            <w:pPr>
              <w:pStyle w:val="ListParagraph"/>
              <w:spacing w:after="0"/>
              <w:ind w:left="0" w:right="43"/>
              <w:contextualSpacing w:val="0"/>
              <w:jc w:val="left"/>
              <w:rPr>
                <w:rFonts w:ascii="Calibri" w:eastAsia="Calibri" w:hAnsi="Calibri" w:cs="Calibri"/>
                <w:sz w:val="20"/>
                <w:szCs w:val="20"/>
                <w:lang w:val="en-GB"/>
              </w:rPr>
            </w:pPr>
            <w:r w:rsidRPr="00B338D7">
              <w:rPr>
                <w:rFonts w:ascii="Calibri" w:eastAsia="Calibri" w:hAnsi="Calibri" w:cs="Calibri"/>
                <w:b/>
                <w:i/>
                <w:sz w:val="18"/>
                <w:szCs w:val="20"/>
                <w:lang w:val="en-GB"/>
              </w:rPr>
              <w:t>Regional Deliverables</w:t>
            </w:r>
          </w:p>
        </w:tc>
      </w:tr>
      <w:tr w:rsidR="00430F98" w:rsidRPr="00725DA9" w14:paraId="3A0807A2" w14:textId="77777777" w:rsidTr="3D666C4F">
        <w:trPr>
          <w:jc w:val="center"/>
        </w:trPr>
        <w:tc>
          <w:tcPr>
            <w:tcW w:w="1165" w:type="dxa"/>
            <w:vAlign w:val="center"/>
          </w:tcPr>
          <w:p w14:paraId="0C99388D" w14:textId="77777777" w:rsidR="00430F98" w:rsidRPr="00FB4576" w:rsidRDefault="00430F98" w:rsidP="00430F98">
            <w:pPr>
              <w:pStyle w:val="ListParagraph"/>
              <w:spacing w:after="0"/>
              <w:ind w:left="0" w:right="43"/>
              <w:contextualSpacing w:val="0"/>
              <w:rPr>
                <w:rFonts w:eastAsia="Calibri" w:cstheme="minorHAnsi"/>
                <w:b/>
                <w:i/>
                <w:sz w:val="18"/>
                <w:szCs w:val="20"/>
                <w:lang w:val="en-GB"/>
              </w:rPr>
            </w:pPr>
            <w:r w:rsidRPr="00FB4576">
              <w:rPr>
                <w:rFonts w:eastAsia="Calibri" w:cstheme="minorHAnsi"/>
                <w:sz w:val="20"/>
                <w:szCs w:val="20"/>
                <w:lang w:val="en-GB"/>
              </w:rPr>
              <w:t>CB-20-21</w:t>
            </w:r>
          </w:p>
        </w:tc>
        <w:tc>
          <w:tcPr>
            <w:tcW w:w="5130" w:type="dxa"/>
            <w:vAlign w:val="center"/>
          </w:tcPr>
          <w:p w14:paraId="6D1B2E6B" w14:textId="77777777" w:rsidR="00430F98" w:rsidRPr="00FB4576" w:rsidRDefault="00430F98" w:rsidP="00430F98">
            <w:pPr>
              <w:pStyle w:val="ListParagraph"/>
              <w:tabs>
                <w:tab w:val="left" w:pos="1399"/>
              </w:tabs>
              <w:spacing w:after="0"/>
              <w:ind w:left="0" w:right="43"/>
              <w:contextualSpacing w:val="0"/>
              <w:rPr>
                <w:rFonts w:eastAsia="Calibri" w:cstheme="minorHAnsi"/>
                <w:sz w:val="20"/>
                <w:szCs w:val="20"/>
              </w:rPr>
            </w:pPr>
            <w:r w:rsidRPr="00FB4576">
              <w:rPr>
                <w:rFonts w:eastAsia="Calibri" w:cstheme="minorHAnsi"/>
                <w:sz w:val="20"/>
                <w:szCs w:val="20"/>
                <w:lang w:val="en-GB"/>
              </w:rPr>
              <w:t>Copernicus User Uptake in Africa</w:t>
            </w:r>
          </w:p>
        </w:tc>
        <w:tc>
          <w:tcPr>
            <w:tcW w:w="1260" w:type="dxa"/>
            <w:vAlign w:val="center"/>
          </w:tcPr>
          <w:p w14:paraId="46D0BDB9" w14:textId="088D4A36"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Q4</w:t>
            </w:r>
          </w:p>
        </w:tc>
        <w:tc>
          <w:tcPr>
            <w:tcW w:w="1710" w:type="dxa"/>
            <w:vAlign w:val="center"/>
          </w:tcPr>
          <w:p w14:paraId="510B4FFA" w14:textId="77777777"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725DA9" w14:paraId="5C814E80" w14:textId="77777777" w:rsidTr="3D666C4F">
        <w:trPr>
          <w:jc w:val="center"/>
        </w:trPr>
        <w:tc>
          <w:tcPr>
            <w:tcW w:w="1165" w:type="dxa"/>
            <w:vAlign w:val="center"/>
          </w:tcPr>
          <w:p w14:paraId="61199536" w14:textId="77777777"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CB-22-08</w:t>
            </w:r>
          </w:p>
        </w:tc>
        <w:tc>
          <w:tcPr>
            <w:tcW w:w="5130" w:type="dxa"/>
            <w:vAlign w:val="center"/>
          </w:tcPr>
          <w:p w14:paraId="2D7E1DC6" w14:textId="77777777" w:rsidR="00430F98" w:rsidRPr="00FB4576" w:rsidRDefault="00430F98" w:rsidP="00430F98">
            <w:pPr>
              <w:pStyle w:val="ListParagraph"/>
              <w:tabs>
                <w:tab w:val="left" w:pos="1399"/>
              </w:tabs>
              <w:spacing w:after="0"/>
              <w:ind w:left="0" w:right="43"/>
              <w:contextualSpacing w:val="0"/>
              <w:rPr>
                <w:rFonts w:eastAsia="Calibri" w:cstheme="minorHAnsi"/>
                <w:sz w:val="20"/>
                <w:szCs w:val="20"/>
                <w:lang w:val="en-GB"/>
              </w:rPr>
            </w:pPr>
            <w:r w:rsidRPr="00FB4576">
              <w:rPr>
                <w:rFonts w:eastAsia="Calibri" w:cstheme="minorHAnsi"/>
                <w:sz w:val="20"/>
                <w:szCs w:val="20"/>
                <w:lang w:val="en-GB"/>
              </w:rPr>
              <w:t>Copernicus training of trainers in Africa</w:t>
            </w:r>
          </w:p>
        </w:tc>
        <w:tc>
          <w:tcPr>
            <w:tcW w:w="1260" w:type="dxa"/>
            <w:vAlign w:val="center"/>
          </w:tcPr>
          <w:p w14:paraId="5A48F0A5" w14:textId="64B37CF0"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2025 Q4</w:t>
            </w:r>
          </w:p>
        </w:tc>
        <w:tc>
          <w:tcPr>
            <w:tcW w:w="1710" w:type="dxa"/>
            <w:vAlign w:val="center"/>
          </w:tcPr>
          <w:p w14:paraId="3B44E13A" w14:textId="77777777"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430F98" w:rsidRPr="00725DA9" w14:paraId="57BDC42D" w14:textId="77777777" w:rsidTr="3D666C4F">
        <w:trPr>
          <w:jc w:val="center"/>
        </w:trPr>
        <w:tc>
          <w:tcPr>
            <w:tcW w:w="1165" w:type="dxa"/>
            <w:vAlign w:val="center"/>
          </w:tcPr>
          <w:p w14:paraId="6C67EFC7" w14:textId="7E52A0A6"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CB-24-03</w:t>
            </w:r>
          </w:p>
        </w:tc>
        <w:tc>
          <w:tcPr>
            <w:tcW w:w="5130" w:type="dxa"/>
            <w:vAlign w:val="center"/>
          </w:tcPr>
          <w:p w14:paraId="6A6688A6" w14:textId="533138C0" w:rsidR="00430F98" w:rsidRPr="00FB4576" w:rsidRDefault="00430F98" w:rsidP="00430F98">
            <w:pPr>
              <w:pStyle w:val="ListParagraph"/>
              <w:tabs>
                <w:tab w:val="left" w:pos="1399"/>
              </w:tabs>
              <w:spacing w:after="0"/>
              <w:ind w:left="0" w:right="43"/>
              <w:contextualSpacing w:val="0"/>
              <w:rPr>
                <w:rFonts w:eastAsia="Calibri" w:cstheme="minorHAnsi"/>
                <w:sz w:val="20"/>
                <w:szCs w:val="20"/>
                <w:lang w:val="en-GB"/>
              </w:rPr>
            </w:pPr>
            <w:r w:rsidRPr="00FB4576">
              <w:rPr>
                <w:rFonts w:eastAsia="Calibri" w:cstheme="minorHAnsi"/>
                <w:sz w:val="20"/>
                <w:szCs w:val="20"/>
                <w:lang w:val="en-GB"/>
              </w:rPr>
              <w:t>Engage &amp; empower South African youth to use EO for Economic Empowerment</w:t>
            </w:r>
          </w:p>
        </w:tc>
        <w:tc>
          <w:tcPr>
            <w:tcW w:w="1260" w:type="dxa"/>
            <w:vAlign w:val="center"/>
          </w:tcPr>
          <w:p w14:paraId="7A952822" w14:textId="121A4428" w:rsidR="00430F98" w:rsidRPr="00FB4576" w:rsidRDefault="00430F98" w:rsidP="00430F98">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2025 Q1</w:t>
            </w:r>
          </w:p>
        </w:tc>
        <w:tc>
          <w:tcPr>
            <w:tcW w:w="1710" w:type="dxa"/>
            <w:vAlign w:val="center"/>
          </w:tcPr>
          <w:p w14:paraId="4731ACC4" w14:textId="1432E927" w:rsidR="00430F98" w:rsidRPr="00FB4576" w:rsidRDefault="00430F98" w:rsidP="00430F98">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bl>
    <w:p w14:paraId="1F42A71A" w14:textId="1257E469" w:rsidR="003B53EF" w:rsidRPr="00FB4576" w:rsidRDefault="003B53EF" w:rsidP="003B53EF">
      <w:pPr>
        <w:rPr>
          <w:rFonts w:asciiTheme="minorHAnsi" w:hAnsiTheme="minorHAnsi" w:cstheme="minorHAnsi"/>
        </w:rPr>
      </w:pPr>
    </w:p>
    <w:tbl>
      <w:tblPr>
        <w:tblStyle w:val="TableGrid"/>
        <w:tblW w:w="9265" w:type="dxa"/>
        <w:jc w:val="center"/>
        <w:tblLayout w:type="fixed"/>
        <w:tblLook w:val="04A0" w:firstRow="1" w:lastRow="0" w:firstColumn="1" w:lastColumn="0" w:noHBand="0" w:noVBand="1"/>
      </w:tblPr>
      <w:tblGrid>
        <w:gridCol w:w="1165"/>
        <w:gridCol w:w="5130"/>
        <w:gridCol w:w="1260"/>
        <w:gridCol w:w="1710"/>
      </w:tblGrid>
      <w:tr w:rsidR="003B53EF" w:rsidRPr="00725DA9" w14:paraId="421DE07B" w14:textId="77777777" w:rsidTr="00FB451A">
        <w:trPr>
          <w:trHeight w:val="143"/>
          <w:jc w:val="center"/>
        </w:trPr>
        <w:tc>
          <w:tcPr>
            <w:tcW w:w="1165" w:type="dxa"/>
            <w:shd w:val="clear" w:color="auto" w:fill="222A35" w:themeFill="text2" w:themeFillShade="80"/>
          </w:tcPr>
          <w:p w14:paraId="5B11602B" w14:textId="77777777" w:rsidR="003B53EF" w:rsidRPr="00725DA9"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725DA9">
              <w:rPr>
                <w:rFonts w:eastAsia="Calibri" w:cstheme="minorHAnsi"/>
                <w:b/>
                <w:color w:val="FFFFFF" w:themeColor="background1"/>
                <w:sz w:val="20"/>
                <w:szCs w:val="20"/>
                <w:lang w:val="en-GB"/>
              </w:rPr>
              <w:t>Number</w:t>
            </w:r>
          </w:p>
        </w:tc>
        <w:tc>
          <w:tcPr>
            <w:tcW w:w="5130" w:type="dxa"/>
            <w:shd w:val="clear" w:color="auto" w:fill="222A35" w:themeFill="text2" w:themeFillShade="80"/>
          </w:tcPr>
          <w:p w14:paraId="44A335A7" w14:textId="77777777" w:rsidR="003B53EF" w:rsidRPr="00725DA9"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725DA9">
              <w:rPr>
                <w:rFonts w:eastAsia="Calibri" w:cstheme="minorHAnsi"/>
                <w:b/>
                <w:color w:val="FFFFFF" w:themeColor="background1"/>
                <w:sz w:val="20"/>
                <w:szCs w:val="20"/>
                <w:lang w:val="en-GB"/>
              </w:rPr>
              <w:t>Objective/Deliverable Title</w:t>
            </w:r>
          </w:p>
        </w:tc>
        <w:tc>
          <w:tcPr>
            <w:tcW w:w="1260" w:type="dxa"/>
            <w:shd w:val="clear" w:color="auto" w:fill="222A35" w:themeFill="text2" w:themeFillShade="80"/>
          </w:tcPr>
          <w:p w14:paraId="444E0DF3" w14:textId="77777777" w:rsidR="003B53EF" w:rsidRPr="00725DA9"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725DA9">
              <w:rPr>
                <w:rFonts w:eastAsia="Calibri" w:cstheme="minorHAnsi"/>
                <w:b/>
                <w:color w:val="FFFFFF" w:themeColor="background1"/>
                <w:sz w:val="20"/>
                <w:szCs w:val="20"/>
                <w:lang w:val="en-GB"/>
              </w:rPr>
              <w:t>Projected Completion</w:t>
            </w:r>
          </w:p>
        </w:tc>
        <w:tc>
          <w:tcPr>
            <w:tcW w:w="1710" w:type="dxa"/>
            <w:shd w:val="clear" w:color="auto" w:fill="222A35" w:themeFill="text2" w:themeFillShade="80"/>
          </w:tcPr>
          <w:p w14:paraId="017A0BA8" w14:textId="77777777" w:rsidR="003B53EF" w:rsidRPr="00725DA9" w:rsidRDefault="003B53EF" w:rsidP="00FB451A">
            <w:pPr>
              <w:pStyle w:val="ListParagraph"/>
              <w:ind w:left="0" w:right="43"/>
              <w:contextualSpacing w:val="0"/>
              <w:jc w:val="center"/>
              <w:rPr>
                <w:rFonts w:eastAsia="Calibri" w:cstheme="minorHAnsi"/>
                <w:b/>
                <w:color w:val="FFFFFF" w:themeColor="background1"/>
                <w:sz w:val="20"/>
                <w:szCs w:val="20"/>
                <w:lang w:val="en-GB"/>
              </w:rPr>
            </w:pPr>
            <w:r w:rsidRPr="00725DA9">
              <w:rPr>
                <w:rFonts w:eastAsia="Calibri" w:cstheme="minorHAnsi"/>
                <w:b/>
                <w:color w:val="FFFFFF" w:themeColor="background1"/>
                <w:sz w:val="20"/>
                <w:szCs w:val="20"/>
                <w:lang w:val="en-GB"/>
              </w:rPr>
              <w:t>Responsible CEOS Entity(ies)</w:t>
            </w:r>
          </w:p>
        </w:tc>
      </w:tr>
      <w:tr w:rsidR="003B53EF" w:rsidRPr="00725DA9" w14:paraId="32DD6FFD" w14:textId="77777777" w:rsidTr="00FB451A">
        <w:trPr>
          <w:jc w:val="center"/>
        </w:trPr>
        <w:tc>
          <w:tcPr>
            <w:tcW w:w="9265" w:type="dxa"/>
            <w:gridSpan w:val="4"/>
            <w:vAlign w:val="center"/>
          </w:tcPr>
          <w:p w14:paraId="0F39AE39" w14:textId="77777777" w:rsidR="003B53EF" w:rsidRPr="00725DA9" w:rsidRDefault="003B53EF" w:rsidP="00FB451A">
            <w:pPr>
              <w:pStyle w:val="ListParagraph"/>
              <w:spacing w:after="0"/>
              <w:ind w:left="0" w:right="43"/>
              <w:contextualSpacing w:val="0"/>
              <w:jc w:val="left"/>
              <w:rPr>
                <w:rFonts w:eastAsia="Calibri" w:cstheme="minorHAnsi"/>
                <w:sz w:val="20"/>
                <w:szCs w:val="20"/>
                <w:lang w:val="en-GB"/>
              </w:rPr>
            </w:pPr>
            <w:r w:rsidRPr="00725DA9">
              <w:rPr>
                <w:rFonts w:eastAsia="Calibri" w:cstheme="minorHAnsi"/>
                <w:b/>
                <w:i/>
                <w:sz w:val="18"/>
                <w:szCs w:val="20"/>
                <w:lang w:val="en-GB"/>
              </w:rPr>
              <w:t>National Deliverable</w:t>
            </w:r>
          </w:p>
        </w:tc>
      </w:tr>
      <w:tr w:rsidR="003B53EF" w:rsidRPr="00725DA9" w14:paraId="4EC37C49" w14:textId="77777777" w:rsidTr="00FB451A">
        <w:trPr>
          <w:jc w:val="center"/>
        </w:trPr>
        <w:tc>
          <w:tcPr>
            <w:tcW w:w="9265" w:type="dxa"/>
            <w:gridSpan w:val="4"/>
            <w:vAlign w:val="center"/>
          </w:tcPr>
          <w:p w14:paraId="16A839F0" w14:textId="77777777" w:rsidR="003B53EF" w:rsidRPr="00725DA9" w:rsidRDefault="003B53EF" w:rsidP="00FB451A">
            <w:pPr>
              <w:pStyle w:val="ListParagraph"/>
              <w:spacing w:after="0"/>
              <w:ind w:left="0" w:right="43"/>
              <w:contextualSpacing w:val="0"/>
              <w:jc w:val="left"/>
              <w:rPr>
                <w:rFonts w:eastAsia="Calibri" w:cstheme="minorHAnsi"/>
                <w:sz w:val="20"/>
                <w:szCs w:val="20"/>
                <w:lang w:val="en-GB"/>
              </w:rPr>
            </w:pPr>
            <w:r w:rsidRPr="00725DA9">
              <w:rPr>
                <w:rFonts w:eastAsia="Calibri" w:cstheme="minorHAnsi"/>
                <w:b/>
                <w:i/>
                <w:sz w:val="18"/>
                <w:szCs w:val="20"/>
                <w:lang w:val="en-GB"/>
              </w:rPr>
              <w:t>Infrastructure Deliverables</w:t>
            </w:r>
          </w:p>
        </w:tc>
      </w:tr>
      <w:tr w:rsidR="003B53EF" w:rsidRPr="00725DA9" w14:paraId="7AA033A5" w14:textId="77777777" w:rsidTr="00FB451A">
        <w:trPr>
          <w:jc w:val="center"/>
        </w:trPr>
        <w:tc>
          <w:tcPr>
            <w:tcW w:w="1165" w:type="dxa"/>
            <w:vAlign w:val="center"/>
          </w:tcPr>
          <w:p w14:paraId="3C83DD07" w14:textId="77777777" w:rsidR="003B53EF" w:rsidRPr="00FB4576" w:rsidRDefault="003B53EF" w:rsidP="00FB451A">
            <w:pPr>
              <w:pStyle w:val="ListParagraph"/>
              <w:spacing w:after="0"/>
              <w:ind w:left="0" w:right="43"/>
              <w:contextualSpacing w:val="0"/>
              <w:rPr>
                <w:rFonts w:eastAsia="Calibri" w:cstheme="minorHAnsi"/>
                <w:b/>
                <w:i/>
                <w:sz w:val="18"/>
                <w:szCs w:val="20"/>
                <w:lang w:val="en-GB"/>
              </w:rPr>
            </w:pPr>
            <w:r w:rsidRPr="00FB4576">
              <w:rPr>
                <w:rFonts w:eastAsia="Calibri" w:cstheme="minorHAnsi"/>
                <w:sz w:val="20"/>
                <w:szCs w:val="20"/>
                <w:lang w:val="en-GB"/>
              </w:rPr>
              <w:t>CB-20-07</w:t>
            </w:r>
          </w:p>
        </w:tc>
        <w:tc>
          <w:tcPr>
            <w:tcW w:w="5130" w:type="dxa"/>
            <w:vAlign w:val="center"/>
          </w:tcPr>
          <w:p w14:paraId="29C32D96" w14:textId="77777777" w:rsidR="003B53EF" w:rsidRPr="00FB4576" w:rsidRDefault="003B53EF" w:rsidP="00FB451A">
            <w:pPr>
              <w:pStyle w:val="ListParagraph"/>
              <w:tabs>
                <w:tab w:val="left" w:pos="1399"/>
              </w:tabs>
              <w:spacing w:after="0"/>
              <w:ind w:left="0" w:right="43"/>
              <w:contextualSpacing w:val="0"/>
              <w:rPr>
                <w:rFonts w:eastAsia="Calibri" w:cstheme="minorHAnsi"/>
                <w:sz w:val="20"/>
                <w:szCs w:val="20"/>
                <w:lang w:val="en-GB"/>
              </w:rPr>
            </w:pPr>
            <w:r w:rsidRPr="00FB4576">
              <w:rPr>
                <w:rFonts w:eastAsia="Calibri" w:cstheme="minorHAnsi"/>
                <w:sz w:val="20"/>
                <w:szCs w:val="20"/>
                <w:lang w:val="en-GB"/>
              </w:rPr>
              <w:t>Best Practice Guide to E-Learning</w:t>
            </w:r>
          </w:p>
        </w:tc>
        <w:tc>
          <w:tcPr>
            <w:tcW w:w="1260" w:type="dxa"/>
            <w:vAlign w:val="center"/>
          </w:tcPr>
          <w:p w14:paraId="3FB89761" w14:textId="29461412"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E6A80" w:rsidRPr="00FB4576">
              <w:rPr>
                <w:rFonts w:eastAsia="Calibri" w:cstheme="minorHAnsi"/>
                <w:sz w:val="20"/>
                <w:szCs w:val="20"/>
                <w:lang w:val="en-GB"/>
              </w:rPr>
              <w:t>5</w:t>
            </w:r>
            <w:r w:rsidRPr="00FB4576">
              <w:rPr>
                <w:rFonts w:eastAsia="Calibri" w:cstheme="minorHAnsi"/>
                <w:sz w:val="20"/>
                <w:szCs w:val="20"/>
                <w:lang w:val="en-GB"/>
              </w:rPr>
              <w:t xml:space="preserve"> Q</w:t>
            </w:r>
            <w:r w:rsidR="00BE6A80" w:rsidRPr="00FB4576">
              <w:rPr>
                <w:rFonts w:eastAsia="Calibri" w:cstheme="minorHAnsi"/>
                <w:sz w:val="20"/>
                <w:szCs w:val="20"/>
                <w:lang w:val="en-GB"/>
              </w:rPr>
              <w:t>3</w:t>
            </w:r>
          </w:p>
        </w:tc>
        <w:tc>
          <w:tcPr>
            <w:tcW w:w="1710" w:type="dxa"/>
            <w:vAlign w:val="center"/>
          </w:tcPr>
          <w:p w14:paraId="27942D72" w14:textId="77777777" w:rsidR="003B53EF" w:rsidRPr="00FB4576" w:rsidRDefault="003B53EF"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3B53EF" w:rsidRPr="00725DA9" w14:paraId="61B57001" w14:textId="77777777" w:rsidTr="00FB451A">
        <w:trPr>
          <w:jc w:val="center"/>
        </w:trPr>
        <w:tc>
          <w:tcPr>
            <w:tcW w:w="1165" w:type="dxa"/>
            <w:vAlign w:val="center"/>
          </w:tcPr>
          <w:p w14:paraId="6EEA3AD9" w14:textId="77777777"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CB-22-10</w:t>
            </w:r>
          </w:p>
        </w:tc>
        <w:tc>
          <w:tcPr>
            <w:tcW w:w="5130" w:type="dxa"/>
            <w:vAlign w:val="center"/>
          </w:tcPr>
          <w:p w14:paraId="2AE0850E" w14:textId="77777777" w:rsidR="003B53EF" w:rsidRPr="00FB4576" w:rsidRDefault="003B53EF" w:rsidP="00FB451A">
            <w:pPr>
              <w:pStyle w:val="ListParagraph"/>
              <w:tabs>
                <w:tab w:val="left" w:pos="1399"/>
              </w:tabs>
              <w:spacing w:after="0"/>
              <w:ind w:left="0" w:right="43"/>
              <w:contextualSpacing w:val="0"/>
              <w:rPr>
                <w:rFonts w:eastAsia="Calibri" w:cstheme="minorHAnsi"/>
                <w:sz w:val="20"/>
                <w:szCs w:val="20"/>
                <w:lang w:val="en-GB"/>
              </w:rPr>
            </w:pPr>
            <w:r w:rsidRPr="00FB4576">
              <w:rPr>
                <w:rFonts w:eastAsia="Calibri" w:cstheme="minorHAnsi"/>
                <w:sz w:val="20"/>
                <w:szCs w:val="20"/>
                <w:lang w:val="en-GB"/>
              </w:rPr>
              <w:t>Sentinel Selected Applications: practical training with Jupyter Notebooks on the ESA EO Platform</w:t>
            </w:r>
          </w:p>
        </w:tc>
        <w:tc>
          <w:tcPr>
            <w:tcW w:w="1260" w:type="dxa"/>
            <w:vAlign w:val="center"/>
          </w:tcPr>
          <w:p w14:paraId="025D250F" w14:textId="45CF9231"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Q4</w:t>
            </w:r>
          </w:p>
        </w:tc>
        <w:tc>
          <w:tcPr>
            <w:tcW w:w="1710" w:type="dxa"/>
            <w:vAlign w:val="center"/>
          </w:tcPr>
          <w:p w14:paraId="4A63620D" w14:textId="77777777" w:rsidR="003B53EF" w:rsidRPr="00FB4576" w:rsidRDefault="003B53EF"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3B53EF" w:rsidRPr="00725DA9" w14:paraId="41C110A0" w14:textId="77777777" w:rsidTr="00FB451A">
        <w:trPr>
          <w:jc w:val="center"/>
        </w:trPr>
        <w:tc>
          <w:tcPr>
            <w:tcW w:w="1165" w:type="dxa"/>
            <w:vAlign w:val="center"/>
          </w:tcPr>
          <w:p w14:paraId="0987DC0D" w14:textId="77777777"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CB-22-12</w:t>
            </w:r>
          </w:p>
        </w:tc>
        <w:tc>
          <w:tcPr>
            <w:tcW w:w="5130" w:type="dxa"/>
            <w:vAlign w:val="center"/>
          </w:tcPr>
          <w:p w14:paraId="3C1192F3" w14:textId="77777777" w:rsidR="003B53EF" w:rsidRPr="00FB4576" w:rsidRDefault="003B53EF" w:rsidP="00FB451A">
            <w:pPr>
              <w:pStyle w:val="ListParagraph"/>
              <w:tabs>
                <w:tab w:val="left" w:pos="1399"/>
              </w:tabs>
              <w:spacing w:after="0"/>
              <w:ind w:left="0" w:right="43"/>
              <w:contextualSpacing w:val="0"/>
              <w:rPr>
                <w:rFonts w:eastAsia="Calibri" w:cstheme="minorHAnsi"/>
                <w:sz w:val="20"/>
                <w:szCs w:val="20"/>
                <w:lang w:val="en-GB"/>
              </w:rPr>
            </w:pPr>
            <w:r w:rsidRPr="00FB4576">
              <w:rPr>
                <w:rFonts w:eastAsia="Calibri" w:cstheme="minorHAnsi"/>
                <w:sz w:val="20"/>
                <w:szCs w:val="20"/>
                <w:lang w:val="en-GB"/>
              </w:rPr>
              <w:t>EOTEC DevNet Multi-Stakeholder Network Analysis</w:t>
            </w:r>
          </w:p>
        </w:tc>
        <w:tc>
          <w:tcPr>
            <w:tcW w:w="1260" w:type="dxa"/>
            <w:vAlign w:val="center"/>
          </w:tcPr>
          <w:p w14:paraId="093F3EE9" w14:textId="6BCD0809"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w:t>
            </w:r>
            <w:r w:rsidR="00A03A76" w:rsidRPr="00FB4576">
              <w:rPr>
                <w:rFonts w:eastAsia="Calibri" w:cstheme="minorHAnsi"/>
                <w:sz w:val="20"/>
                <w:szCs w:val="20"/>
                <w:lang w:val="en-GB"/>
              </w:rPr>
              <w:t>4</w:t>
            </w:r>
          </w:p>
        </w:tc>
        <w:tc>
          <w:tcPr>
            <w:tcW w:w="1710" w:type="dxa"/>
            <w:vAlign w:val="center"/>
          </w:tcPr>
          <w:p w14:paraId="5A5D20D2" w14:textId="77777777" w:rsidR="003B53EF" w:rsidRPr="00FB4576" w:rsidRDefault="003B53EF" w:rsidP="00FB451A">
            <w:pPr>
              <w:pStyle w:val="ListParagraph"/>
              <w:spacing w:after="0"/>
              <w:ind w:left="0" w:right="43"/>
              <w:contextualSpacing w:val="0"/>
              <w:jc w:val="center"/>
              <w:rPr>
                <w:rFonts w:eastAsia="Calibri" w:cstheme="minorHAnsi"/>
                <w:sz w:val="20"/>
                <w:szCs w:val="20"/>
                <w:lang w:val="en-GB"/>
              </w:rPr>
            </w:pPr>
            <w:r w:rsidRPr="00FB4576">
              <w:rPr>
                <w:rFonts w:eastAsia="Calibri" w:cstheme="minorHAnsi"/>
                <w:sz w:val="20"/>
                <w:szCs w:val="20"/>
                <w:lang w:val="en-GB"/>
              </w:rPr>
              <w:t>WGCapD</w:t>
            </w:r>
          </w:p>
        </w:tc>
      </w:tr>
      <w:tr w:rsidR="003B53EF" w:rsidRPr="00725DA9" w14:paraId="731BA5FC" w14:textId="77777777" w:rsidTr="00FB451A">
        <w:trPr>
          <w:jc w:val="center"/>
        </w:trPr>
        <w:tc>
          <w:tcPr>
            <w:tcW w:w="1165" w:type="dxa"/>
            <w:vAlign w:val="center"/>
          </w:tcPr>
          <w:p w14:paraId="7048F49E" w14:textId="77777777"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CB-22-15</w:t>
            </w:r>
          </w:p>
        </w:tc>
        <w:tc>
          <w:tcPr>
            <w:tcW w:w="5130" w:type="dxa"/>
            <w:vAlign w:val="center"/>
          </w:tcPr>
          <w:p w14:paraId="39DD40BE" w14:textId="77777777" w:rsidR="003B53EF" w:rsidRPr="00FB4576" w:rsidRDefault="003B53EF" w:rsidP="00FB451A">
            <w:pPr>
              <w:pStyle w:val="ListParagraph"/>
              <w:tabs>
                <w:tab w:val="left" w:pos="1399"/>
              </w:tabs>
              <w:spacing w:after="0"/>
              <w:ind w:left="0" w:right="43"/>
              <w:contextualSpacing w:val="0"/>
              <w:rPr>
                <w:rFonts w:eastAsia="Calibri" w:cstheme="minorHAnsi"/>
                <w:sz w:val="20"/>
                <w:szCs w:val="20"/>
                <w:lang w:val="en-GB"/>
              </w:rPr>
            </w:pPr>
            <w:r w:rsidRPr="00FB4576">
              <w:rPr>
                <w:rFonts w:eastAsia="Times New Roman" w:cstheme="minorHAnsi"/>
                <w:sz w:val="20"/>
                <w:szCs w:val="20"/>
              </w:rPr>
              <w:t>Third Vietnam School of Earth Observation (VSoEO 3)</w:t>
            </w:r>
          </w:p>
        </w:tc>
        <w:tc>
          <w:tcPr>
            <w:tcW w:w="1260" w:type="dxa"/>
            <w:vAlign w:val="center"/>
          </w:tcPr>
          <w:p w14:paraId="78098FB6" w14:textId="081E96C9" w:rsidR="003B53EF" w:rsidRPr="00FB4576" w:rsidRDefault="003B53EF" w:rsidP="00FB451A">
            <w:pPr>
              <w:pStyle w:val="ListParagraph"/>
              <w:spacing w:after="0"/>
              <w:ind w:left="0" w:right="43"/>
              <w:contextualSpacing w:val="0"/>
              <w:rPr>
                <w:rFonts w:eastAsia="Calibri" w:cstheme="minorHAnsi"/>
                <w:sz w:val="20"/>
                <w:szCs w:val="20"/>
                <w:lang w:val="en-GB"/>
              </w:rPr>
            </w:pPr>
            <w:r w:rsidRPr="00FB4576">
              <w:rPr>
                <w:rFonts w:eastAsia="Calibri" w:cstheme="minorHAnsi"/>
                <w:sz w:val="20"/>
                <w:szCs w:val="20"/>
                <w:lang w:val="en-GB"/>
              </w:rPr>
              <w:t>202</w:t>
            </w:r>
            <w:r w:rsidR="00BD64BA" w:rsidRPr="00FB4576">
              <w:rPr>
                <w:rFonts w:eastAsia="Calibri" w:cstheme="minorHAnsi"/>
                <w:sz w:val="20"/>
                <w:szCs w:val="20"/>
                <w:lang w:val="en-GB"/>
              </w:rPr>
              <w:t>5</w:t>
            </w:r>
            <w:r w:rsidRPr="00FB4576">
              <w:rPr>
                <w:rFonts w:eastAsia="Calibri" w:cstheme="minorHAnsi"/>
                <w:sz w:val="20"/>
                <w:szCs w:val="20"/>
                <w:lang w:val="en-GB"/>
              </w:rPr>
              <w:t xml:space="preserve"> Q4</w:t>
            </w:r>
          </w:p>
        </w:tc>
        <w:tc>
          <w:tcPr>
            <w:tcW w:w="1710" w:type="dxa"/>
            <w:vAlign w:val="center"/>
          </w:tcPr>
          <w:p w14:paraId="21DB3F64" w14:textId="77777777" w:rsidR="003B53EF" w:rsidRPr="00FB4576" w:rsidRDefault="003B53EF" w:rsidP="00FB451A">
            <w:pPr>
              <w:pStyle w:val="ListParagraph"/>
              <w:spacing w:after="0"/>
              <w:ind w:left="0" w:right="45"/>
              <w:contextualSpacing w:val="0"/>
              <w:jc w:val="center"/>
              <w:rPr>
                <w:rFonts w:eastAsia="Calibri" w:cstheme="minorHAnsi"/>
                <w:sz w:val="20"/>
                <w:szCs w:val="20"/>
                <w:lang w:val="en-GB"/>
              </w:rPr>
            </w:pPr>
            <w:r w:rsidRPr="00FB4576">
              <w:rPr>
                <w:rFonts w:eastAsia="Calibri" w:cstheme="minorHAnsi"/>
                <w:sz w:val="20"/>
                <w:szCs w:val="20"/>
                <w:lang w:val="en-GB"/>
              </w:rPr>
              <w:t>WGCapD</w:t>
            </w:r>
          </w:p>
        </w:tc>
      </w:tr>
    </w:tbl>
    <w:p w14:paraId="086ADEBC" w14:textId="23BADC01" w:rsidR="003B53EF" w:rsidRDefault="003B53EF" w:rsidP="3D666C4F">
      <w:pPr>
        <w:spacing w:after="120"/>
        <w:rPr>
          <w:rFonts w:asciiTheme="minorHAnsi" w:hAnsiTheme="minorHAnsi" w:cstheme="minorBidi"/>
          <w:spacing w:val="-2"/>
          <w:sz w:val="32"/>
          <w:szCs w:val="32"/>
        </w:rPr>
      </w:pPr>
    </w:p>
    <w:p w14:paraId="13F8548C" w14:textId="1ABA878E" w:rsidR="003B53EF" w:rsidRDefault="003B53EF" w:rsidP="003B53EF">
      <w:pPr>
        <w:pStyle w:val="Heading2"/>
        <w:spacing w:before="0"/>
        <w:rPr>
          <w:rFonts w:asciiTheme="minorHAnsi" w:hAnsiTheme="minorHAnsi" w:cstheme="minorHAnsi"/>
          <w:b/>
          <w:bCs/>
          <w:sz w:val="32"/>
          <w:szCs w:val="32"/>
        </w:rPr>
      </w:pPr>
      <w:bookmarkStart w:id="26" w:name="_Toc159343696"/>
      <w:bookmarkStart w:id="27" w:name="_Toc193372271"/>
      <w:r w:rsidRPr="003B53EF">
        <w:rPr>
          <w:rFonts w:asciiTheme="minorHAnsi" w:hAnsiTheme="minorHAnsi" w:cstheme="minorHAnsi"/>
          <w:b/>
          <w:bCs/>
          <w:sz w:val="32"/>
          <w:szCs w:val="32"/>
        </w:rPr>
        <w:t>3.</w:t>
      </w:r>
      <w:r w:rsidR="0002229E">
        <w:rPr>
          <w:rFonts w:asciiTheme="minorHAnsi" w:hAnsiTheme="minorHAnsi" w:cstheme="minorHAnsi"/>
          <w:b/>
          <w:bCs/>
          <w:sz w:val="32"/>
          <w:szCs w:val="32"/>
        </w:rPr>
        <w:t>8</w:t>
      </w:r>
      <w:r w:rsidRPr="003B53EF">
        <w:rPr>
          <w:rFonts w:asciiTheme="minorHAnsi" w:hAnsiTheme="minorHAnsi" w:cstheme="minorHAnsi"/>
          <w:b/>
          <w:bCs/>
          <w:sz w:val="32"/>
          <w:szCs w:val="32"/>
        </w:rPr>
        <w:t xml:space="preserve"> Data Discovery, Access, Preservation, Usability and Exploitation: </w:t>
      </w:r>
      <w:r w:rsidR="00CF1640">
        <w:rPr>
          <w:rFonts w:asciiTheme="minorHAnsi" w:hAnsiTheme="minorHAnsi" w:cstheme="minorHAnsi"/>
          <w:b/>
          <w:bCs/>
          <w:sz w:val="32"/>
          <w:szCs w:val="32"/>
        </w:rPr>
        <w:t>A</w:t>
      </w:r>
      <w:r w:rsidRPr="003B53EF">
        <w:rPr>
          <w:rFonts w:asciiTheme="minorHAnsi" w:hAnsiTheme="minorHAnsi" w:cstheme="minorHAnsi"/>
          <w:b/>
          <w:bCs/>
          <w:sz w:val="32"/>
          <w:szCs w:val="32"/>
        </w:rPr>
        <w:t xml:space="preserve">pproaches, </w:t>
      </w:r>
      <w:r w:rsidR="00CF1640">
        <w:rPr>
          <w:rFonts w:asciiTheme="minorHAnsi" w:hAnsiTheme="minorHAnsi" w:cstheme="minorHAnsi"/>
          <w:b/>
          <w:bCs/>
          <w:sz w:val="32"/>
          <w:szCs w:val="32"/>
        </w:rPr>
        <w:t>S</w:t>
      </w:r>
      <w:r w:rsidRPr="003B53EF">
        <w:rPr>
          <w:rFonts w:asciiTheme="minorHAnsi" w:hAnsiTheme="minorHAnsi" w:cstheme="minorHAnsi"/>
          <w:b/>
          <w:bCs/>
          <w:sz w:val="32"/>
          <w:szCs w:val="32"/>
        </w:rPr>
        <w:t xml:space="preserve">ystems, </w:t>
      </w:r>
      <w:r w:rsidR="00CF1640">
        <w:rPr>
          <w:rFonts w:asciiTheme="minorHAnsi" w:hAnsiTheme="minorHAnsi" w:cstheme="minorHAnsi"/>
          <w:b/>
          <w:bCs/>
          <w:sz w:val="32"/>
          <w:szCs w:val="32"/>
        </w:rPr>
        <w:t>T</w:t>
      </w:r>
      <w:r w:rsidRPr="003B53EF">
        <w:rPr>
          <w:rFonts w:asciiTheme="minorHAnsi" w:hAnsiTheme="minorHAnsi" w:cstheme="minorHAnsi"/>
          <w:b/>
          <w:bCs/>
          <w:sz w:val="32"/>
          <w:szCs w:val="32"/>
        </w:rPr>
        <w:t>ools</w:t>
      </w:r>
      <w:r w:rsidR="00CF1640">
        <w:rPr>
          <w:rFonts w:asciiTheme="minorHAnsi" w:hAnsiTheme="minorHAnsi" w:cstheme="minorHAnsi"/>
          <w:b/>
          <w:bCs/>
          <w:sz w:val="32"/>
          <w:szCs w:val="32"/>
        </w:rPr>
        <w:t>,</w:t>
      </w:r>
      <w:r w:rsidRPr="003B53EF">
        <w:rPr>
          <w:rFonts w:asciiTheme="minorHAnsi" w:hAnsiTheme="minorHAnsi" w:cstheme="minorHAnsi"/>
          <w:b/>
          <w:bCs/>
          <w:sz w:val="32"/>
          <w:szCs w:val="32"/>
        </w:rPr>
        <w:t xml:space="preserve"> and </w:t>
      </w:r>
      <w:r w:rsidR="00CF1640">
        <w:rPr>
          <w:rFonts w:asciiTheme="minorHAnsi" w:hAnsiTheme="minorHAnsi" w:cstheme="minorHAnsi"/>
          <w:b/>
          <w:bCs/>
          <w:sz w:val="32"/>
          <w:szCs w:val="32"/>
        </w:rPr>
        <w:t>T</w:t>
      </w:r>
      <w:r w:rsidRPr="003B53EF">
        <w:rPr>
          <w:rFonts w:asciiTheme="minorHAnsi" w:hAnsiTheme="minorHAnsi" w:cstheme="minorHAnsi"/>
          <w:b/>
          <w:bCs/>
          <w:sz w:val="32"/>
          <w:szCs w:val="32"/>
        </w:rPr>
        <w:t>echnologies</w:t>
      </w:r>
      <w:bookmarkEnd w:id="26"/>
      <w:bookmarkEnd w:id="27"/>
    </w:p>
    <w:p w14:paraId="1656E75E" w14:textId="77777777" w:rsidR="003B53EF" w:rsidRDefault="003B53EF" w:rsidP="003B53EF"/>
    <w:p w14:paraId="10ACE471" w14:textId="06D506D7" w:rsidR="00FD1AA5" w:rsidRPr="00FD1AA5" w:rsidRDefault="00FD1AA5" w:rsidP="00FD1AA5">
      <w:pPr>
        <w:spacing w:after="120" w:line="259" w:lineRule="auto"/>
        <w:ind w:right="51"/>
        <w:jc w:val="both"/>
        <w:rPr>
          <w:rFonts w:asciiTheme="minorHAnsi" w:eastAsia="Calibri" w:hAnsiTheme="minorHAnsi" w:cstheme="minorBidi"/>
          <w:lang w:val="en-GB"/>
        </w:rPr>
      </w:pPr>
      <w:r w:rsidRPr="00FD1AA5">
        <w:rPr>
          <w:rFonts w:asciiTheme="minorHAnsi" w:eastAsia="Calibri" w:hAnsiTheme="minorHAnsi" w:cstheme="minorBidi"/>
          <w:lang w:val="en-GB"/>
        </w:rPr>
        <w:t xml:space="preserve">Through the CEOS Working Group on Information Systems and Services (WGISS), CEOS Agencies will continue to evolve Earth Observation data discovery and access capabilities as well as foster ongoing data stewardship efforts. These activities enable enhanced interoperability and exploitation of </w:t>
      </w:r>
      <w:r w:rsidR="00BE3EF0">
        <w:rPr>
          <w:rFonts w:asciiTheme="minorHAnsi" w:eastAsia="Calibri" w:hAnsiTheme="minorHAnsi" w:cstheme="minorBidi"/>
          <w:lang w:val="en-GB"/>
        </w:rPr>
        <w:t>EO</w:t>
      </w:r>
      <w:r w:rsidRPr="00FD1AA5">
        <w:rPr>
          <w:rFonts w:asciiTheme="minorHAnsi" w:eastAsia="Calibri" w:hAnsiTheme="minorHAnsi" w:cstheme="minorBidi"/>
          <w:lang w:val="en-GB"/>
        </w:rPr>
        <w:t xml:space="preserve"> data for CEOS entities as well as external entities such as GEO, UN, WMO, and others.</w:t>
      </w:r>
    </w:p>
    <w:p w14:paraId="31DEB7E8" w14:textId="42B7AB6F" w:rsidR="00FD1AA5" w:rsidRPr="00FD1AA5" w:rsidRDefault="00FD1AA5" w:rsidP="00FD1AA5">
      <w:pPr>
        <w:spacing w:after="120" w:line="259" w:lineRule="auto"/>
        <w:ind w:right="51"/>
        <w:jc w:val="both"/>
        <w:rPr>
          <w:rFonts w:asciiTheme="minorHAnsi" w:eastAsia="Calibri" w:hAnsiTheme="minorHAnsi" w:cstheme="minorBidi"/>
          <w:lang w:val="en-GB"/>
        </w:rPr>
      </w:pPr>
      <w:r w:rsidRPr="00FD1AA5">
        <w:rPr>
          <w:rFonts w:asciiTheme="minorHAnsi" w:eastAsia="Calibri" w:hAnsiTheme="minorHAnsi" w:cstheme="minorBidi"/>
          <w:lang w:val="en-GB"/>
        </w:rPr>
        <w:t>The WGISS Data Discovery and Access Interest Group will support the adoption of supported WGISS standards e.g., Open Geospatial Consortium (OGC), Catalogue Service for the Web and CEOS OpenSearch Best Practices, and definition of new ones, with the aim of connecting as many CEOS Agencies as possible into a federated system. The Interest Group is concerned with ensuring data users have easy and efficient ways of discovering and accessing data and associated services through the exploitation of standard protocols and the harmonizing of search and data retrieval processes.</w:t>
      </w:r>
    </w:p>
    <w:p w14:paraId="2A7A0F8E" w14:textId="07AB560B" w:rsidR="00FD1AA5" w:rsidRPr="00FD1AA5" w:rsidRDefault="00FD1AA5" w:rsidP="00FD1AA5">
      <w:pPr>
        <w:spacing w:after="120" w:line="259" w:lineRule="auto"/>
        <w:ind w:right="51"/>
        <w:jc w:val="both"/>
        <w:rPr>
          <w:rFonts w:asciiTheme="minorHAnsi" w:eastAsia="Calibri" w:hAnsiTheme="minorHAnsi" w:cstheme="minorBidi"/>
          <w:lang w:val="en-GB"/>
        </w:rPr>
      </w:pPr>
      <w:r w:rsidRPr="00FD1AA5">
        <w:rPr>
          <w:rFonts w:asciiTheme="minorHAnsi" w:eastAsia="Calibri" w:hAnsiTheme="minorHAnsi" w:cstheme="minorBidi"/>
          <w:lang w:val="en-GB"/>
        </w:rPr>
        <w:t>The interest group has recently defined a best practice at CEOS level for the collection and granule discovery based on the Spatio Temporal Asset Catalog (STAC). In addition</w:t>
      </w:r>
      <w:r w:rsidR="00687F7F">
        <w:rPr>
          <w:rFonts w:asciiTheme="minorHAnsi" w:eastAsia="Calibri" w:hAnsiTheme="minorHAnsi" w:cstheme="minorBidi"/>
          <w:lang w:val="en-GB"/>
        </w:rPr>
        <w:t>,</w:t>
      </w:r>
      <w:r w:rsidRPr="00FD1AA5">
        <w:rPr>
          <w:rFonts w:asciiTheme="minorHAnsi" w:eastAsia="Calibri" w:hAnsiTheme="minorHAnsi" w:cstheme="minorBidi"/>
          <w:lang w:val="en-GB"/>
        </w:rPr>
        <w:t xml:space="preserve"> </w:t>
      </w:r>
      <w:r w:rsidR="00CF1640">
        <w:rPr>
          <w:rFonts w:asciiTheme="minorHAnsi" w:eastAsia="Calibri" w:hAnsiTheme="minorHAnsi" w:cstheme="minorBidi"/>
          <w:lang w:val="en-GB"/>
        </w:rPr>
        <w:t>WGISS</w:t>
      </w:r>
      <w:r w:rsidRPr="00FD1AA5">
        <w:rPr>
          <w:rFonts w:asciiTheme="minorHAnsi" w:eastAsia="Calibri" w:hAnsiTheme="minorHAnsi" w:cstheme="minorBidi"/>
          <w:lang w:val="en-GB"/>
        </w:rPr>
        <w:t xml:space="preserve"> will continue exchanging on STAC matters</w:t>
      </w:r>
      <w:r w:rsidR="00CF1640">
        <w:rPr>
          <w:rFonts w:asciiTheme="minorHAnsi" w:eastAsia="Calibri" w:hAnsiTheme="minorHAnsi" w:cstheme="minorBidi"/>
          <w:lang w:val="en-GB"/>
        </w:rPr>
        <w:t>,</w:t>
      </w:r>
      <w:r w:rsidRPr="00FD1AA5">
        <w:rPr>
          <w:rFonts w:asciiTheme="minorHAnsi" w:eastAsia="Calibri" w:hAnsiTheme="minorHAnsi" w:cstheme="minorBidi"/>
          <w:lang w:val="en-GB"/>
        </w:rPr>
        <w:t xml:space="preserve"> either with other CEOS groups (e.g.</w:t>
      </w:r>
      <w:r w:rsidR="00CF1640">
        <w:rPr>
          <w:rFonts w:asciiTheme="minorHAnsi" w:eastAsia="Calibri" w:hAnsiTheme="minorHAnsi" w:cstheme="minorBidi"/>
          <w:lang w:val="en-GB"/>
        </w:rPr>
        <w:t>,</w:t>
      </w:r>
      <w:r w:rsidRPr="00FD1AA5">
        <w:rPr>
          <w:rFonts w:asciiTheme="minorHAnsi" w:eastAsia="Calibri" w:hAnsiTheme="minorHAnsi" w:cstheme="minorBidi"/>
          <w:lang w:val="en-GB"/>
        </w:rPr>
        <w:t xml:space="preserve"> LSI-VC and ARD-OG), or participating to forum with external groups, including OGC. The increased requests for a federated collaborative environment to access data and services, has led the Interest Group to explore scenarios for a federated authentication and authorization mechanism and by this implement a white paper on the subject.</w:t>
      </w:r>
    </w:p>
    <w:p w14:paraId="27B39447" w14:textId="0E53765E" w:rsidR="00FD1AA5" w:rsidRPr="00FD1AA5" w:rsidRDefault="00FD1AA5" w:rsidP="00FD1AA5">
      <w:pPr>
        <w:spacing w:after="120" w:line="259" w:lineRule="auto"/>
        <w:ind w:right="51"/>
        <w:jc w:val="both"/>
        <w:rPr>
          <w:rFonts w:asciiTheme="minorHAnsi" w:eastAsia="Calibri" w:hAnsiTheme="minorHAnsi" w:cstheme="minorBidi"/>
          <w:lang w:val="en-GB"/>
        </w:rPr>
      </w:pPr>
      <w:r w:rsidRPr="00FD1AA5">
        <w:rPr>
          <w:rFonts w:asciiTheme="minorHAnsi" w:eastAsia="Calibri" w:hAnsiTheme="minorHAnsi" w:cstheme="minorBidi"/>
          <w:lang w:val="en-GB"/>
        </w:rPr>
        <w:t xml:space="preserve">Earth observation data represent a unique, valuable, independent, and strategic resource that needs to be preserved, managed and curated throughout its lifecycle to make sure it </w:t>
      </w:r>
      <w:r w:rsidRPr="00FD1AA5">
        <w:rPr>
          <w:rFonts w:asciiTheme="minorHAnsi" w:eastAsia="Calibri" w:hAnsiTheme="minorHAnsi" w:cstheme="minorBidi"/>
          <w:lang w:val="en-GB"/>
        </w:rPr>
        <w:lastRenderedPageBreak/>
        <w:t>continues to provide essential information on our planet and the changes which are affecting it. The WGISS Data Preservation and Stewardship Interest Group continues to lead data preservation and curation efforts for EO data and associated information archiving, preservation, consolidation, and valorisation aspects, including efforts to recover heritage data currently not accessible or at preservation risk.</w:t>
      </w:r>
    </w:p>
    <w:p w14:paraId="2F4C2B88" w14:textId="7D20028B" w:rsidR="00FD1AA5" w:rsidRPr="00FD1AA5" w:rsidRDefault="00FD1AA5" w:rsidP="00FD1AA5">
      <w:pPr>
        <w:spacing w:after="120" w:line="259" w:lineRule="auto"/>
        <w:ind w:right="51"/>
        <w:jc w:val="both"/>
        <w:rPr>
          <w:rFonts w:asciiTheme="minorHAnsi" w:eastAsia="Calibri" w:hAnsiTheme="minorHAnsi" w:cstheme="minorBidi"/>
          <w:lang w:val="en-GB"/>
        </w:rPr>
      </w:pPr>
      <w:r w:rsidRPr="00FD1AA5">
        <w:rPr>
          <w:rFonts w:asciiTheme="minorHAnsi" w:eastAsia="Calibri" w:hAnsiTheme="minorHAnsi" w:cstheme="minorBidi"/>
          <w:lang w:val="en-GB"/>
        </w:rPr>
        <w:t>The Interest Group has recently finalised a white paper on EO data collections management and governance that addresses topics including management of data collections in the cloud, preservation of collections, reproducibility of previous collections versions (algorithm availability), cross-collection validation, and general interoperability and governance approaches. The Interest Group is also developing a white paper to address and recommend techniques to ensure preservation and reusability of software tools related to EO missions.</w:t>
      </w:r>
    </w:p>
    <w:p w14:paraId="69691A4E" w14:textId="7AD3565A" w:rsidR="00CF1640" w:rsidRDefault="000D12EC" w:rsidP="000D12EC">
      <w:pPr>
        <w:spacing w:after="120" w:line="259" w:lineRule="auto"/>
        <w:ind w:right="51"/>
        <w:jc w:val="both"/>
        <w:rPr>
          <w:rFonts w:asciiTheme="minorHAnsi" w:eastAsia="Calibri" w:hAnsiTheme="minorHAnsi" w:cstheme="minorBidi"/>
          <w:lang w:val="en-GB"/>
        </w:rPr>
      </w:pPr>
      <w:r w:rsidRPr="00F473E1">
        <w:rPr>
          <w:rFonts w:asciiTheme="minorHAnsi" w:eastAsia="Calibri" w:hAnsiTheme="minorHAnsi" w:cstheme="minorBidi"/>
          <w:lang w:val="en-GB"/>
        </w:rPr>
        <w:t xml:space="preserve">The WGISS Technology Exploration Interest Group continues to survey cutting-edge technologies for Earth observation data access, storage, discovery, and analysis.  The findings are provided to the CEOS community as guidelines and best practices. In 2024, the “Jupyter Notebook Best Practice” was issued in collaboration with WGCapD, UN, GEO, and other related groups. Additionally, a live document white paper was released in the same year, summarising the use cases of Artificial Intelligence/Machine Learning (AI/ML) in EO research and applications. This document, starting with version 1, will be continuously updated along with the rapidly evolving AI/ML landscape. Looking ahead, the group will explore data compression including new AI-driven approaches designed for both cloud-based and on-board operations. Furthermore, the integration of Earth observation data and analytical methods into digital twin technologies will be examined, assessing both current and future applications. </w:t>
      </w:r>
    </w:p>
    <w:p w14:paraId="2381F092" w14:textId="70402F72" w:rsidR="00FD1AA5" w:rsidRDefault="000D12EC" w:rsidP="000D12EC">
      <w:pPr>
        <w:spacing w:after="120" w:line="259" w:lineRule="auto"/>
        <w:ind w:right="51"/>
        <w:jc w:val="both"/>
        <w:rPr>
          <w:rFonts w:asciiTheme="minorHAnsi" w:eastAsia="Calibri" w:hAnsiTheme="minorHAnsi" w:cstheme="minorBidi"/>
          <w:lang w:val="en-GB"/>
        </w:rPr>
      </w:pPr>
      <w:r w:rsidRPr="000008E4">
        <w:rPr>
          <w:rFonts w:asciiTheme="minorHAnsi" w:eastAsia="Calibri" w:hAnsiTheme="minorHAnsi" w:cstheme="minorBidi"/>
          <w:lang w:val="en-GB"/>
        </w:rPr>
        <w:t>With the exponential increase in the number, type and suppliers of EO data, and the importance of EO data in a wide range of applications, including agriculture, climate change monitoring, disaster management, and urban planning, the interoperability of data and associated services has become an essential requirement. The WGISS Data Interoperability and Use Interest group has developed a framework to promote the interoperability of data and services among the CEOS agencies and to promote the cooperation of public and commercial space actors. This framework is used to develop CEOS Interoperability Handbook 2.0, which will be available by Q4 2025. The Interest group will develop an Interoperability Maturity Matrix by Q4 2026, which will help EO data suppliers, including new space start-ups and commercial data providers evaluate their maturity levels of interoperability of data and services.</w:t>
      </w:r>
    </w:p>
    <w:p w14:paraId="024A4A78" w14:textId="77777777" w:rsidR="000D12EC" w:rsidRPr="00FD1AA5" w:rsidRDefault="000D12EC" w:rsidP="000D12EC">
      <w:pPr>
        <w:spacing w:after="120" w:line="259" w:lineRule="auto"/>
        <w:ind w:right="51"/>
        <w:jc w:val="both"/>
        <w:rPr>
          <w:rFonts w:asciiTheme="minorHAnsi" w:eastAsia="Calibri" w:hAnsiTheme="minorHAnsi" w:cstheme="minorBidi"/>
          <w:lang w:val="en-GB"/>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1"/>
        <w:gridCol w:w="5014"/>
        <w:gridCol w:w="1440"/>
        <w:gridCol w:w="2250"/>
      </w:tblGrid>
      <w:tr w:rsidR="000C0015" w14:paraId="396DB4B4" w14:textId="77777777" w:rsidTr="00E37802">
        <w:trPr>
          <w:jc w:val="center"/>
        </w:trPr>
        <w:tc>
          <w:tcPr>
            <w:tcW w:w="1371" w:type="dxa"/>
            <w:shd w:val="clear" w:color="auto" w:fill="222A35"/>
          </w:tcPr>
          <w:p w14:paraId="7FF119DA" w14:textId="77777777" w:rsidR="000C0015" w:rsidRDefault="000C0015"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Number</w:t>
            </w:r>
          </w:p>
        </w:tc>
        <w:tc>
          <w:tcPr>
            <w:tcW w:w="5014" w:type="dxa"/>
            <w:shd w:val="clear" w:color="auto" w:fill="222A35"/>
          </w:tcPr>
          <w:p w14:paraId="5F79AC81" w14:textId="77777777" w:rsidR="000C0015" w:rsidRDefault="000C0015"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Objective/Deliverable Title</w:t>
            </w:r>
          </w:p>
        </w:tc>
        <w:tc>
          <w:tcPr>
            <w:tcW w:w="1440" w:type="dxa"/>
            <w:shd w:val="clear" w:color="auto" w:fill="222A35"/>
          </w:tcPr>
          <w:p w14:paraId="59DBAD19" w14:textId="77777777" w:rsidR="000C0015" w:rsidRDefault="000C0015"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Projected Completion</w:t>
            </w:r>
          </w:p>
        </w:tc>
        <w:tc>
          <w:tcPr>
            <w:tcW w:w="2250" w:type="dxa"/>
            <w:shd w:val="clear" w:color="auto" w:fill="222A35"/>
          </w:tcPr>
          <w:p w14:paraId="5B8C88EC" w14:textId="77777777" w:rsidR="000C0015" w:rsidRDefault="000C0015"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Responsible CEOS Entity(ies)</w:t>
            </w:r>
          </w:p>
        </w:tc>
      </w:tr>
      <w:tr w:rsidR="000C0015" w14:paraId="4D499FBA" w14:textId="77777777" w:rsidTr="00E37802">
        <w:trPr>
          <w:jc w:val="center"/>
        </w:trPr>
        <w:tc>
          <w:tcPr>
            <w:tcW w:w="1371" w:type="dxa"/>
          </w:tcPr>
          <w:p w14:paraId="7D1F302D"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DATA-24-01</w:t>
            </w:r>
          </w:p>
        </w:tc>
        <w:tc>
          <w:tcPr>
            <w:tcW w:w="5014" w:type="dxa"/>
          </w:tcPr>
          <w:p w14:paraId="30881826" w14:textId="77777777" w:rsidR="000C0015" w:rsidRDefault="000C0015" w:rsidP="00E37802">
            <w:pPr>
              <w:widowControl w:val="0"/>
              <w:pBdr>
                <w:top w:val="nil"/>
                <w:left w:val="nil"/>
                <w:bottom w:val="nil"/>
                <w:right w:val="nil"/>
                <w:between w:val="nil"/>
              </w:pBdr>
              <w:tabs>
                <w:tab w:val="left" w:pos="1467"/>
              </w:tabs>
              <w:ind w:right="45"/>
              <w:jc w:val="both"/>
              <w:rPr>
                <w:color w:val="000000"/>
                <w:sz w:val="20"/>
                <w:szCs w:val="20"/>
              </w:rPr>
            </w:pPr>
            <w:r>
              <w:rPr>
                <w:color w:val="000000"/>
                <w:sz w:val="20"/>
                <w:szCs w:val="20"/>
              </w:rPr>
              <w:t>White Paper on EO Data collections management and governance</w:t>
            </w:r>
          </w:p>
        </w:tc>
        <w:tc>
          <w:tcPr>
            <w:tcW w:w="1440" w:type="dxa"/>
          </w:tcPr>
          <w:p w14:paraId="70132F8F"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2025 Q1</w:t>
            </w:r>
          </w:p>
        </w:tc>
        <w:tc>
          <w:tcPr>
            <w:tcW w:w="2250" w:type="dxa"/>
          </w:tcPr>
          <w:p w14:paraId="2B148546"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WGISS</w:t>
            </w:r>
          </w:p>
        </w:tc>
      </w:tr>
      <w:tr w:rsidR="000C0015" w14:paraId="287B9D8D" w14:textId="77777777" w:rsidTr="00E37802">
        <w:trPr>
          <w:jc w:val="center"/>
        </w:trPr>
        <w:tc>
          <w:tcPr>
            <w:tcW w:w="1371" w:type="dxa"/>
          </w:tcPr>
          <w:p w14:paraId="1C817F7C"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lastRenderedPageBreak/>
              <w:t>DATA-24-02</w:t>
            </w:r>
          </w:p>
        </w:tc>
        <w:tc>
          <w:tcPr>
            <w:tcW w:w="5014" w:type="dxa"/>
          </w:tcPr>
          <w:p w14:paraId="2F047484" w14:textId="77777777" w:rsidR="000C0015" w:rsidRDefault="000C0015" w:rsidP="00E37802">
            <w:pPr>
              <w:widowControl w:val="0"/>
              <w:pBdr>
                <w:top w:val="nil"/>
                <w:left w:val="nil"/>
                <w:bottom w:val="nil"/>
                <w:right w:val="nil"/>
                <w:between w:val="nil"/>
              </w:pBdr>
              <w:tabs>
                <w:tab w:val="left" w:pos="1467"/>
              </w:tabs>
              <w:ind w:right="45"/>
              <w:jc w:val="both"/>
              <w:rPr>
                <w:color w:val="000000"/>
                <w:sz w:val="20"/>
                <w:szCs w:val="20"/>
              </w:rPr>
            </w:pPr>
            <w:r>
              <w:rPr>
                <w:color w:val="000000"/>
                <w:sz w:val="20"/>
                <w:szCs w:val="20"/>
              </w:rPr>
              <w:t>White paper on Software preservation</w:t>
            </w:r>
          </w:p>
        </w:tc>
        <w:tc>
          <w:tcPr>
            <w:tcW w:w="1440" w:type="dxa"/>
          </w:tcPr>
          <w:p w14:paraId="58F6B5D5"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2025 Q2</w:t>
            </w:r>
          </w:p>
        </w:tc>
        <w:tc>
          <w:tcPr>
            <w:tcW w:w="2250" w:type="dxa"/>
          </w:tcPr>
          <w:p w14:paraId="0BAA89F8"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WGISS</w:t>
            </w:r>
          </w:p>
        </w:tc>
      </w:tr>
      <w:tr w:rsidR="000C0015" w14:paraId="41AD2B70" w14:textId="77777777" w:rsidTr="00E37802">
        <w:trPr>
          <w:jc w:val="center"/>
        </w:trPr>
        <w:tc>
          <w:tcPr>
            <w:tcW w:w="1371" w:type="dxa"/>
          </w:tcPr>
          <w:p w14:paraId="2957F561"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DATA-24-03</w:t>
            </w:r>
          </w:p>
        </w:tc>
        <w:tc>
          <w:tcPr>
            <w:tcW w:w="5014" w:type="dxa"/>
          </w:tcPr>
          <w:p w14:paraId="2E6D44D5" w14:textId="77777777" w:rsidR="000C0015" w:rsidRDefault="000C0015" w:rsidP="00E37802">
            <w:pPr>
              <w:widowControl w:val="0"/>
              <w:pBdr>
                <w:top w:val="nil"/>
                <w:left w:val="nil"/>
                <w:bottom w:val="nil"/>
                <w:right w:val="nil"/>
                <w:between w:val="nil"/>
              </w:pBdr>
              <w:tabs>
                <w:tab w:val="left" w:pos="1467"/>
              </w:tabs>
              <w:ind w:right="45"/>
              <w:jc w:val="both"/>
              <w:rPr>
                <w:color w:val="000000"/>
                <w:sz w:val="20"/>
                <w:szCs w:val="20"/>
              </w:rPr>
            </w:pPr>
            <w:r>
              <w:rPr>
                <w:color w:val="000000"/>
                <w:sz w:val="20"/>
                <w:szCs w:val="20"/>
                <w:highlight w:val="white"/>
              </w:rPr>
              <w:t>CEOS Interoperability Handbook 2.0</w:t>
            </w:r>
          </w:p>
        </w:tc>
        <w:tc>
          <w:tcPr>
            <w:tcW w:w="1440" w:type="dxa"/>
          </w:tcPr>
          <w:p w14:paraId="30F67ADE"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2025 Q4</w:t>
            </w:r>
          </w:p>
        </w:tc>
        <w:tc>
          <w:tcPr>
            <w:tcW w:w="2250" w:type="dxa"/>
          </w:tcPr>
          <w:p w14:paraId="7AD4682B"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WGISS</w:t>
            </w:r>
          </w:p>
        </w:tc>
      </w:tr>
      <w:tr w:rsidR="000C0015" w14:paraId="7B8A1AAC" w14:textId="77777777" w:rsidTr="00E37802">
        <w:trPr>
          <w:jc w:val="center"/>
        </w:trPr>
        <w:tc>
          <w:tcPr>
            <w:tcW w:w="1371" w:type="dxa"/>
          </w:tcPr>
          <w:p w14:paraId="2B683E3B"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DATA-25-</w:t>
            </w:r>
            <w:r>
              <w:rPr>
                <w:sz w:val="20"/>
                <w:szCs w:val="20"/>
              </w:rPr>
              <w:t>01</w:t>
            </w:r>
          </w:p>
        </w:tc>
        <w:tc>
          <w:tcPr>
            <w:tcW w:w="5014" w:type="dxa"/>
          </w:tcPr>
          <w:p w14:paraId="59282F67" w14:textId="77777777" w:rsidR="000C0015" w:rsidRDefault="000C0015" w:rsidP="00E37802">
            <w:pPr>
              <w:widowControl w:val="0"/>
              <w:pBdr>
                <w:top w:val="nil"/>
                <w:left w:val="nil"/>
                <w:bottom w:val="nil"/>
                <w:right w:val="nil"/>
                <w:between w:val="nil"/>
              </w:pBdr>
              <w:tabs>
                <w:tab w:val="left" w:pos="1467"/>
              </w:tabs>
              <w:ind w:right="45"/>
              <w:jc w:val="both"/>
              <w:rPr>
                <w:color w:val="000000"/>
                <w:sz w:val="20"/>
                <w:szCs w:val="20"/>
                <w:highlight w:val="white"/>
              </w:rPr>
            </w:pPr>
            <w:r>
              <w:rPr>
                <w:color w:val="000000"/>
                <w:sz w:val="20"/>
                <w:szCs w:val="20"/>
                <w:highlight w:val="white"/>
              </w:rPr>
              <w:t>White paper on federated access</w:t>
            </w:r>
          </w:p>
        </w:tc>
        <w:tc>
          <w:tcPr>
            <w:tcW w:w="1440" w:type="dxa"/>
          </w:tcPr>
          <w:p w14:paraId="75AF77AE"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2026 Q3</w:t>
            </w:r>
          </w:p>
        </w:tc>
        <w:tc>
          <w:tcPr>
            <w:tcW w:w="2250" w:type="dxa"/>
          </w:tcPr>
          <w:p w14:paraId="678F3250" w14:textId="77777777" w:rsidR="000C0015" w:rsidRDefault="000C0015" w:rsidP="00E37802">
            <w:pPr>
              <w:widowControl w:val="0"/>
              <w:pBdr>
                <w:top w:val="nil"/>
                <w:left w:val="nil"/>
                <w:bottom w:val="nil"/>
                <w:right w:val="nil"/>
                <w:between w:val="nil"/>
              </w:pBdr>
              <w:ind w:right="45"/>
              <w:jc w:val="center"/>
              <w:rPr>
                <w:color w:val="000000"/>
                <w:sz w:val="20"/>
                <w:szCs w:val="20"/>
              </w:rPr>
            </w:pPr>
            <w:r>
              <w:rPr>
                <w:color w:val="000000"/>
                <w:sz w:val="20"/>
                <w:szCs w:val="20"/>
              </w:rPr>
              <w:t>WGISS</w:t>
            </w:r>
          </w:p>
        </w:tc>
      </w:tr>
      <w:tr w:rsidR="000C0015" w14:paraId="107AC092" w14:textId="77777777" w:rsidTr="00E37802">
        <w:trPr>
          <w:jc w:val="center"/>
        </w:trPr>
        <w:tc>
          <w:tcPr>
            <w:tcW w:w="1371" w:type="dxa"/>
          </w:tcPr>
          <w:p w14:paraId="7C2E4319" w14:textId="77777777" w:rsidR="000C0015" w:rsidRDefault="000C0015" w:rsidP="00E37802">
            <w:pPr>
              <w:widowControl w:val="0"/>
              <w:pBdr>
                <w:top w:val="nil"/>
                <w:left w:val="nil"/>
                <w:bottom w:val="nil"/>
                <w:right w:val="nil"/>
                <w:between w:val="nil"/>
              </w:pBdr>
              <w:ind w:right="45"/>
              <w:jc w:val="center"/>
              <w:rPr>
                <w:color w:val="000000"/>
                <w:sz w:val="20"/>
                <w:szCs w:val="20"/>
              </w:rPr>
            </w:pPr>
            <w:r>
              <w:rPr>
                <w:sz w:val="20"/>
                <w:szCs w:val="20"/>
              </w:rPr>
              <w:t>DATA-25-02</w:t>
            </w:r>
          </w:p>
        </w:tc>
        <w:tc>
          <w:tcPr>
            <w:tcW w:w="5014" w:type="dxa"/>
          </w:tcPr>
          <w:p w14:paraId="15D117A3" w14:textId="77777777" w:rsidR="000C0015" w:rsidRDefault="000C0015" w:rsidP="00E37802">
            <w:pPr>
              <w:widowControl w:val="0"/>
              <w:pBdr>
                <w:top w:val="nil"/>
                <w:left w:val="nil"/>
                <w:bottom w:val="nil"/>
                <w:right w:val="nil"/>
                <w:between w:val="nil"/>
              </w:pBdr>
              <w:tabs>
                <w:tab w:val="left" w:pos="1467"/>
              </w:tabs>
              <w:ind w:right="45"/>
              <w:jc w:val="both"/>
              <w:rPr>
                <w:color w:val="000000"/>
                <w:sz w:val="20"/>
                <w:szCs w:val="20"/>
                <w:highlight w:val="white"/>
              </w:rPr>
            </w:pPr>
            <w:r>
              <w:rPr>
                <w:sz w:val="20"/>
                <w:szCs w:val="20"/>
                <w:highlight w:val="white"/>
              </w:rPr>
              <w:t xml:space="preserve">CEOS Interoperability Maturity Matrix </w:t>
            </w:r>
          </w:p>
        </w:tc>
        <w:tc>
          <w:tcPr>
            <w:tcW w:w="1440" w:type="dxa"/>
          </w:tcPr>
          <w:p w14:paraId="11847DF1" w14:textId="77777777" w:rsidR="000C0015" w:rsidRDefault="000C0015" w:rsidP="00E37802">
            <w:pPr>
              <w:widowControl w:val="0"/>
              <w:pBdr>
                <w:top w:val="nil"/>
                <w:left w:val="nil"/>
                <w:bottom w:val="nil"/>
                <w:right w:val="nil"/>
                <w:between w:val="nil"/>
              </w:pBdr>
              <w:ind w:right="45"/>
              <w:jc w:val="center"/>
              <w:rPr>
                <w:color w:val="000000"/>
                <w:sz w:val="20"/>
                <w:szCs w:val="20"/>
              </w:rPr>
            </w:pPr>
            <w:r>
              <w:rPr>
                <w:sz w:val="20"/>
                <w:szCs w:val="20"/>
              </w:rPr>
              <w:t>2026 Q4</w:t>
            </w:r>
          </w:p>
        </w:tc>
        <w:tc>
          <w:tcPr>
            <w:tcW w:w="2250" w:type="dxa"/>
          </w:tcPr>
          <w:p w14:paraId="22E04318" w14:textId="77777777" w:rsidR="000C0015" w:rsidRDefault="000C0015" w:rsidP="00E37802">
            <w:pPr>
              <w:widowControl w:val="0"/>
              <w:pBdr>
                <w:top w:val="nil"/>
                <w:left w:val="nil"/>
                <w:bottom w:val="nil"/>
                <w:right w:val="nil"/>
                <w:between w:val="nil"/>
              </w:pBdr>
              <w:ind w:right="45"/>
              <w:jc w:val="center"/>
              <w:rPr>
                <w:color w:val="000000"/>
                <w:sz w:val="20"/>
                <w:szCs w:val="20"/>
              </w:rPr>
            </w:pPr>
            <w:r>
              <w:rPr>
                <w:sz w:val="20"/>
                <w:szCs w:val="20"/>
              </w:rPr>
              <w:t>WGISS</w:t>
            </w:r>
          </w:p>
        </w:tc>
      </w:tr>
      <w:tr w:rsidR="000C0015" w14:paraId="2950359F" w14:textId="77777777" w:rsidTr="00E37802">
        <w:trPr>
          <w:jc w:val="center"/>
        </w:trPr>
        <w:tc>
          <w:tcPr>
            <w:tcW w:w="1371" w:type="dxa"/>
          </w:tcPr>
          <w:p w14:paraId="503A5424" w14:textId="77777777" w:rsidR="000C0015" w:rsidRDefault="000C0015" w:rsidP="00E37802">
            <w:pPr>
              <w:widowControl w:val="0"/>
              <w:ind w:right="45"/>
              <w:jc w:val="center"/>
              <w:rPr>
                <w:sz w:val="20"/>
                <w:szCs w:val="20"/>
              </w:rPr>
            </w:pPr>
            <w:r>
              <w:rPr>
                <w:sz w:val="20"/>
                <w:szCs w:val="20"/>
              </w:rPr>
              <w:t>DATA-25-03</w:t>
            </w:r>
          </w:p>
        </w:tc>
        <w:tc>
          <w:tcPr>
            <w:tcW w:w="5014" w:type="dxa"/>
          </w:tcPr>
          <w:p w14:paraId="68BABE45" w14:textId="302F6252" w:rsidR="000C0015" w:rsidRDefault="000D12EC" w:rsidP="00E37802">
            <w:pPr>
              <w:widowControl w:val="0"/>
              <w:pBdr>
                <w:top w:val="nil"/>
                <w:left w:val="nil"/>
                <w:bottom w:val="nil"/>
                <w:right w:val="nil"/>
                <w:between w:val="nil"/>
              </w:pBdr>
              <w:tabs>
                <w:tab w:val="left" w:pos="1467"/>
              </w:tabs>
              <w:ind w:right="45"/>
              <w:jc w:val="both"/>
              <w:rPr>
                <w:sz w:val="20"/>
                <w:szCs w:val="20"/>
                <w:highlight w:val="white"/>
              </w:rPr>
            </w:pPr>
            <w:r>
              <w:rPr>
                <w:sz w:val="20"/>
                <w:szCs w:val="20"/>
                <w:highlight w:val="white"/>
              </w:rPr>
              <w:t>White Paper on EO for Digital Twins</w:t>
            </w:r>
          </w:p>
        </w:tc>
        <w:tc>
          <w:tcPr>
            <w:tcW w:w="1440" w:type="dxa"/>
          </w:tcPr>
          <w:p w14:paraId="5F224B0F" w14:textId="77777777" w:rsidR="000C0015" w:rsidRDefault="000C0015" w:rsidP="00E37802">
            <w:pPr>
              <w:widowControl w:val="0"/>
              <w:ind w:right="45"/>
              <w:jc w:val="center"/>
              <w:rPr>
                <w:sz w:val="20"/>
                <w:szCs w:val="20"/>
              </w:rPr>
            </w:pPr>
            <w:r>
              <w:rPr>
                <w:sz w:val="20"/>
                <w:szCs w:val="20"/>
              </w:rPr>
              <w:t>2026 Q2</w:t>
            </w:r>
          </w:p>
        </w:tc>
        <w:tc>
          <w:tcPr>
            <w:tcW w:w="2250" w:type="dxa"/>
          </w:tcPr>
          <w:p w14:paraId="41A6712A" w14:textId="77777777" w:rsidR="000C0015" w:rsidRDefault="000C0015" w:rsidP="00E37802">
            <w:pPr>
              <w:widowControl w:val="0"/>
              <w:ind w:right="45"/>
              <w:jc w:val="center"/>
              <w:rPr>
                <w:sz w:val="20"/>
                <w:szCs w:val="20"/>
              </w:rPr>
            </w:pPr>
            <w:r>
              <w:rPr>
                <w:sz w:val="20"/>
                <w:szCs w:val="20"/>
              </w:rPr>
              <w:t>WGISS</w:t>
            </w:r>
          </w:p>
        </w:tc>
      </w:tr>
      <w:tr w:rsidR="000C0015" w14:paraId="3228FAC1" w14:textId="77777777" w:rsidTr="00E37802">
        <w:trPr>
          <w:jc w:val="center"/>
        </w:trPr>
        <w:tc>
          <w:tcPr>
            <w:tcW w:w="1371" w:type="dxa"/>
          </w:tcPr>
          <w:p w14:paraId="0525D4AE" w14:textId="77777777" w:rsidR="000C0015" w:rsidRDefault="000C0015" w:rsidP="00E37802">
            <w:pPr>
              <w:widowControl w:val="0"/>
              <w:ind w:right="45"/>
              <w:jc w:val="center"/>
              <w:rPr>
                <w:sz w:val="20"/>
                <w:szCs w:val="20"/>
              </w:rPr>
            </w:pPr>
            <w:r>
              <w:rPr>
                <w:sz w:val="20"/>
                <w:szCs w:val="20"/>
              </w:rPr>
              <w:t>DATA-25-04</w:t>
            </w:r>
          </w:p>
        </w:tc>
        <w:tc>
          <w:tcPr>
            <w:tcW w:w="5014" w:type="dxa"/>
          </w:tcPr>
          <w:p w14:paraId="175CC85E" w14:textId="77777777" w:rsidR="000C0015" w:rsidRDefault="000C0015" w:rsidP="00E37802">
            <w:pPr>
              <w:widowControl w:val="0"/>
              <w:pBdr>
                <w:top w:val="nil"/>
                <w:left w:val="nil"/>
                <w:bottom w:val="nil"/>
                <w:right w:val="nil"/>
                <w:between w:val="nil"/>
              </w:pBdr>
              <w:tabs>
                <w:tab w:val="left" w:pos="1467"/>
              </w:tabs>
              <w:ind w:right="45"/>
              <w:jc w:val="both"/>
              <w:rPr>
                <w:sz w:val="20"/>
                <w:szCs w:val="20"/>
                <w:highlight w:val="white"/>
              </w:rPr>
            </w:pPr>
            <w:r>
              <w:rPr>
                <w:sz w:val="20"/>
                <w:szCs w:val="20"/>
                <w:highlight w:val="white"/>
              </w:rPr>
              <w:t>EO Data Citation Guidelines</w:t>
            </w:r>
          </w:p>
        </w:tc>
        <w:tc>
          <w:tcPr>
            <w:tcW w:w="1440" w:type="dxa"/>
          </w:tcPr>
          <w:p w14:paraId="5D7F779E" w14:textId="77777777" w:rsidR="000C0015" w:rsidRDefault="000C0015" w:rsidP="00E37802">
            <w:pPr>
              <w:widowControl w:val="0"/>
              <w:ind w:right="45"/>
              <w:jc w:val="center"/>
              <w:rPr>
                <w:sz w:val="20"/>
                <w:szCs w:val="20"/>
              </w:rPr>
            </w:pPr>
            <w:r>
              <w:rPr>
                <w:sz w:val="20"/>
                <w:szCs w:val="20"/>
              </w:rPr>
              <w:t>2026 Q4</w:t>
            </w:r>
          </w:p>
        </w:tc>
        <w:tc>
          <w:tcPr>
            <w:tcW w:w="2250" w:type="dxa"/>
          </w:tcPr>
          <w:p w14:paraId="7E1CCE73" w14:textId="77777777" w:rsidR="000C0015" w:rsidRDefault="000C0015" w:rsidP="00E37802">
            <w:pPr>
              <w:widowControl w:val="0"/>
              <w:ind w:right="45"/>
              <w:jc w:val="center"/>
              <w:rPr>
                <w:sz w:val="20"/>
                <w:szCs w:val="20"/>
              </w:rPr>
            </w:pPr>
            <w:r>
              <w:rPr>
                <w:sz w:val="20"/>
                <w:szCs w:val="20"/>
              </w:rPr>
              <w:t>WGISS</w:t>
            </w:r>
          </w:p>
        </w:tc>
      </w:tr>
    </w:tbl>
    <w:p w14:paraId="6E9DDE0E" w14:textId="77777777" w:rsidR="00767A72" w:rsidRPr="009E6859" w:rsidRDefault="00767A72" w:rsidP="003B53EF">
      <w:pPr>
        <w:spacing w:after="120"/>
        <w:rPr>
          <w:rFonts w:asciiTheme="minorHAnsi" w:hAnsiTheme="minorHAnsi" w:cstheme="minorHAnsi"/>
          <w:spacing w:val="2"/>
          <w:sz w:val="12"/>
          <w:szCs w:val="12"/>
        </w:rPr>
      </w:pPr>
    </w:p>
    <w:p w14:paraId="12701FD8" w14:textId="0CFF2043" w:rsidR="00D93833" w:rsidRDefault="00D93833" w:rsidP="00EB443E">
      <w:bookmarkStart w:id="28" w:name="_Toc159343697"/>
    </w:p>
    <w:p w14:paraId="3E9C02B0" w14:textId="01769A59" w:rsidR="00D93833" w:rsidRDefault="00D93833" w:rsidP="00D93833">
      <w:pPr>
        <w:pStyle w:val="Heading2"/>
        <w:rPr>
          <w:rFonts w:asciiTheme="minorHAnsi" w:hAnsiTheme="minorHAnsi" w:cstheme="minorHAnsi"/>
          <w:b/>
          <w:bCs/>
          <w:sz w:val="32"/>
          <w:szCs w:val="32"/>
        </w:rPr>
      </w:pPr>
      <w:bookmarkStart w:id="29" w:name="_Toc193372272"/>
      <w:r w:rsidRPr="00327E40">
        <w:rPr>
          <w:rFonts w:asciiTheme="minorHAnsi" w:hAnsiTheme="minorHAnsi" w:cstheme="minorHAnsi"/>
          <w:b/>
          <w:bCs/>
          <w:sz w:val="32"/>
          <w:szCs w:val="32"/>
        </w:rPr>
        <w:t>3.</w:t>
      </w:r>
      <w:r w:rsidR="0002229E">
        <w:rPr>
          <w:rFonts w:asciiTheme="minorHAnsi" w:hAnsiTheme="minorHAnsi" w:cstheme="minorHAnsi"/>
          <w:b/>
          <w:bCs/>
          <w:sz w:val="32"/>
          <w:szCs w:val="32"/>
        </w:rPr>
        <w:t>9</w:t>
      </w:r>
      <w:r w:rsidRPr="00327E40">
        <w:rPr>
          <w:rFonts w:asciiTheme="minorHAnsi" w:hAnsiTheme="minorHAnsi" w:cstheme="minorHAnsi"/>
          <w:b/>
          <w:bCs/>
          <w:sz w:val="32"/>
          <w:szCs w:val="32"/>
        </w:rPr>
        <w:t xml:space="preserve"> Advancement of the CEOS Virtual Constellations</w:t>
      </w:r>
      <w:bookmarkEnd w:id="28"/>
      <w:bookmarkEnd w:id="29"/>
    </w:p>
    <w:p w14:paraId="06079612" w14:textId="5C7B00FC" w:rsidR="00D93833" w:rsidRPr="00D93833" w:rsidRDefault="00D93833" w:rsidP="60446736"/>
    <w:p w14:paraId="0A8BF1D7" w14:textId="77777777" w:rsidR="005511CC" w:rsidRDefault="005511CC" w:rsidP="005511CC">
      <w:pPr>
        <w:spacing w:after="120"/>
        <w:ind w:right="43"/>
        <w:jc w:val="both"/>
        <w:rPr>
          <w:rFonts w:asciiTheme="minorHAnsi" w:eastAsia="Calibri" w:hAnsiTheme="minorHAnsi" w:cstheme="minorHAnsi"/>
          <w:lang w:val="en"/>
        </w:rPr>
      </w:pPr>
      <w:r w:rsidRPr="005511CC">
        <w:rPr>
          <w:rFonts w:asciiTheme="minorHAnsi" w:eastAsia="Calibri" w:hAnsiTheme="minorHAnsi" w:cstheme="minorHAnsi"/>
          <w:lang w:val="en"/>
        </w:rPr>
        <w:t xml:space="preserve">CEOS seeks to characterise the Virtual Constellations in the context of both the development of the space segment for GEOSS and of the multitude of outcomes and deliverables that CEOS seeks to provide for GEO and other users and frameworks. </w:t>
      </w:r>
    </w:p>
    <w:p w14:paraId="444CE528" w14:textId="3A2D024F" w:rsidR="005511CC" w:rsidRPr="005511CC" w:rsidRDefault="005511CC" w:rsidP="005511CC">
      <w:pPr>
        <w:spacing w:after="120"/>
        <w:ind w:right="43"/>
        <w:jc w:val="both"/>
        <w:rPr>
          <w:rFonts w:asciiTheme="minorHAnsi" w:eastAsia="Calibri" w:hAnsiTheme="minorHAnsi" w:cstheme="minorHAnsi"/>
          <w:lang w:val="en"/>
        </w:rPr>
      </w:pPr>
      <w:r w:rsidRPr="005511CC">
        <w:rPr>
          <w:rFonts w:asciiTheme="minorHAnsi" w:eastAsia="Calibri" w:hAnsiTheme="minorHAnsi" w:cstheme="minorHAnsi"/>
          <w:b/>
          <w:bCs/>
          <w:lang w:val="en"/>
        </w:rPr>
        <w:t>2024-2026:</w:t>
      </w:r>
      <w:r w:rsidRPr="005511CC">
        <w:rPr>
          <w:rFonts w:asciiTheme="minorHAnsi" w:eastAsia="Calibri" w:hAnsiTheme="minorHAnsi" w:cstheme="minorHAnsi"/>
          <w:lang w:val="en"/>
        </w:rPr>
        <w:t xml:space="preserve"> Ensure that the Virtual Constellations (VCs) — Atmospheric Composition (ACVC), Coastal Observations, Applications, Services, and Tools (COAST-VC), Land Surface Imaging (LSI-VC), Ocean Colour Radiometry (OCR-VC), Ocean Surface Topography (OST-VC), Ocean Surface Vector Wind (OSVW-VC), Precipitation (P-VC), Sea Surface Temperature (SST-VC) — are accomplishing the outcomes and deliverables associated with the activities documented in the CEOS Virtual Constellations Process Paper and their respective terms of reference and implementation plans.</w:t>
      </w:r>
    </w:p>
    <w:p w14:paraId="6619C31B" w14:textId="77777777" w:rsidR="00D93833" w:rsidRPr="005511CC" w:rsidRDefault="00D93833" w:rsidP="00D93833">
      <w:pPr>
        <w:spacing w:after="120"/>
        <w:ind w:right="43"/>
        <w:jc w:val="both"/>
        <w:rPr>
          <w:rFonts w:asciiTheme="minorHAnsi" w:eastAsia="Calibri" w:hAnsiTheme="minorHAnsi" w:cstheme="minorHAnsi"/>
          <w:sz w:val="12"/>
          <w:szCs w:val="12"/>
          <w:lang w:val="en"/>
        </w:rPr>
      </w:pPr>
    </w:p>
    <w:p w14:paraId="055ECF89" w14:textId="77777777" w:rsidR="00D93833" w:rsidRPr="001A6AEB" w:rsidRDefault="00D93833" w:rsidP="00407788">
      <w:pPr>
        <w:pStyle w:val="ListParagraph"/>
        <w:numPr>
          <w:ilvl w:val="0"/>
          <w:numId w:val="13"/>
        </w:numPr>
        <w:ind w:right="48"/>
        <w:rPr>
          <w:rFonts w:eastAsia="Calibri" w:cstheme="minorHAnsi"/>
          <w:b/>
          <w:bCs/>
        </w:rPr>
      </w:pPr>
      <w:r w:rsidRPr="001A6AEB">
        <w:rPr>
          <w:rFonts w:eastAsia="Calibri" w:cstheme="minorHAnsi"/>
          <w:b/>
          <w:bCs/>
        </w:rPr>
        <w:t>AC-VC</w:t>
      </w:r>
    </w:p>
    <w:p w14:paraId="212096FC" w14:textId="77777777" w:rsidR="00A11E22" w:rsidRDefault="00A11E22" w:rsidP="00A11E22">
      <w:pPr>
        <w:spacing w:after="120"/>
        <w:jc w:val="both"/>
        <w:rPr>
          <w:rFonts w:ascii="Calibri" w:eastAsia="Calibri" w:hAnsi="Calibri" w:cs="Calibri"/>
        </w:rPr>
      </w:pPr>
      <w:r>
        <w:rPr>
          <w:rFonts w:ascii="Calibri" w:eastAsia="Calibri" w:hAnsi="Calibri" w:cs="Calibri"/>
        </w:rPr>
        <w:t>The CEOS Atmospheric Composition Virtual Constellation (AC-VC) exists to sustain a systematic capability to provide essential observations of atmospheric composition from space. Key objectives include coordination of the collection and delivery of data to improve predictive capabilities for changes in ozone layer, monitor air quality, and monitor climate forcing associated with changes in atmospheric composition.</w:t>
      </w:r>
    </w:p>
    <w:sdt>
      <w:sdtPr>
        <w:tag w:val="goog_rdk_2"/>
        <w:id w:val="600145284"/>
      </w:sdtPr>
      <w:sdtContent>
        <w:p w14:paraId="7A4CFAA4" w14:textId="3ADACD93" w:rsidR="00A11E22" w:rsidRDefault="00000000" w:rsidP="00A11E22">
          <w:pPr>
            <w:spacing w:before="240" w:after="120"/>
            <w:jc w:val="both"/>
            <w:rPr>
              <w:rFonts w:ascii="Calibri" w:eastAsia="Calibri" w:hAnsi="Calibri" w:cs="Calibri"/>
            </w:rPr>
          </w:pPr>
          <w:sdt>
            <w:sdtPr>
              <w:tag w:val="goog_rdk_1"/>
              <w:id w:val="-185835561"/>
            </w:sdtPr>
            <w:sdtContent>
              <w:r w:rsidR="00A11E22">
                <w:rPr>
                  <w:rFonts w:ascii="Calibri" w:eastAsia="Calibri" w:hAnsi="Calibri" w:cs="Calibri"/>
                </w:rPr>
                <w:t xml:space="preserve">AC-VC is supporting the WGClimate and GHG Task Team in the implementation of the updated GHG Roadmap v2.0 endorsed at the CEOS </w:t>
              </w:r>
              <w:r w:rsidR="005779AF">
                <w:rPr>
                  <w:rFonts w:ascii="Calibri" w:eastAsia="Calibri" w:hAnsi="Calibri" w:cs="Calibri"/>
                </w:rPr>
                <w:t>Plenary</w:t>
              </w:r>
              <w:r w:rsidR="00A11E22">
                <w:rPr>
                  <w:rFonts w:ascii="Calibri" w:eastAsia="Calibri" w:hAnsi="Calibri" w:cs="Calibri"/>
                </w:rPr>
                <w:t xml:space="preserve"> 2024. AC-VC keeps tracking the status and stimulating progress related to satellite sensors, atmospheric products, surface flux estimation capabilities, and validation infrastructure. 2025 activities include Level-2 intercomparisons, the preparation of the validation for upcoming wide-field missions (e.g., CO2M, GOSAT-GW, Sentinel-5), and the elaboration of Best Practices for generating, reporting, validating, and assessing the quality of facility-scale emissions.</w:t>
              </w:r>
            </w:sdtContent>
          </w:sdt>
        </w:p>
      </w:sdtContent>
    </w:sdt>
    <w:sdt>
      <w:sdtPr>
        <w:tag w:val="goog_rdk_4"/>
        <w:id w:val="592523820"/>
      </w:sdtPr>
      <w:sdtContent>
        <w:sdt>
          <w:sdtPr>
            <w:tag w:val="goog_rdk_3"/>
            <w:id w:val="-1951919694"/>
          </w:sdtPr>
          <w:sdtContent>
            <w:p w14:paraId="76384F26" w14:textId="0796419B" w:rsidR="00A11E22" w:rsidRDefault="00A11E22" w:rsidP="00A11E22">
              <w:pPr>
                <w:spacing w:before="240" w:after="120"/>
                <w:jc w:val="both"/>
                <w:rPr>
                  <w:rFonts w:ascii="Calibri" w:eastAsia="Calibri" w:hAnsi="Calibri" w:cs="Calibri"/>
                </w:rPr>
              </w:pPr>
              <w:r>
                <w:rPr>
                  <w:rFonts w:ascii="Calibri" w:eastAsia="Calibri" w:hAnsi="Calibri" w:cs="Calibri"/>
                </w:rPr>
                <w:t>The harmonization of tropospheric ozone datasets is progressing well. The achievements of the ongoing community effort Tropospheric Ozone Assessment Report, Phase II (TOAR-II, 2020-2024) have been published in the TOAR-II Community Special Issue (ACP/AMT/BG/GMD inter-journal). The action VC-20-01 (Tropospheric ozone dataset validation and harmonization) is now closed with the publication by Keppens et al. on ‘Harmonisation of sixteen tropospheric ozone satellite data records’</w:t>
              </w:r>
              <w:r w:rsidR="00234E03">
                <w:rPr>
                  <w:rFonts w:ascii="Calibri" w:eastAsia="Calibri" w:hAnsi="Calibri" w:cs="Calibri"/>
                </w:rPr>
                <w:t xml:space="preserve"> </w:t>
              </w:r>
              <w:r>
                <w:rPr>
                  <w:rFonts w:ascii="Calibri" w:eastAsia="Calibri" w:hAnsi="Calibri" w:cs="Calibri"/>
                </w:rPr>
                <w:t xml:space="preserve"> (AMT 2025,</w:t>
              </w:r>
              <w:r w:rsidR="009B36D9">
                <w:rPr>
                  <w:rFonts w:ascii="Calibri" w:eastAsia="Calibri" w:hAnsi="Calibri" w:cs="Calibri"/>
                </w:rPr>
                <w:t xml:space="preserve"> </w:t>
              </w:r>
              <w:hyperlink r:id="rId30" w:history="1">
                <w:r w:rsidR="009B36D9" w:rsidRPr="00DD4974">
                  <w:rPr>
                    <w:rStyle w:val="Hyperlink"/>
                    <w:rFonts w:ascii="Calibri" w:eastAsia="Calibri" w:hAnsi="Calibri" w:cs="Calibri"/>
                  </w:rPr>
                  <w:t xml:space="preserve"> </w:t>
                </w:r>
              </w:hyperlink>
              <w:hyperlink r:id="rId31" w:history="1">
                <w:r>
                  <w:rPr>
                    <w:rFonts w:ascii="Calibri" w:eastAsia="Calibri" w:hAnsi="Calibri" w:cs="Calibri"/>
                  </w:rPr>
                  <w:t>https://doi.org/10.5194/egusphere-2024-3746</w:t>
                </w:r>
              </w:hyperlink>
              <w:r>
                <w:rPr>
                  <w:rFonts w:ascii="Calibri" w:eastAsia="Calibri" w:hAnsi="Calibri" w:cs="Calibri"/>
                </w:rPr>
                <w:t>).</w:t>
              </w:r>
            </w:p>
          </w:sdtContent>
        </w:sdt>
      </w:sdtContent>
    </w:sdt>
    <w:sdt>
      <w:sdtPr>
        <w:tag w:val="goog_rdk_6"/>
        <w:id w:val="1890218425"/>
      </w:sdtPr>
      <w:sdtContent>
        <w:p w14:paraId="69416275" w14:textId="77777777" w:rsidR="00A11E22" w:rsidRDefault="00000000" w:rsidP="00A11E22">
          <w:pPr>
            <w:spacing w:before="240" w:after="120"/>
            <w:jc w:val="both"/>
            <w:rPr>
              <w:rFonts w:ascii="Calibri" w:eastAsia="Calibri" w:hAnsi="Calibri" w:cs="Calibri"/>
            </w:rPr>
          </w:pPr>
          <w:sdt>
            <w:sdtPr>
              <w:tag w:val="goog_rdk_5"/>
              <w:id w:val="256877464"/>
            </w:sdtPr>
            <w:sdtContent>
              <w:r w:rsidR="00A11E22">
                <w:rPr>
                  <w:rFonts w:ascii="Calibri" w:eastAsia="Calibri" w:hAnsi="Calibri" w:cs="Calibri"/>
                </w:rPr>
                <w:t>AC-VC pursues the coordination of calibration and validation of missions with air quality observation capabilities, following related whitepapers. The validation and harmonization of products from the air quality missions in orbit in particular TEMPO, GEMS and S5P/TROPOMI is progressing well. The ESA/DLR PEGASOS project is evaluating the GEMS L2 operational products. A joint ESA-EUMETSAT Announcement of Opportunity led to a variety of proposals supporting the Cal/Val of products from Sentinel-4 and Sentinel-5 expected to be launched in summer 2025.</w:t>
              </w:r>
            </w:sdtContent>
          </w:sdt>
        </w:p>
      </w:sdtContent>
    </w:sdt>
    <w:sdt>
      <w:sdtPr>
        <w:tag w:val="goog_rdk_8"/>
        <w:id w:val="-140348647"/>
      </w:sdtPr>
      <w:sdtContent>
        <w:p w14:paraId="0C6B13E0" w14:textId="77777777" w:rsidR="00A11E22" w:rsidRDefault="00000000" w:rsidP="00A11E22">
          <w:pPr>
            <w:spacing w:before="240" w:after="120"/>
            <w:jc w:val="both"/>
            <w:rPr>
              <w:rFonts w:ascii="Calibri" w:eastAsia="Calibri" w:hAnsi="Calibri" w:cs="Calibri"/>
            </w:rPr>
          </w:pPr>
          <w:sdt>
            <w:sdtPr>
              <w:tag w:val="goog_rdk_7"/>
              <w:id w:val="418381969"/>
            </w:sdtPr>
            <w:sdtContent>
              <w:r w:rsidR="00A11E22">
                <w:rPr>
                  <w:rFonts w:ascii="Calibri" w:eastAsia="Calibri" w:hAnsi="Calibri" w:cs="Calibri"/>
                </w:rPr>
                <w:t>A roadmap pursuing the recommendations from the PM2.5 whitepaper and a presentation of use cases is in the making. A review article on vertical distribution info from satellite is in progress.</w:t>
              </w:r>
            </w:sdtContent>
          </w:sdt>
        </w:p>
      </w:sdtContent>
    </w:sdt>
    <w:sdt>
      <w:sdtPr>
        <w:tag w:val="goog_rdk_10"/>
        <w:id w:val="-375618428"/>
      </w:sdtPr>
      <w:sdtContent>
        <w:p w14:paraId="02E62509" w14:textId="77777777" w:rsidR="00A11E22" w:rsidRDefault="00000000" w:rsidP="00A11E22">
          <w:pPr>
            <w:spacing w:before="240" w:after="120"/>
            <w:jc w:val="both"/>
            <w:rPr>
              <w:rFonts w:ascii="Calibri" w:eastAsia="Calibri" w:hAnsi="Calibri" w:cs="Calibri"/>
            </w:rPr>
          </w:pPr>
          <w:sdt>
            <w:sdtPr>
              <w:tag w:val="goog_rdk_9"/>
              <w:id w:val="-530956413"/>
            </w:sdtPr>
            <w:sdtContent>
              <w:r w:rsidR="00A11E22">
                <w:rPr>
                  <w:rFonts w:ascii="Calibri" w:eastAsia="Calibri" w:hAnsi="Calibri" w:cs="Calibri"/>
                </w:rPr>
                <w:t xml:space="preserve">Ideas for pursuing the coverage of the Middle East and Africa with hourly satellite air quality observations were brought forward; the writing of a whitepaper has been initiated. </w:t>
              </w:r>
            </w:sdtContent>
          </w:sdt>
        </w:p>
      </w:sdtContent>
    </w:sdt>
    <w:p w14:paraId="2FFF2B71" w14:textId="3AFFA626" w:rsidR="005808CB" w:rsidRPr="00A11E22" w:rsidRDefault="00000000" w:rsidP="00A11E22">
      <w:pPr>
        <w:spacing w:after="120"/>
        <w:jc w:val="both"/>
        <w:rPr>
          <w:rFonts w:ascii="Calibri" w:eastAsia="Calibri" w:hAnsi="Calibri" w:cs="Calibri"/>
          <w:b/>
        </w:rPr>
      </w:pPr>
      <w:sdt>
        <w:sdtPr>
          <w:tag w:val="goog_rdk_12"/>
          <w:id w:val="102778439"/>
          <w:showingPlcHdr/>
        </w:sdtPr>
        <w:sdtContent>
          <w:r w:rsidR="00A11E22">
            <w:t xml:space="preserve">     </w:t>
          </w:r>
        </w:sdtContent>
      </w:sdt>
    </w:p>
    <w:p w14:paraId="0C185F30" w14:textId="3B4E4885" w:rsidR="00D93833" w:rsidRPr="00847521" w:rsidRDefault="00D93833" w:rsidP="00407788">
      <w:pPr>
        <w:pStyle w:val="ListParagraph"/>
        <w:numPr>
          <w:ilvl w:val="0"/>
          <w:numId w:val="13"/>
        </w:numPr>
        <w:ind w:right="48"/>
        <w:rPr>
          <w:rFonts w:eastAsia="Calibri" w:cstheme="minorHAnsi"/>
          <w:b/>
          <w:bCs/>
        </w:rPr>
      </w:pPr>
      <w:r w:rsidRPr="00847521">
        <w:rPr>
          <w:rFonts w:eastAsia="Calibri" w:cstheme="minorHAnsi"/>
          <w:b/>
          <w:bCs/>
        </w:rPr>
        <w:t>LSI-VC</w:t>
      </w:r>
    </w:p>
    <w:p w14:paraId="5B8A6AF6" w14:textId="49FF6C85" w:rsidR="00083728" w:rsidRPr="00847521" w:rsidRDefault="00083728" w:rsidP="00083728">
      <w:pPr>
        <w:pStyle w:val="NormalWeb"/>
        <w:spacing w:before="0" w:beforeAutospacing="0" w:after="120" w:afterAutospacing="0"/>
        <w:jc w:val="both"/>
        <w:rPr>
          <w:rFonts w:asciiTheme="minorHAnsi" w:hAnsiTheme="minorHAnsi" w:cstheme="minorHAnsi"/>
          <w:color w:val="000000"/>
        </w:rPr>
      </w:pPr>
      <w:r w:rsidRPr="00847521">
        <w:rPr>
          <w:rFonts w:asciiTheme="minorHAnsi" w:hAnsiTheme="minorHAnsi" w:cstheme="minorHAnsi"/>
          <w:color w:val="000000"/>
        </w:rPr>
        <w:t xml:space="preserve">The CEOS Land Surface Imaging Virtual Constellation (LSI-VC) is guided by a vision of </w:t>
      </w:r>
      <w:r w:rsidR="00482FCF" w:rsidRPr="00847521">
        <w:rPr>
          <w:rFonts w:asciiTheme="minorHAnsi" w:hAnsiTheme="minorHAnsi" w:cstheme="minorHAnsi"/>
          <w:color w:val="000000"/>
        </w:rPr>
        <w:t>sensor-</w:t>
      </w:r>
      <w:r w:rsidRPr="00847521">
        <w:rPr>
          <w:rFonts w:asciiTheme="minorHAnsi" w:hAnsiTheme="minorHAnsi" w:cstheme="minorHAnsi"/>
          <w:color w:val="000000"/>
        </w:rPr>
        <w:t>agnostic land surface data from all missions, achieving observations that enable users to characterise change on the Earth’s surface through time.</w:t>
      </w:r>
    </w:p>
    <w:p w14:paraId="086CAFD1" w14:textId="3643EDFD" w:rsidR="000740AE" w:rsidRPr="00847521" w:rsidRDefault="000740AE" w:rsidP="000740AE">
      <w:pPr>
        <w:pStyle w:val="NormalWeb"/>
        <w:spacing w:before="0" w:beforeAutospacing="0" w:after="120" w:afterAutospacing="0"/>
        <w:jc w:val="both"/>
        <w:rPr>
          <w:rFonts w:asciiTheme="minorHAnsi" w:hAnsiTheme="minorHAnsi" w:cstheme="minorHAnsi"/>
          <w:color w:val="000000"/>
        </w:rPr>
      </w:pPr>
      <w:r w:rsidRPr="00847521">
        <w:rPr>
          <w:rFonts w:asciiTheme="minorHAnsi" w:hAnsiTheme="minorHAnsi" w:cstheme="minorHAnsi"/>
          <w:color w:val="000000" w:themeColor="text1"/>
        </w:rPr>
        <w:t>LSI-VC championed the concept of CEOS Analysis Ready Data (CEOS-ARD) and continues to develop specifications for land surface products. In 202</w:t>
      </w:r>
      <w:r w:rsidR="00D92711">
        <w:rPr>
          <w:rFonts w:asciiTheme="minorHAnsi" w:hAnsiTheme="minorHAnsi" w:cstheme="minorHAnsi"/>
          <w:color w:val="000000" w:themeColor="text1"/>
        </w:rPr>
        <w:t>5</w:t>
      </w:r>
      <w:r>
        <w:rPr>
          <w:rFonts w:asciiTheme="minorHAnsi" w:hAnsiTheme="minorHAnsi" w:cstheme="minorHAnsi"/>
          <w:color w:val="000000" w:themeColor="text1"/>
        </w:rPr>
        <w:t>,</w:t>
      </w:r>
      <w:r w:rsidRPr="00847521">
        <w:rPr>
          <w:rFonts w:asciiTheme="minorHAnsi" w:hAnsiTheme="minorHAnsi" w:cstheme="minorHAnsi"/>
          <w:color w:val="000000" w:themeColor="text1"/>
        </w:rPr>
        <w:t xml:space="preserve"> </w:t>
      </w:r>
      <w:r>
        <w:rPr>
          <w:rFonts w:asciiTheme="minorHAnsi" w:hAnsiTheme="minorHAnsi" w:cstheme="minorHAnsi"/>
          <w:color w:val="000000" w:themeColor="text1"/>
        </w:rPr>
        <w:t>LSI-VC</w:t>
      </w:r>
      <w:r w:rsidR="00D92711">
        <w:rPr>
          <w:rFonts w:asciiTheme="minorHAnsi" w:hAnsiTheme="minorHAnsi" w:cstheme="minorHAnsi"/>
          <w:color w:val="000000" w:themeColor="text1"/>
        </w:rPr>
        <w:t xml:space="preserve"> will work with the CEOS-</w:t>
      </w:r>
      <w:r w:rsidR="00174964">
        <w:rPr>
          <w:rFonts w:asciiTheme="minorHAnsi" w:hAnsiTheme="minorHAnsi" w:cstheme="minorHAnsi"/>
          <w:color w:val="000000" w:themeColor="text1"/>
        </w:rPr>
        <w:t xml:space="preserve">ARD Oversight </w:t>
      </w:r>
      <w:r w:rsidR="00540781">
        <w:rPr>
          <w:rFonts w:asciiTheme="minorHAnsi" w:hAnsiTheme="minorHAnsi" w:cstheme="minorHAnsi"/>
          <w:color w:val="000000" w:themeColor="text1"/>
        </w:rPr>
        <w:t xml:space="preserve">Group and other </w:t>
      </w:r>
      <w:r w:rsidR="00D9726C">
        <w:rPr>
          <w:rFonts w:asciiTheme="minorHAnsi" w:hAnsiTheme="minorHAnsi" w:cstheme="minorHAnsi"/>
          <w:color w:val="000000" w:themeColor="text1"/>
        </w:rPr>
        <w:t>CEOS VCs and entities to implement the CEOS-ARD Strategy 2024.</w:t>
      </w:r>
    </w:p>
    <w:p w14:paraId="5A72BEFE" w14:textId="77777777" w:rsidR="00AA25B2" w:rsidRPr="00AA25B2" w:rsidRDefault="00AA25B2" w:rsidP="00AA25B2">
      <w:pPr>
        <w:pStyle w:val="NormalWeb"/>
        <w:rPr>
          <w:rFonts w:asciiTheme="minorHAnsi" w:hAnsiTheme="minorHAnsi" w:cstheme="minorHAnsi"/>
          <w:color w:val="000000" w:themeColor="text1"/>
        </w:rPr>
      </w:pPr>
      <w:r w:rsidRPr="00AA25B2">
        <w:rPr>
          <w:rFonts w:asciiTheme="minorHAnsi" w:hAnsiTheme="minorHAnsi" w:cstheme="minorHAnsi"/>
          <w:color w:val="000000" w:themeColor="text1"/>
        </w:rPr>
        <w:t>LSI-VC continues to engage with the commercial sector on CEOS-ARD and other land surface imaging topics, and continues its work on land surface imaging gap and requirement analyses, with a focus on agriculture and forests (noted below, led by the LSI-VC subgroups).</w:t>
      </w:r>
    </w:p>
    <w:p w14:paraId="7F15EDB6" w14:textId="77777777" w:rsidR="00AA25B2" w:rsidRPr="00AA25B2" w:rsidRDefault="00AA25B2" w:rsidP="00AA25B2">
      <w:pPr>
        <w:pStyle w:val="NormalWeb"/>
        <w:rPr>
          <w:rFonts w:asciiTheme="minorHAnsi" w:hAnsiTheme="minorHAnsi" w:cstheme="minorHAnsi"/>
          <w:color w:val="000000" w:themeColor="text1"/>
        </w:rPr>
      </w:pPr>
      <w:r w:rsidRPr="00AA25B2">
        <w:rPr>
          <w:rFonts w:asciiTheme="minorHAnsi" w:hAnsiTheme="minorHAnsi" w:cstheme="minorHAnsi"/>
          <w:color w:val="000000" w:themeColor="text1"/>
        </w:rPr>
        <w:t>Following the endorsement of the CEOS AFOLU Roadmap in 2023, the LSI-VC Forests and Biomass Subgroup now turns its attention to defining specific actions to implement the Roadmap and achieve the 2035 observing system required to address the AFOLU information needs of society.</w:t>
      </w:r>
    </w:p>
    <w:p w14:paraId="15D571B9" w14:textId="58BD3E42" w:rsidR="00D9726C" w:rsidRPr="00847521" w:rsidRDefault="00AA25B2" w:rsidP="00BC06C7">
      <w:pPr>
        <w:pStyle w:val="NormalWeb"/>
        <w:rPr>
          <w:rFonts w:asciiTheme="minorHAnsi" w:hAnsiTheme="minorHAnsi" w:cstheme="minorHAnsi"/>
          <w:color w:val="000000" w:themeColor="text1"/>
        </w:rPr>
      </w:pPr>
      <w:r w:rsidRPr="00AA25B2">
        <w:rPr>
          <w:rFonts w:asciiTheme="minorHAnsi" w:hAnsiTheme="minorHAnsi" w:cstheme="minorHAnsi"/>
          <w:color w:val="000000" w:themeColor="text1"/>
        </w:rPr>
        <w:t>The LSI-VC GEOGLAM (agriculture) Subgroup will serve as the forum for a CEOS response to the updated GEOGLAM observation requirements that are driven by the Essential Agricultural Variables (EAVs). The subgroup will seek to explore how the operational products required to achieve the agricultural monitoring ambitions of GEOGLAM might be met with the support of CEOS Agencies.</w:t>
      </w:r>
    </w:p>
    <w:p w14:paraId="1700B566" w14:textId="77777777" w:rsidR="00D93833" w:rsidRPr="00C80DCD" w:rsidRDefault="00D93833" w:rsidP="00407788">
      <w:pPr>
        <w:pStyle w:val="ListParagraph"/>
        <w:numPr>
          <w:ilvl w:val="0"/>
          <w:numId w:val="13"/>
        </w:numPr>
        <w:ind w:right="48"/>
        <w:rPr>
          <w:rFonts w:eastAsia="Calibri" w:cstheme="minorHAnsi"/>
          <w:b/>
          <w:bCs/>
        </w:rPr>
      </w:pPr>
      <w:r w:rsidRPr="00C80DCD">
        <w:rPr>
          <w:rFonts w:eastAsia="Calibri" w:cstheme="minorHAnsi"/>
          <w:b/>
          <w:bCs/>
        </w:rPr>
        <w:t>P-VC </w:t>
      </w:r>
    </w:p>
    <w:p w14:paraId="113BBDC2" w14:textId="5AE94D1A" w:rsidR="00D93833" w:rsidRPr="00C80DCD" w:rsidRDefault="00256783" w:rsidP="00D93833">
      <w:pPr>
        <w:spacing w:after="120"/>
        <w:ind w:right="43"/>
        <w:jc w:val="both"/>
        <w:rPr>
          <w:rFonts w:asciiTheme="minorHAnsi" w:eastAsia="Calibri" w:hAnsiTheme="minorHAnsi" w:cstheme="minorHAnsi"/>
        </w:rPr>
      </w:pPr>
      <w:r w:rsidRPr="00256783">
        <w:rPr>
          <w:rFonts w:asciiTheme="minorHAnsi" w:eastAsia="Calibri" w:hAnsiTheme="minorHAnsi" w:cstheme="minorHAnsi"/>
        </w:rPr>
        <w:t xml:space="preserve">The CEOS Precipitation Virtual Constellation (P-VC) exists to sustain and enhance a systematic capability to observe, measure and validate global precipitation. These observations are essential to understand the distribution and characteristics of precipitation, its role in the </w:t>
      </w:r>
      <w:r w:rsidRPr="00256783">
        <w:rPr>
          <w:rFonts w:asciiTheme="minorHAnsi" w:eastAsia="Calibri" w:hAnsiTheme="minorHAnsi" w:cstheme="minorHAnsi"/>
        </w:rPr>
        <w:lastRenderedPageBreak/>
        <w:t>hydrological/water cycle, and its impact on the climate system.  Importantly, accurate and timely knowledge of global precipitation is needed to improve the prediction of high-impact weather events such as hurricanes, floods, droughts and landslides, as well as the management of freshwater resources and the interconnectivity with the Earth System (for example, crop yields and fire susceptibility). The spatial and temporal variability of precipitation necessitates the utilisation of data from multiple sensors on multiple satellites to ensure sufficient observations are available to provide representative sampling across the range of scales (spatially and temporally) as required by the research, operational and application-driven user communities.</w:t>
      </w:r>
    </w:p>
    <w:p w14:paraId="3BEB7BB1" w14:textId="77777777" w:rsidR="00D93833" w:rsidRPr="00C80DCD" w:rsidRDefault="00D93833" w:rsidP="00D93833">
      <w:pPr>
        <w:spacing w:after="120"/>
        <w:ind w:right="48"/>
        <w:rPr>
          <w:rFonts w:asciiTheme="minorHAnsi" w:eastAsia="Calibri" w:hAnsiTheme="minorHAnsi" w:cstheme="minorHAnsi"/>
        </w:rPr>
      </w:pPr>
      <w:r w:rsidRPr="00C80DCD">
        <w:rPr>
          <w:rFonts w:asciiTheme="minorHAnsi" w:eastAsia="Calibri" w:hAnsiTheme="minorHAnsi" w:cstheme="minorHAnsi"/>
        </w:rPr>
        <w:t>The P-VC has the following strategic objectives to address this aim: </w:t>
      </w:r>
    </w:p>
    <w:p w14:paraId="53F50254" w14:textId="77777777" w:rsidR="00D93833" w:rsidRPr="00C80DCD" w:rsidRDefault="00D93833" w:rsidP="00FB4576">
      <w:pPr>
        <w:pStyle w:val="ListParagraph"/>
        <w:numPr>
          <w:ilvl w:val="0"/>
          <w:numId w:val="12"/>
        </w:numPr>
        <w:ind w:right="43"/>
        <w:rPr>
          <w:rFonts w:eastAsia="Calibri" w:cstheme="minorHAnsi"/>
          <w:szCs w:val="24"/>
          <w:lang w:val="en-GB"/>
        </w:rPr>
      </w:pPr>
      <w:r w:rsidRPr="00C80DCD">
        <w:rPr>
          <w:rFonts w:eastAsia="Calibri" w:cstheme="minorHAnsi"/>
          <w:szCs w:val="24"/>
          <w:lang w:val="en-GB"/>
        </w:rPr>
        <w:t>Provide a coordination mechanism to harmonise precipitation-capable satellite systems, data collection, processing and delivery, retrieval algorithms, and calibration/validation infrastructures,</w:t>
      </w:r>
    </w:p>
    <w:p w14:paraId="79671FDD" w14:textId="77777777" w:rsidR="00D93833" w:rsidRPr="00C80DCD" w:rsidRDefault="00D93833" w:rsidP="00FB4576">
      <w:pPr>
        <w:pStyle w:val="ListParagraph"/>
        <w:numPr>
          <w:ilvl w:val="0"/>
          <w:numId w:val="12"/>
        </w:numPr>
        <w:ind w:right="43"/>
        <w:rPr>
          <w:rFonts w:eastAsia="Calibri" w:cstheme="minorHAnsi"/>
          <w:szCs w:val="24"/>
          <w:lang w:val="en-GB"/>
        </w:rPr>
      </w:pPr>
      <w:r w:rsidRPr="00C80DCD">
        <w:rPr>
          <w:rFonts w:eastAsia="Calibri" w:cstheme="minorHAnsi"/>
          <w:szCs w:val="24"/>
          <w:lang w:val="en-GB"/>
        </w:rPr>
        <w:t>Serve as a programmatic point of contact for precipitation measurements, addressing issues which go beyond the individual mission programmes,</w:t>
      </w:r>
    </w:p>
    <w:p w14:paraId="46D68D65" w14:textId="77777777" w:rsidR="000740AE" w:rsidRDefault="000740AE" w:rsidP="00FB4576">
      <w:pPr>
        <w:pStyle w:val="ListParagraph"/>
        <w:numPr>
          <w:ilvl w:val="0"/>
          <w:numId w:val="12"/>
        </w:numPr>
        <w:ind w:right="43"/>
        <w:rPr>
          <w:rFonts w:eastAsia="Calibri" w:cstheme="minorHAnsi"/>
          <w:szCs w:val="24"/>
          <w:lang w:val="en-GB"/>
        </w:rPr>
      </w:pPr>
      <w:r w:rsidRPr="00C80DCD">
        <w:rPr>
          <w:rFonts w:eastAsia="Calibri" w:cstheme="minorHAnsi"/>
          <w:szCs w:val="24"/>
          <w:lang w:val="en-GB"/>
        </w:rPr>
        <w:t>Coordinate activities to develop and improve the knowledge and understanding of precipitation (rain</w:t>
      </w:r>
      <w:r>
        <w:rPr>
          <w:rFonts w:eastAsia="Calibri" w:cstheme="minorHAnsi"/>
          <w:szCs w:val="24"/>
          <w:lang w:val="en-GB"/>
        </w:rPr>
        <w:t>fall</w:t>
      </w:r>
      <w:r w:rsidRPr="00C80DCD">
        <w:rPr>
          <w:rFonts w:eastAsia="Calibri" w:cstheme="minorHAnsi"/>
          <w:szCs w:val="24"/>
          <w:lang w:val="en-GB"/>
        </w:rPr>
        <w:t xml:space="preserve"> and snow</w:t>
      </w:r>
      <w:r>
        <w:rPr>
          <w:rFonts w:eastAsia="Calibri" w:cstheme="minorHAnsi"/>
          <w:szCs w:val="24"/>
          <w:lang w:val="en-GB"/>
        </w:rPr>
        <w:t>fall</w:t>
      </w:r>
      <w:r w:rsidRPr="00C80DCD">
        <w:rPr>
          <w:rFonts w:eastAsia="Calibri" w:cstheme="minorHAnsi"/>
          <w:szCs w:val="24"/>
          <w:lang w:val="en-GB"/>
        </w:rPr>
        <w:t>) processes, the distribution of precipitation and the changes in precipitation over time on a global basis, and</w:t>
      </w:r>
    </w:p>
    <w:p w14:paraId="35A47C1D" w14:textId="5F226DAE" w:rsidR="000740AE" w:rsidRPr="000740AE" w:rsidRDefault="000740AE" w:rsidP="00FB4576">
      <w:pPr>
        <w:pStyle w:val="ListParagraph"/>
        <w:numPr>
          <w:ilvl w:val="0"/>
          <w:numId w:val="12"/>
        </w:numPr>
        <w:ind w:right="43"/>
        <w:rPr>
          <w:rFonts w:eastAsia="Calibri" w:cstheme="minorHAnsi"/>
          <w:szCs w:val="24"/>
          <w:lang w:val="en-GB"/>
        </w:rPr>
      </w:pPr>
      <w:r w:rsidRPr="000740AE">
        <w:rPr>
          <w:rFonts w:eastAsia="Calibri" w:cstheme="minorHAnsi"/>
          <w:lang w:val="en-GB"/>
        </w:rPr>
        <w:t>Support and engage the scientific and operational user communities. </w:t>
      </w:r>
    </w:p>
    <w:p w14:paraId="235BB90B" w14:textId="77777777" w:rsidR="000740AE" w:rsidRPr="000740AE" w:rsidRDefault="000740AE" w:rsidP="000740AE">
      <w:pPr>
        <w:ind w:left="720" w:right="45"/>
        <w:rPr>
          <w:rFonts w:eastAsia="Calibri" w:cstheme="minorHAnsi"/>
          <w:b/>
          <w:bCs/>
        </w:rPr>
      </w:pPr>
    </w:p>
    <w:p w14:paraId="33F66C2F" w14:textId="75621988" w:rsidR="00CC1EBD" w:rsidRPr="00CC1EBD" w:rsidRDefault="00D93833" w:rsidP="00CC1EBD">
      <w:pPr>
        <w:pStyle w:val="ListParagraph"/>
        <w:numPr>
          <w:ilvl w:val="0"/>
          <w:numId w:val="13"/>
        </w:numPr>
        <w:ind w:right="48"/>
        <w:rPr>
          <w:rFonts w:eastAsia="Calibri" w:cstheme="minorHAnsi"/>
          <w:b/>
          <w:bCs/>
        </w:rPr>
      </w:pPr>
      <w:r w:rsidRPr="00C80DCD">
        <w:rPr>
          <w:rFonts w:eastAsia="Calibri" w:cstheme="minorHAnsi"/>
          <w:b/>
          <w:bCs/>
        </w:rPr>
        <w:t>SST-VC</w:t>
      </w:r>
    </w:p>
    <w:p w14:paraId="424C22B2" w14:textId="0717DCEB" w:rsidR="00CC1EBD" w:rsidRPr="00CC1EBD" w:rsidRDefault="00CC1EBD" w:rsidP="00CC1EBD">
      <w:pPr>
        <w:spacing w:after="120"/>
        <w:ind w:right="43"/>
        <w:jc w:val="both"/>
        <w:rPr>
          <w:rFonts w:asciiTheme="minorHAnsi" w:eastAsiaTheme="minorEastAsia" w:hAnsiTheme="minorHAnsi" w:cstheme="minorHAnsi"/>
          <w:lang w:eastAsia="ja-JP"/>
        </w:rPr>
      </w:pPr>
      <w:r w:rsidRPr="00CC1EBD">
        <w:rPr>
          <w:rFonts w:asciiTheme="minorHAnsi" w:eastAsiaTheme="minorEastAsia" w:hAnsiTheme="minorHAnsi" w:cstheme="minorHAnsi"/>
          <w:lang w:eastAsia="ja-JP"/>
        </w:rPr>
        <w:t>The CEOS Sea Surface Temperature Virtual Constellation (SST-VC) provides a forum for collaboration on the production and coordination of sea surface temperature products across the international spectrum of remote sensing instruments, including infrared and microwave sensors on polar orbiting and geostationary platforms working closely with science team members from the Group for High Resolution Sea Surface Temperature (GHRSST).</w:t>
      </w:r>
    </w:p>
    <w:p w14:paraId="773A5E00" w14:textId="74EDDA6C" w:rsidR="00C80DCD" w:rsidRPr="00C80DCD" w:rsidRDefault="00CC1EBD" w:rsidP="00C80DCD">
      <w:pPr>
        <w:spacing w:after="120"/>
        <w:ind w:right="43"/>
        <w:jc w:val="both"/>
        <w:rPr>
          <w:rFonts w:asciiTheme="minorHAnsi" w:eastAsia="Calibri" w:hAnsiTheme="minorHAnsi" w:cstheme="minorHAnsi"/>
          <w:lang w:eastAsia="ja-JP"/>
        </w:rPr>
      </w:pPr>
      <w:r w:rsidRPr="00CC1EBD">
        <w:rPr>
          <w:rFonts w:asciiTheme="minorHAnsi" w:eastAsiaTheme="minorEastAsia" w:hAnsiTheme="minorHAnsi" w:cstheme="minorHAnsi"/>
          <w:lang w:eastAsia="ja-JP"/>
        </w:rPr>
        <w:t>The SST-VC will continue to participate in and support the CEOS ARD Oversight Group and its related activities, including the emerging Open Geospatial Consortium (OGC) ARD Standards Working Group, and CEOS Interoperability initiatives. This will include working with the SIT chair and other CEOS-ARD interests to continue to evolve and improve the CEOS ARD Framework and Product Family Specification. The SST-VC will also continue participation in the Ocean Coordination group to bring expertise from the GHRSST project in data formats and metadata for marine products, remote sensing requirements in high latitude regions and other related activities. The SST-VC will look for areas to collaborate with the newly proposed COAST-VC, ensuring no overlap in work, with the SST-VC focusing on user needs and mission requirements of very and ultra-high resolution SST in coastal and high-latitude regions. The SST-VC will intend to expand participation to the team from the CEOS members by seeking additional engagements.</w:t>
      </w:r>
    </w:p>
    <w:p w14:paraId="59662AA3" w14:textId="77777777" w:rsidR="00D93833" w:rsidRPr="00D93833" w:rsidRDefault="00D93833" w:rsidP="00D93833">
      <w:pPr>
        <w:spacing w:after="120"/>
        <w:ind w:left="345" w:right="43"/>
        <w:rPr>
          <w:rFonts w:asciiTheme="minorHAnsi" w:eastAsia="Calibri" w:hAnsiTheme="minorHAnsi" w:cstheme="minorHAnsi"/>
          <w:sz w:val="12"/>
          <w:szCs w:val="12"/>
          <w:highlight w:val="yellow"/>
        </w:rPr>
      </w:pPr>
    </w:p>
    <w:p w14:paraId="3F7E83F6" w14:textId="77777777" w:rsidR="00D93833" w:rsidRPr="00F840AF" w:rsidRDefault="00D93833" w:rsidP="00407788">
      <w:pPr>
        <w:pStyle w:val="ListParagraph"/>
        <w:numPr>
          <w:ilvl w:val="0"/>
          <w:numId w:val="13"/>
        </w:numPr>
        <w:ind w:right="48"/>
        <w:rPr>
          <w:rFonts w:eastAsia="Calibri" w:cstheme="minorHAnsi"/>
          <w:b/>
          <w:bCs/>
        </w:rPr>
      </w:pPr>
      <w:r w:rsidRPr="00F840AF">
        <w:rPr>
          <w:rFonts w:eastAsia="Calibri" w:cstheme="minorHAnsi"/>
          <w:b/>
          <w:bCs/>
        </w:rPr>
        <w:t>OST-VC</w:t>
      </w:r>
    </w:p>
    <w:p w14:paraId="7399388D" w14:textId="1390622F" w:rsidR="00D93833" w:rsidRPr="00F840AF" w:rsidRDefault="00D93833" w:rsidP="00D93833">
      <w:pPr>
        <w:spacing w:after="120"/>
        <w:ind w:right="43"/>
        <w:jc w:val="both"/>
        <w:rPr>
          <w:rFonts w:asciiTheme="minorHAnsi" w:eastAsia="Calibri" w:hAnsiTheme="minorHAnsi" w:cstheme="minorHAnsi"/>
        </w:rPr>
      </w:pPr>
      <w:r w:rsidRPr="00F840AF">
        <w:rPr>
          <w:rFonts w:asciiTheme="minorHAnsi" w:eastAsia="Calibri" w:hAnsiTheme="minorHAnsi" w:cstheme="minorHAnsi"/>
        </w:rPr>
        <w:lastRenderedPageBreak/>
        <w:t xml:space="preserve">The goal of the CEOS Ocean Surface Topography Virtual Constellation (OST-VC) is to implement a sustained, systematic capability to observe the surface topography of global oceans. OST-VC links CEOS Agencies, the Ocean Surface Topography Science Team (OSTST) and the altimetry user community. It is suited to discuss constellation-wide programmatic issues and high-level constellation user requirements. </w:t>
      </w:r>
    </w:p>
    <w:p w14:paraId="70265248" w14:textId="77777777" w:rsidR="00206DD3" w:rsidRDefault="00206DD3" w:rsidP="00206DD3">
      <w:pPr>
        <w:spacing w:after="120"/>
        <w:ind w:right="43"/>
        <w:jc w:val="both"/>
        <w:rPr>
          <w:rFonts w:asciiTheme="minorHAnsi" w:eastAsia="Calibri" w:hAnsiTheme="minorHAnsi" w:cstheme="minorHAnsi"/>
          <w:lang w:val="en-GB"/>
        </w:rPr>
      </w:pPr>
      <w:r>
        <w:rPr>
          <w:rFonts w:asciiTheme="minorHAnsi" w:eastAsia="Calibri" w:hAnsiTheme="minorHAnsi" w:cstheme="minorBidi"/>
          <w:lang w:val="en-GB"/>
        </w:rPr>
        <w:t>In</w:t>
      </w:r>
      <w:r w:rsidRPr="00D21920">
        <w:rPr>
          <w:rFonts w:asciiTheme="minorHAnsi" w:eastAsia="Calibri" w:hAnsiTheme="minorHAnsi" w:cstheme="minorBidi"/>
          <w:b/>
          <w:bCs/>
          <w:lang w:val="en-GB"/>
        </w:rPr>
        <w:t xml:space="preserve"> 2025</w:t>
      </w:r>
      <w:r>
        <w:rPr>
          <w:rFonts w:asciiTheme="minorHAnsi" w:eastAsia="Calibri" w:hAnsiTheme="minorHAnsi" w:cstheme="minorBidi"/>
          <w:lang w:val="en-GB"/>
        </w:rPr>
        <w:t xml:space="preserve">, </w:t>
      </w:r>
      <w:r w:rsidRPr="60446736">
        <w:rPr>
          <w:rFonts w:asciiTheme="minorHAnsi" w:eastAsia="Calibri" w:hAnsiTheme="minorHAnsi" w:cstheme="minorBidi"/>
        </w:rPr>
        <w:t xml:space="preserve">the OST-VC </w:t>
      </w:r>
      <w:r w:rsidRPr="008D316D">
        <w:rPr>
          <w:rFonts w:asciiTheme="minorHAnsi" w:eastAsia="Calibri" w:hAnsiTheme="minorHAnsi" w:cstheme="minorHAnsi"/>
        </w:rPr>
        <w:t xml:space="preserve">will </w:t>
      </w:r>
      <w:r w:rsidRPr="00D21920">
        <w:rPr>
          <w:rFonts w:asciiTheme="minorHAnsi" w:eastAsia="Calibri" w:hAnsiTheme="minorHAnsi" w:cstheme="minorHAnsi"/>
          <w:lang w:val="en-GR"/>
        </w:rPr>
        <w:t>continue</w:t>
      </w:r>
      <w:r w:rsidRPr="008D316D">
        <w:rPr>
          <w:rFonts w:asciiTheme="minorHAnsi" w:eastAsia="Calibri" w:hAnsiTheme="minorHAnsi" w:cstheme="minorHAnsi"/>
        </w:rPr>
        <w:t xml:space="preserve"> to strengthen multi-mission collaboration</w:t>
      </w:r>
      <w:r w:rsidRPr="00D21920">
        <w:rPr>
          <w:rFonts w:asciiTheme="minorHAnsi" w:eastAsia="Calibri" w:hAnsiTheme="minorHAnsi" w:cstheme="minorHAnsi"/>
          <w:lang w:val="en-GR"/>
        </w:rPr>
        <w:t>. One important objective for this year will be the publication of the OST-VC white paper ‘</w:t>
      </w:r>
      <w:r w:rsidRPr="00D21920">
        <w:rPr>
          <w:rFonts w:asciiTheme="minorHAnsi" w:eastAsia="Calibri" w:hAnsiTheme="minorHAnsi" w:cstheme="minorHAnsi"/>
        </w:rPr>
        <w:t>A Coordinated International Satellite Altimetry Virtual Constellation: Toward 2050</w:t>
      </w:r>
      <w:r w:rsidRPr="00D21920">
        <w:rPr>
          <w:rFonts w:asciiTheme="minorHAnsi" w:eastAsia="Calibri" w:hAnsiTheme="minorHAnsi" w:cstheme="minorHAnsi"/>
          <w:lang w:val="en-GR"/>
        </w:rPr>
        <w:t xml:space="preserve">’. </w:t>
      </w:r>
      <w:r w:rsidRPr="008D316D">
        <w:rPr>
          <w:rFonts w:asciiTheme="minorHAnsi" w:eastAsia="Calibri" w:hAnsiTheme="minorHAnsi" w:cstheme="minorHAnsi"/>
          <w:lang w:val="en-GB"/>
        </w:rPr>
        <w:t>A key event will be the launch of Sentinel-6B in November, which will ensure the continuity of the reference altimetry mission.</w:t>
      </w:r>
    </w:p>
    <w:p w14:paraId="092F92DD" w14:textId="77777777" w:rsidR="00206DD3" w:rsidRPr="00D21920" w:rsidRDefault="00206DD3" w:rsidP="00206DD3">
      <w:pPr>
        <w:spacing w:after="120"/>
        <w:ind w:right="43"/>
        <w:jc w:val="both"/>
        <w:rPr>
          <w:rFonts w:asciiTheme="minorHAnsi" w:eastAsia="Calibri" w:hAnsiTheme="minorHAnsi" w:cstheme="minorBidi"/>
          <w:lang w:val="en-GB"/>
        </w:rPr>
      </w:pPr>
      <w:r w:rsidRPr="00D21920">
        <w:rPr>
          <w:rFonts w:asciiTheme="minorHAnsi" w:eastAsia="Calibri" w:hAnsiTheme="minorHAnsi" w:cstheme="minorHAnsi"/>
          <w:b/>
          <w:bCs/>
          <w:lang w:val="en-GB"/>
        </w:rPr>
        <w:t>2026 and 2027</w:t>
      </w:r>
      <w:r>
        <w:rPr>
          <w:rFonts w:asciiTheme="minorHAnsi" w:eastAsia="Calibri" w:hAnsiTheme="minorHAnsi" w:cstheme="minorHAnsi"/>
          <w:lang w:val="en-GB"/>
        </w:rPr>
        <w:t xml:space="preserve"> activities will be dedicated to commissioning of Sentinel-6B then preparation, launch and commissioning of Sentinel-3C. </w:t>
      </w:r>
    </w:p>
    <w:p w14:paraId="04FFF996" w14:textId="77777777" w:rsidR="00206DD3" w:rsidRDefault="00206DD3" w:rsidP="00592DC6">
      <w:pPr>
        <w:jc w:val="both"/>
        <w:rPr>
          <w:rFonts w:eastAsia="Calibri"/>
        </w:rPr>
      </w:pPr>
    </w:p>
    <w:p w14:paraId="7E25DA57" w14:textId="77777777" w:rsidR="005808CB" w:rsidRPr="001E51E8" w:rsidRDefault="005808CB" w:rsidP="00592DC6">
      <w:pPr>
        <w:rPr>
          <w:rFonts w:eastAsia="Calibri"/>
        </w:rPr>
      </w:pPr>
    </w:p>
    <w:p w14:paraId="5C991050" w14:textId="12F3B27B" w:rsidR="00D93833" w:rsidRPr="00FB71B4" w:rsidRDefault="60446736" w:rsidP="00407788">
      <w:pPr>
        <w:pStyle w:val="ListParagraph"/>
        <w:numPr>
          <w:ilvl w:val="0"/>
          <w:numId w:val="13"/>
        </w:numPr>
        <w:ind w:right="48"/>
        <w:rPr>
          <w:rFonts w:eastAsia="Calibri"/>
          <w:b/>
          <w:bCs/>
        </w:rPr>
      </w:pPr>
      <w:r w:rsidRPr="60446736">
        <w:rPr>
          <w:rFonts w:eastAsia="Calibri"/>
          <w:b/>
          <w:bCs/>
        </w:rPr>
        <w:t>OCR-VC</w:t>
      </w:r>
    </w:p>
    <w:p w14:paraId="02A554AD" w14:textId="77777777" w:rsidR="00B06E5C" w:rsidRPr="00FB71B4" w:rsidRDefault="00B06E5C" w:rsidP="00B06E5C">
      <w:pPr>
        <w:spacing w:after="120"/>
        <w:ind w:right="43"/>
        <w:jc w:val="both"/>
        <w:rPr>
          <w:rFonts w:asciiTheme="minorHAnsi" w:eastAsia="Calibri" w:hAnsiTheme="minorHAnsi" w:cstheme="minorBidi"/>
        </w:rPr>
      </w:pPr>
      <w:r w:rsidRPr="00D506AD">
        <w:rPr>
          <w:rFonts w:asciiTheme="minorHAnsi" w:eastAsia="Calibri" w:hAnsiTheme="minorHAnsi" w:cstheme="minorBidi"/>
        </w:rPr>
        <w:t>The focus of the CEOS Ocean Colour Radiometry Virtual Constellation (OCR-VC) is the</w:t>
      </w:r>
      <w:r>
        <w:rPr>
          <w:rFonts w:asciiTheme="minorHAnsi" w:eastAsia="Calibri" w:hAnsiTheme="minorHAnsi" w:cstheme="minorBidi"/>
        </w:rPr>
        <w:t xml:space="preserve"> </w:t>
      </w:r>
      <w:r w:rsidRPr="00D506AD">
        <w:rPr>
          <w:rFonts w:asciiTheme="minorHAnsi" w:eastAsia="Calibri" w:hAnsiTheme="minorHAnsi" w:cstheme="minorBidi"/>
        </w:rPr>
        <w:t>monitoring and forecasting of Earth’s living aquatic environments. OCR provides</w:t>
      </w:r>
      <w:r>
        <w:rPr>
          <w:rFonts w:asciiTheme="minorHAnsi" w:eastAsia="Calibri" w:hAnsiTheme="minorHAnsi" w:cstheme="minorBidi"/>
        </w:rPr>
        <w:t xml:space="preserve"> </w:t>
      </w:r>
      <w:r w:rsidRPr="60446736">
        <w:rPr>
          <w:rFonts w:asciiTheme="minorHAnsi" w:eastAsia="Calibri" w:hAnsiTheme="minorHAnsi" w:cstheme="minorBidi"/>
        </w:rPr>
        <w:t>information in three major application areas: climate, carbon</w:t>
      </w:r>
      <w:r>
        <w:rPr>
          <w:rFonts w:asciiTheme="minorHAnsi" w:eastAsia="Calibri" w:hAnsiTheme="minorHAnsi" w:cstheme="minorBidi"/>
        </w:rPr>
        <w:t>,</w:t>
      </w:r>
      <w:r w:rsidRPr="60446736">
        <w:rPr>
          <w:rFonts w:asciiTheme="minorHAnsi" w:eastAsia="Calibri" w:hAnsiTheme="minorHAnsi" w:cstheme="minorBidi"/>
        </w:rPr>
        <w:t xml:space="preserve"> and water quality.</w:t>
      </w:r>
    </w:p>
    <w:p w14:paraId="1BAE31E3" w14:textId="741A3F35" w:rsidR="00B06E5C" w:rsidRPr="00847521" w:rsidRDefault="00B06E5C" w:rsidP="00B06E5C">
      <w:pPr>
        <w:spacing w:after="120"/>
        <w:ind w:right="43"/>
        <w:jc w:val="both"/>
        <w:rPr>
          <w:rFonts w:asciiTheme="minorHAnsi" w:eastAsia="Calibri" w:hAnsiTheme="minorHAnsi" w:cstheme="minorBidi"/>
        </w:rPr>
      </w:pPr>
      <w:r w:rsidRPr="60446736">
        <w:rPr>
          <w:rFonts w:asciiTheme="minorHAnsi" w:eastAsia="Calibri" w:hAnsiTheme="minorHAnsi" w:cstheme="minorBidi"/>
        </w:rPr>
        <w:t> OCR-VC activities for 202</w:t>
      </w:r>
      <w:r w:rsidR="00491502">
        <w:rPr>
          <w:rFonts w:asciiTheme="minorHAnsi" w:eastAsia="Calibri" w:hAnsiTheme="minorHAnsi" w:cstheme="minorBidi"/>
        </w:rPr>
        <w:t>4</w:t>
      </w:r>
      <w:r w:rsidRPr="60446736">
        <w:rPr>
          <w:rFonts w:asciiTheme="minorHAnsi" w:eastAsia="Calibri" w:hAnsiTheme="minorHAnsi" w:cstheme="minorBidi"/>
        </w:rPr>
        <w:t xml:space="preserve"> will focus on continuing the development of the Aquatic</w:t>
      </w:r>
      <w:r>
        <w:rPr>
          <w:rFonts w:asciiTheme="minorHAnsi" w:eastAsia="Calibri" w:hAnsiTheme="minorHAnsi" w:cstheme="minorBidi"/>
        </w:rPr>
        <w:t xml:space="preserve"> </w:t>
      </w:r>
      <w:r w:rsidRPr="00D506AD">
        <w:rPr>
          <w:rFonts w:asciiTheme="minorHAnsi" w:eastAsia="Calibri" w:hAnsiTheme="minorHAnsi" w:cstheme="minorBidi"/>
        </w:rPr>
        <w:t>Carbon roadmap. Carbon-related activities include the Blue Carbon Workshop taking place</w:t>
      </w:r>
      <w:r>
        <w:rPr>
          <w:rFonts w:asciiTheme="minorHAnsi" w:eastAsia="Calibri" w:hAnsiTheme="minorHAnsi" w:cstheme="minorBidi"/>
        </w:rPr>
        <w:t xml:space="preserve"> </w:t>
      </w:r>
      <w:r w:rsidRPr="00D506AD">
        <w:rPr>
          <w:rFonts w:asciiTheme="minorHAnsi" w:eastAsia="Calibri" w:hAnsiTheme="minorHAnsi" w:cstheme="minorBidi"/>
        </w:rPr>
        <w:t>early in 202</w:t>
      </w:r>
      <w:r w:rsidR="00491502">
        <w:rPr>
          <w:rFonts w:asciiTheme="minorHAnsi" w:eastAsia="Calibri" w:hAnsiTheme="minorHAnsi" w:cstheme="minorBidi"/>
        </w:rPr>
        <w:t>5</w:t>
      </w:r>
      <w:r w:rsidRPr="00D506AD">
        <w:rPr>
          <w:rFonts w:asciiTheme="minorHAnsi" w:eastAsia="Calibri" w:hAnsiTheme="minorHAnsi" w:cstheme="minorBidi"/>
        </w:rPr>
        <w:t>, whose outputs will feed into the roadmap. The OCR-VC will continue to</w:t>
      </w:r>
      <w:r>
        <w:rPr>
          <w:rFonts w:asciiTheme="minorHAnsi" w:eastAsia="Calibri" w:hAnsiTheme="minorHAnsi" w:cstheme="minorBidi"/>
        </w:rPr>
        <w:t xml:space="preserve"> </w:t>
      </w:r>
      <w:r w:rsidRPr="00D506AD">
        <w:rPr>
          <w:rFonts w:asciiTheme="minorHAnsi" w:eastAsia="Calibri" w:hAnsiTheme="minorHAnsi" w:cstheme="minorBidi"/>
        </w:rPr>
        <w:t>contribute to the Aquatic Reflectance Product Family Specification for CEOS-ARD to extend</w:t>
      </w:r>
      <w:r>
        <w:rPr>
          <w:rFonts w:asciiTheme="minorHAnsi" w:eastAsia="Calibri" w:hAnsiTheme="minorHAnsi" w:cstheme="minorBidi"/>
        </w:rPr>
        <w:t xml:space="preserve"> </w:t>
      </w:r>
      <w:r w:rsidRPr="00D506AD">
        <w:rPr>
          <w:rFonts w:asciiTheme="minorHAnsi" w:eastAsia="Calibri" w:hAnsiTheme="minorHAnsi" w:cstheme="minorBidi"/>
        </w:rPr>
        <w:t>it to all water types including seas and open oceans. Finally, in 2024, capacity building will</w:t>
      </w:r>
      <w:r>
        <w:rPr>
          <w:rFonts w:asciiTheme="minorHAnsi" w:eastAsia="Calibri" w:hAnsiTheme="minorHAnsi" w:cstheme="minorBidi"/>
        </w:rPr>
        <w:t xml:space="preserve"> </w:t>
      </w:r>
      <w:r w:rsidRPr="60446736">
        <w:rPr>
          <w:rFonts w:asciiTheme="minorHAnsi" w:eastAsia="Calibri" w:hAnsiTheme="minorHAnsi" w:cstheme="minorBidi"/>
        </w:rPr>
        <w:t>continue to provide new resources and training to users.</w:t>
      </w:r>
    </w:p>
    <w:p w14:paraId="04BC9E6C" w14:textId="77777777" w:rsidR="00B06E5C" w:rsidRPr="00847521" w:rsidRDefault="00B06E5C" w:rsidP="00B06E5C">
      <w:pPr>
        <w:spacing w:after="120"/>
        <w:ind w:right="43"/>
        <w:jc w:val="both"/>
        <w:rPr>
          <w:rFonts w:asciiTheme="minorHAnsi" w:eastAsia="Calibri" w:hAnsiTheme="minorHAnsi" w:cstheme="minorBidi"/>
        </w:rPr>
      </w:pPr>
      <w:r w:rsidRPr="60446736">
        <w:rPr>
          <w:rFonts w:asciiTheme="minorHAnsi" w:eastAsia="Calibri" w:hAnsiTheme="minorHAnsi" w:cstheme="minorBidi"/>
        </w:rPr>
        <w:t>OCR-VC activities for 2025-2026 will include the continuation of developing a</w:t>
      </w:r>
      <w:r>
        <w:rPr>
          <w:rFonts w:asciiTheme="minorHAnsi" w:eastAsia="Calibri" w:hAnsiTheme="minorHAnsi" w:cstheme="minorHAnsi"/>
        </w:rPr>
        <w:t xml:space="preserve"> </w:t>
      </w:r>
      <w:r w:rsidRPr="00FB71B4">
        <w:rPr>
          <w:rFonts w:asciiTheme="minorHAnsi" w:eastAsia="Calibri" w:hAnsiTheme="minorHAnsi" w:cstheme="minorHAnsi"/>
        </w:rPr>
        <w:t>coordinated multi-mission basis for OCR cal/val, including System Vicarious Calibration</w:t>
      </w:r>
      <w:r>
        <w:rPr>
          <w:rFonts w:asciiTheme="minorHAnsi" w:eastAsia="Calibri" w:hAnsiTheme="minorHAnsi" w:cstheme="minorHAnsi"/>
        </w:rPr>
        <w:t xml:space="preserve"> (SVC) </w:t>
      </w:r>
      <w:r w:rsidRPr="00FB71B4">
        <w:rPr>
          <w:rFonts w:asciiTheme="minorHAnsi" w:eastAsia="Calibri" w:hAnsiTheme="minorHAnsi" w:cstheme="minorHAnsi"/>
        </w:rPr>
        <w:t>infrastructures and protocols for bio-optical in situ measurements, as well as collect and</w:t>
      </w:r>
      <w:r>
        <w:rPr>
          <w:rFonts w:asciiTheme="minorHAnsi" w:eastAsia="Calibri" w:hAnsiTheme="minorHAnsi" w:cstheme="minorHAnsi"/>
        </w:rPr>
        <w:t xml:space="preserve"> </w:t>
      </w:r>
      <w:r w:rsidRPr="00FB71B4">
        <w:rPr>
          <w:rFonts w:asciiTheme="minorHAnsi" w:eastAsia="Calibri" w:hAnsiTheme="minorHAnsi" w:cstheme="minorHAnsi"/>
        </w:rPr>
        <w:t>synthesize feedback from users through the International Ocean Colour Symposium (IOCS)</w:t>
      </w:r>
      <w:r>
        <w:rPr>
          <w:rFonts w:asciiTheme="minorHAnsi" w:eastAsia="Calibri" w:hAnsiTheme="minorHAnsi" w:cstheme="minorBidi"/>
        </w:rPr>
        <w:t xml:space="preserve"> </w:t>
      </w:r>
      <w:r w:rsidRPr="60446736">
        <w:rPr>
          <w:rFonts w:asciiTheme="minorHAnsi" w:eastAsia="Calibri" w:hAnsiTheme="minorHAnsi" w:cstheme="minorBidi"/>
        </w:rPr>
        <w:t>being held in 2025.</w:t>
      </w:r>
    </w:p>
    <w:p w14:paraId="314B04DB" w14:textId="53164E41" w:rsidR="005E135C" w:rsidRDefault="00B06E5C" w:rsidP="00B06E5C">
      <w:pPr>
        <w:spacing w:after="120"/>
        <w:ind w:right="43"/>
        <w:jc w:val="both"/>
        <w:rPr>
          <w:rFonts w:asciiTheme="minorHAnsi" w:eastAsia="Calibri" w:hAnsiTheme="minorHAnsi" w:cstheme="minorHAnsi"/>
        </w:rPr>
      </w:pPr>
      <w:r w:rsidRPr="00FB71B4">
        <w:rPr>
          <w:rFonts w:asciiTheme="minorHAnsi" w:eastAsia="Calibri" w:hAnsiTheme="minorHAnsi" w:cstheme="minorHAnsi"/>
        </w:rPr>
        <w:t>All OCR-VC activities and deliverables support the implementation of the International</w:t>
      </w:r>
      <w:r>
        <w:rPr>
          <w:rFonts w:asciiTheme="minorHAnsi" w:eastAsia="Calibri" w:hAnsiTheme="minorHAnsi" w:cstheme="minorHAnsi"/>
        </w:rPr>
        <w:t xml:space="preserve"> </w:t>
      </w:r>
      <w:r w:rsidRPr="00FB71B4">
        <w:rPr>
          <w:rFonts w:asciiTheme="minorHAnsi" w:eastAsia="Calibri" w:hAnsiTheme="minorHAnsi" w:cstheme="minorHAnsi"/>
        </w:rPr>
        <w:t>Network for Sensor InTercomparison and Uncertainty Assessment for Ocean Colour</w:t>
      </w:r>
      <w:r>
        <w:rPr>
          <w:rFonts w:asciiTheme="minorHAnsi" w:eastAsia="Calibri" w:hAnsiTheme="minorHAnsi" w:cstheme="minorHAnsi"/>
        </w:rPr>
        <w:t xml:space="preserve"> </w:t>
      </w:r>
      <w:r w:rsidRPr="00FB71B4">
        <w:rPr>
          <w:rFonts w:asciiTheme="minorHAnsi" w:eastAsia="Calibri" w:hAnsiTheme="minorHAnsi" w:cstheme="minorHAnsi"/>
        </w:rPr>
        <w:t>Radiometry (INSITU-OCR).</w:t>
      </w:r>
    </w:p>
    <w:p w14:paraId="0FCFDF06" w14:textId="77777777" w:rsidR="005511CC" w:rsidRDefault="005511CC" w:rsidP="00B06E5C">
      <w:pPr>
        <w:spacing w:after="120"/>
        <w:ind w:right="43"/>
        <w:jc w:val="both"/>
        <w:rPr>
          <w:rFonts w:asciiTheme="minorHAnsi" w:eastAsia="Calibri" w:hAnsiTheme="minorHAnsi" w:cstheme="minorHAnsi"/>
        </w:rPr>
      </w:pPr>
    </w:p>
    <w:p w14:paraId="20B68D1A" w14:textId="00BD7E8F" w:rsidR="005511CC" w:rsidRPr="00BE3EF0" w:rsidRDefault="005511CC" w:rsidP="00BE3EF0">
      <w:pPr>
        <w:pStyle w:val="ListParagraph"/>
        <w:numPr>
          <w:ilvl w:val="0"/>
          <w:numId w:val="13"/>
        </w:numPr>
        <w:ind w:right="48"/>
        <w:rPr>
          <w:rFonts w:eastAsia="Calibri" w:cstheme="minorHAnsi"/>
          <w:u w:val="single"/>
          <w:lang w:val="en"/>
        </w:rPr>
      </w:pPr>
      <w:r w:rsidRPr="005511CC">
        <w:rPr>
          <w:rFonts w:eastAsia="Calibri" w:cstheme="minorHAnsi"/>
          <w:b/>
          <w:bCs/>
          <w:lang w:val="en"/>
        </w:rPr>
        <w:t>COAST-VC</w:t>
      </w:r>
      <w:r w:rsidRPr="005511CC">
        <w:rPr>
          <w:rFonts w:eastAsia="Calibri"/>
          <w:b/>
          <w:bCs/>
        </w:rPr>
        <w:t xml:space="preserve"> </w:t>
      </w:r>
    </w:p>
    <w:p w14:paraId="4A10F347" w14:textId="232D5164" w:rsidR="00107620" w:rsidRPr="00592DC6" w:rsidRDefault="00107620" w:rsidP="00107620">
      <w:pPr>
        <w:jc w:val="both"/>
        <w:rPr>
          <w:rFonts w:asciiTheme="minorHAnsi" w:hAnsiTheme="minorHAnsi" w:cstheme="minorHAnsi"/>
          <w:color w:val="1A1A1A" w:themeColor="background1" w:themeShade="1A"/>
          <w:highlight w:val="white"/>
        </w:rPr>
      </w:pPr>
      <w:r w:rsidRPr="00592DC6">
        <w:rPr>
          <w:rFonts w:asciiTheme="minorHAnsi" w:hAnsiTheme="minorHAnsi" w:cstheme="minorHAnsi"/>
          <w:color w:val="1A1A1A" w:themeColor="background1" w:themeShade="1A"/>
          <w:highlight w:val="white"/>
        </w:rPr>
        <w:t xml:space="preserve">This new virtual constellation with a coastal focus will help bridge land and aquatic observations within CEOS, and given its </w:t>
      </w:r>
      <w:proofErr w:type="gramStart"/>
      <w:r w:rsidRPr="00592DC6">
        <w:rPr>
          <w:rFonts w:asciiTheme="minorHAnsi" w:hAnsiTheme="minorHAnsi" w:cstheme="minorHAnsi"/>
          <w:color w:val="1A1A1A" w:themeColor="background1" w:themeShade="1A"/>
          <w:highlight w:val="white"/>
        </w:rPr>
        <w:t>cross cutting</w:t>
      </w:r>
      <w:proofErr w:type="gramEnd"/>
      <w:r w:rsidRPr="00592DC6">
        <w:rPr>
          <w:rFonts w:asciiTheme="minorHAnsi" w:hAnsiTheme="minorHAnsi" w:cstheme="minorHAnsi"/>
          <w:color w:val="1A1A1A" w:themeColor="background1" w:themeShade="1A"/>
          <w:highlight w:val="white"/>
        </w:rPr>
        <w:t xml:space="preserve"> nature, it will continue to integrate across multiple CEOS entities and domains, both thematic and technical. COAST will leverage the CEOS Analysis Ready Data (CEOS-ARD) framework; best practices arising from WGCapD and others on stakeholder engagement and co-design; and to the extent feasible, utilize the </w:t>
      </w:r>
      <w:r w:rsidRPr="00592DC6">
        <w:rPr>
          <w:rFonts w:asciiTheme="minorHAnsi" w:hAnsiTheme="minorHAnsi" w:cstheme="minorHAnsi"/>
          <w:color w:val="1A1A1A" w:themeColor="background1" w:themeShade="1A"/>
          <w:highlight w:val="white"/>
        </w:rPr>
        <w:lastRenderedPageBreak/>
        <w:t xml:space="preserve">CEOS Systems Engineering Office Analytics Lab for product development.  COAST leadership will collaboratively identify and acquire the necessary resources (human, Internet Technology capacity, et al.) from CEOS members to successfully execute product development and provide open user access. </w:t>
      </w:r>
    </w:p>
    <w:p w14:paraId="0751B580" w14:textId="77777777" w:rsidR="00107620" w:rsidRPr="00592DC6" w:rsidRDefault="00107620" w:rsidP="00107620">
      <w:pPr>
        <w:jc w:val="both"/>
        <w:rPr>
          <w:rFonts w:asciiTheme="minorHAnsi" w:hAnsiTheme="minorHAnsi" w:cstheme="minorHAnsi"/>
          <w:color w:val="1A1A1A" w:themeColor="background1" w:themeShade="1A"/>
          <w:highlight w:val="white"/>
        </w:rPr>
      </w:pPr>
    </w:p>
    <w:p w14:paraId="64ACA6A5" w14:textId="77777777" w:rsidR="00107620" w:rsidRPr="00592DC6" w:rsidRDefault="00107620" w:rsidP="00107620">
      <w:pPr>
        <w:jc w:val="both"/>
        <w:rPr>
          <w:rFonts w:asciiTheme="minorHAnsi" w:hAnsiTheme="minorHAnsi" w:cstheme="minorHAnsi"/>
          <w:color w:val="1A1A1A" w:themeColor="background1" w:themeShade="1A"/>
          <w:highlight w:val="white"/>
        </w:rPr>
      </w:pPr>
      <w:r w:rsidRPr="00592DC6">
        <w:rPr>
          <w:rFonts w:asciiTheme="minorHAnsi" w:hAnsiTheme="minorHAnsi" w:cstheme="minorHAnsi"/>
          <w:color w:val="1A1A1A" w:themeColor="background1" w:themeShade="1A"/>
          <w:highlight w:val="white"/>
        </w:rPr>
        <w:t xml:space="preserve">In the 2025-26 time period COAST_VC has opportunities to collaborate with other CEOS entities to advance mutual projects within the coastal realm.  At the same time, COAST will be working to introduce the newly developed coastal products and the Application Knowledge Hub to a wider international user audience through tutorials and scientific meetings and developing novel coastal products to satisfy user demand and international priorities (e.g. biogeochemical products within 1km of the land-sea interface).  COAST will leverage emerging new technologies to prioritise data delivery in the coastal region for major international partners and in support of the UN Ocean Decade objectives (i.e. SAR data product development, HiRes SST from new missions, ocean </w:t>
      </w:r>
      <w:proofErr w:type="gramStart"/>
      <w:r w:rsidRPr="00592DC6">
        <w:rPr>
          <w:rFonts w:asciiTheme="minorHAnsi" w:hAnsiTheme="minorHAnsi" w:cstheme="minorHAnsi"/>
          <w:color w:val="1A1A1A" w:themeColor="background1" w:themeShade="1A"/>
          <w:highlight w:val="white"/>
        </w:rPr>
        <w:t>color based</w:t>
      </w:r>
      <w:proofErr w:type="gramEnd"/>
      <w:r w:rsidRPr="00592DC6">
        <w:rPr>
          <w:rFonts w:asciiTheme="minorHAnsi" w:hAnsiTheme="minorHAnsi" w:cstheme="minorHAnsi"/>
          <w:color w:val="1A1A1A" w:themeColor="background1" w:themeShade="1A"/>
          <w:highlight w:val="white"/>
        </w:rPr>
        <w:t xml:space="preserve"> phytoplankton functional types from existing and future missions, </w:t>
      </w:r>
    </w:p>
    <w:p w14:paraId="4E81FC28" w14:textId="77777777" w:rsidR="00107620" w:rsidRPr="00592DC6" w:rsidRDefault="00107620" w:rsidP="00107620">
      <w:pPr>
        <w:jc w:val="both"/>
        <w:rPr>
          <w:rFonts w:asciiTheme="minorHAnsi" w:hAnsiTheme="minorHAnsi" w:cstheme="minorHAnsi"/>
          <w:color w:val="1A1A1A" w:themeColor="background1" w:themeShade="1A"/>
          <w:highlight w:val="white"/>
        </w:rPr>
      </w:pPr>
    </w:p>
    <w:p w14:paraId="6BB359CE" w14:textId="77777777" w:rsidR="00107620" w:rsidRPr="00592DC6" w:rsidRDefault="00107620" w:rsidP="00107620">
      <w:pPr>
        <w:jc w:val="both"/>
        <w:rPr>
          <w:rFonts w:asciiTheme="minorHAnsi" w:hAnsiTheme="minorHAnsi" w:cstheme="minorHAnsi"/>
          <w:color w:val="1A1A1A" w:themeColor="background1" w:themeShade="1A"/>
          <w:highlight w:val="white"/>
        </w:rPr>
      </w:pPr>
      <w:r w:rsidRPr="00592DC6">
        <w:rPr>
          <w:rFonts w:asciiTheme="minorHAnsi" w:hAnsiTheme="minorHAnsi" w:cstheme="minorHAnsi"/>
          <w:color w:val="1A1A1A" w:themeColor="background1" w:themeShade="1A"/>
          <w:highlight w:val="white"/>
        </w:rPr>
        <w:t xml:space="preserve">Specifically in 2025-26, COAST will Deliver or improve satellite-derived coastal Blue Carbon products, and biogeochemical products (e.g. primary productivity, phytoplankton size class) within 1km of the land-sea interface, in one, or more, COAST-VC pilot region(s).  COAST-VC will also reconvene the satellite-derived bathymetry focus team within COAST-VC for renewed cross-agency collaboration.  </w:t>
      </w:r>
    </w:p>
    <w:p w14:paraId="08C38DF8" w14:textId="5A89146B" w:rsidR="001C0AAC" w:rsidRDefault="001C0AAC" w:rsidP="001C0AAC">
      <w:pPr>
        <w:spacing w:after="120"/>
        <w:ind w:right="43"/>
        <w:jc w:val="both"/>
      </w:pPr>
    </w:p>
    <w:p w14:paraId="08E6E515" w14:textId="77777777" w:rsidR="005E135C" w:rsidRDefault="005E135C" w:rsidP="005E135C"/>
    <w:tbl>
      <w:tblPr>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3"/>
        <w:gridCol w:w="5133"/>
        <w:gridCol w:w="1226"/>
        <w:gridCol w:w="2186"/>
      </w:tblGrid>
      <w:tr w:rsidR="00F52656" w14:paraId="09B98579" w14:textId="77777777" w:rsidTr="00E37802">
        <w:trPr>
          <w:jc w:val="center"/>
        </w:trPr>
        <w:tc>
          <w:tcPr>
            <w:tcW w:w="1383" w:type="dxa"/>
            <w:shd w:val="clear" w:color="auto" w:fill="222A35"/>
          </w:tcPr>
          <w:p w14:paraId="57C32D8B" w14:textId="77777777" w:rsidR="00F52656" w:rsidRDefault="00F52656"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Number</w:t>
            </w:r>
          </w:p>
        </w:tc>
        <w:tc>
          <w:tcPr>
            <w:tcW w:w="5133" w:type="dxa"/>
            <w:shd w:val="clear" w:color="auto" w:fill="222A35"/>
          </w:tcPr>
          <w:p w14:paraId="75B71665" w14:textId="77777777" w:rsidR="00F52656" w:rsidRDefault="00F52656"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Objective/Deliverable Title</w:t>
            </w:r>
          </w:p>
        </w:tc>
        <w:tc>
          <w:tcPr>
            <w:tcW w:w="1226" w:type="dxa"/>
            <w:shd w:val="clear" w:color="auto" w:fill="222A35"/>
          </w:tcPr>
          <w:p w14:paraId="0BE31CED" w14:textId="77777777" w:rsidR="00F52656" w:rsidRDefault="00F52656"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Projected Completion</w:t>
            </w:r>
          </w:p>
        </w:tc>
        <w:tc>
          <w:tcPr>
            <w:tcW w:w="2186" w:type="dxa"/>
            <w:shd w:val="clear" w:color="auto" w:fill="222A35"/>
          </w:tcPr>
          <w:p w14:paraId="22D969B8" w14:textId="77777777" w:rsidR="00F52656" w:rsidRDefault="00F52656" w:rsidP="00E37802">
            <w:pPr>
              <w:widowControl w:val="0"/>
              <w:pBdr>
                <w:top w:val="nil"/>
                <w:left w:val="nil"/>
                <w:bottom w:val="nil"/>
                <w:right w:val="nil"/>
                <w:between w:val="nil"/>
              </w:pBdr>
              <w:spacing w:after="120"/>
              <w:ind w:right="43"/>
              <w:jc w:val="center"/>
              <w:rPr>
                <w:rFonts w:ascii="Calibri" w:eastAsia="Calibri" w:hAnsi="Calibri" w:cs="Calibri"/>
                <w:b/>
                <w:color w:val="FFFFFF"/>
                <w:sz w:val="20"/>
                <w:szCs w:val="20"/>
              </w:rPr>
            </w:pPr>
            <w:r>
              <w:rPr>
                <w:rFonts w:ascii="Calibri" w:eastAsia="Calibri" w:hAnsi="Calibri" w:cs="Calibri"/>
                <w:b/>
                <w:color w:val="FFFFFF"/>
                <w:sz w:val="20"/>
                <w:szCs w:val="20"/>
              </w:rPr>
              <w:t>Responsible CEOS Entity(ies)</w:t>
            </w:r>
          </w:p>
        </w:tc>
      </w:tr>
      <w:tr w:rsidR="00F52656" w14:paraId="7FF9BE43" w14:textId="77777777" w:rsidTr="00E37802">
        <w:trPr>
          <w:jc w:val="center"/>
        </w:trPr>
        <w:tc>
          <w:tcPr>
            <w:tcW w:w="1383" w:type="dxa"/>
          </w:tcPr>
          <w:p w14:paraId="2D422D54"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VC-14-09</w:t>
            </w:r>
          </w:p>
        </w:tc>
        <w:tc>
          <w:tcPr>
            <w:tcW w:w="5133" w:type="dxa"/>
          </w:tcPr>
          <w:p w14:paraId="5ED1B619" w14:textId="77777777" w:rsidR="00F52656" w:rsidRPr="00FB4576" w:rsidRDefault="00F52656" w:rsidP="00E37802">
            <w:pPr>
              <w:widowControl w:val="0"/>
              <w:pBdr>
                <w:top w:val="nil"/>
                <w:left w:val="nil"/>
                <w:bottom w:val="nil"/>
                <w:right w:val="nil"/>
                <w:between w:val="nil"/>
              </w:pBdr>
              <w:ind w:right="43"/>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Implementation of the International Network for Sensor In Tercomparison and Uncertainty Assessment for Ocean Colour Radiometry (INSITU-OCR)</w:t>
            </w:r>
          </w:p>
        </w:tc>
        <w:tc>
          <w:tcPr>
            <w:tcW w:w="1226" w:type="dxa"/>
          </w:tcPr>
          <w:p w14:paraId="2E43BAF8"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2026 Q4</w:t>
            </w:r>
          </w:p>
        </w:tc>
        <w:tc>
          <w:tcPr>
            <w:tcW w:w="2186" w:type="dxa"/>
          </w:tcPr>
          <w:p w14:paraId="7768866B"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OCR-VC</w:t>
            </w:r>
          </w:p>
        </w:tc>
      </w:tr>
      <w:tr w:rsidR="00F52656" w14:paraId="2C2CA430" w14:textId="77777777" w:rsidTr="00E37802">
        <w:trPr>
          <w:jc w:val="center"/>
        </w:trPr>
        <w:tc>
          <w:tcPr>
            <w:tcW w:w="1383" w:type="dxa"/>
          </w:tcPr>
          <w:p w14:paraId="2B05193C"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VC-19-06</w:t>
            </w:r>
          </w:p>
        </w:tc>
        <w:tc>
          <w:tcPr>
            <w:tcW w:w="5133" w:type="dxa"/>
          </w:tcPr>
          <w:p w14:paraId="7DA5E73D" w14:textId="77777777" w:rsidR="00F52656" w:rsidRPr="00FB4576" w:rsidRDefault="00F52656" w:rsidP="00E37802">
            <w:pPr>
              <w:widowControl w:val="0"/>
              <w:pBdr>
                <w:top w:val="nil"/>
                <w:left w:val="nil"/>
                <w:bottom w:val="nil"/>
                <w:right w:val="nil"/>
                <w:between w:val="nil"/>
              </w:pBdr>
              <w:ind w:right="43"/>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Update of CEOS OST-VC User Requirements Document</w:t>
            </w:r>
          </w:p>
        </w:tc>
        <w:tc>
          <w:tcPr>
            <w:tcW w:w="1226" w:type="dxa"/>
          </w:tcPr>
          <w:p w14:paraId="60A50432"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5</w:t>
            </w:r>
            <w:r w:rsidRPr="00FB4576">
              <w:rPr>
                <w:rFonts w:asciiTheme="minorHAnsi" w:hAnsiTheme="minorHAnsi" w:cstheme="minorHAnsi"/>
                <w:color w:val="000000"/>
                <w:sz w:val="20"/>
                <w:szCs w:val="20"/>
              </w:rPr>
              <w:t xml:space="preserve"> Q4</w:t>
            </w:r>
          </w:p>
        </w:tc>
        <w:tc>
          <w:tcPr>
            <w:tcW w:w="2186" w:type="dxa"/>
          </w:tcPr>
          <w:p w14:paraId="359EE7BA"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OST-VC</w:t>
            </w:r>
          </w:p>
        </w:tc>
      </w:tr>
      <w:tr w:rsidR="00F52656" w14:paraId="1A987D7F" w14:textId="77777777" w:rsidTr="00E37802">
        <w:trPr>
          <w:jc w:val="center"/>
        </w:trPr>
        <w:tc>
          <w:tcPr>
            <w:tcW w:w="1383" w:type="dxa"/>
          </w:tcPr>
          <w:p w14:paraId="47A38234"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VC-20-01</w:t>
            </w:r>
          </w:p>
        </w:tc>
        <w:tc>
          <w:tcPr>
            <w:tcW w:w="5133" w:type="dxa"/>
          </w:tcPr>
          <w:p w14:paraId="66C6EAA4" w14:textId="77777777" w:rsidR="00F52656" w:rsidRPr="00FB4576" w:rsidRDefault="00F52656" w:rsidP="00E37802">
            <w:pPr>
              <w:widowControl w:val="0"/>
              <w:pBdr>
                <w:top w:val="nil"/>
                <w:left w:val="nil"/>
                <w:bottom w:val="nil"/>
                <w:right w:val="nil"/>
                <w:between w:val="nil"/>
              </w:pBdr>
              <w:ind w:right="43"/>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Tropospheric ozone dataset validation and harmonization</w:t>
            </w:r>
          </w:p>
        </w:tc>
        <w:tc>
          <w:tcPr>
            <w:tcW w:w="1226" w:type="dxa"/>
          </w:tcPr>
          <w:p w14:paraId="7824890A"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2026 Q4</w:t>
            </w:r>
          </w:p>
        </w:tc>
        <w:tc>
          <w:tcPr>
            <w:tcW w:w="2186" w:type="dxa"/>
          </w:tcPr>
          <w:p w14:paraId="2CAA4151"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AC-VC</w:t>
            </w:r>
          </w:p>
        </w:tc>
      </w:tr>
      <w:tr w:rsidR="00F52656" w14:paraId="12C059F6" w14:textId="77777777" w:rsidTr="00E37802">
        <w:trPr>
          <w:jc w:val="center"/>
        </w:trPr>
        <w:tc>
          <w:tcPr>
            <w:tcW w:w="1383" w:type="dxa"/>
          </w:tcPr>
          <w:p w14:paraId="67132609"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VC-20-26</w:t>
            </w:r>
          </w:p>
        </w:tc>
        <w:tc>
          <w:tcPr>
            <w:tcW w:w="5133" w:type="dxa"/>
          </w:tcPr>
          <w:p w14:paraId="64A70A3F"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System Vicarious Calibration (SVC) infrastructures in support of Climate-quality OCR data records</w:t>
            </w:r>
          </w:p>
        </w:tc>
        <w:tc>
          <w:tcPr>
            <w:tcW w:w="1226" w:type="dxa"/>
          </w:tcPr>
          <w:p w14:paraId="77411110"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2026 Q4</w:t>
            </w:r>
          </w:p>
        </w:tc>
        <w:tc>
          <w:tcPr>
            <w:tcW w:w="2186" w:type="dxa"/>
          </w:tcPr>
          <w:p w14:paraId="16388E86"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OCR-VC</w:t>
            </w:r>
          </w:p>
        </w:tc>
      </w:tr>
      <w:tr w:rsidR="00F52656" w14:paraId="3DB32709" w14:textId="77777777" w:rsidTr="00E37802">
        <w:trPr>
          <w:jc w:val="center"/>
        </w:trPr>
        <w:tc>
          <w:tcPr>
            <w:tcW w:w="1383" w:type="dxa"/>
          </w:tcPr>
          <w:p w14:paraId="7847FD71"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VC-20-27</w:t>
            </w:r>
          </w:p>
        </w:tc>
        <w:tc>
          <w:tcPr>
            <w:tcW w:w="5133" w:type="dxa"/>
          </w:tcPr>
          <w:p w14:paraId="7CD2D866"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Development of protocols for bio-optical in situ measurements</w:t>
            </w:r>
          </w:p>
        </w:tc>
        <w:tc>
          <w:tcPr>
            <w:tcW w:w="1226" w:type="dxa"/>
          </w:tcPr>
          <w:p w14:paraId="3FC4C71A"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2026 Q4</w:t>
            </w:r>
          </w:p>
        </w:tc>
        <w:tc>
          <w:tcPr>
            <w:tcW w:w="2186" w:type="dxa"/>
          </w:tcPr>
          <w:p w14:paraId="7B1708A2"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OCR-VC</w:t>
            </w:r>
          </w:p>
        </w:tc>
      </w:tr>
      <w:tr w:rsidR="00F52656" w14:paraId="5992D5FA" w14:textId="77777777" w:rsidTr="00E37802">
        <w:trPr>
          <w:jc w:val="center"/>
        </w:trPr>
        <w:tc>
          <w:tcPr>
            <w:tcW w:w="1383" w:type="dxa"/>
          </w:tcPr>
          <w:p w14:paraId="1CED6B99"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VC-22-04</w:t>
            </w:r>
          </w:p>
        </w:tc>
        <w:tc>
          <w:tcPr>
            <w:tcW w:w="5133" w:type="dxa"/>
          </w:tcPr>
          <w:p w14:paraId="5B459290"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Mission continuity timelines for land domain CEOS-ARD PFS</w:t>
            </w:r>
          </w:p>
        </w:tc>
        <w:tc>
          <w:tcPr>
            <w:tcW w:w="1226" w:type="dxa"/>
          </w:tcPr>
          <w:p w14:paraId="1714912E"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6</w:t>
            </w:r>
            <w:r w:rsidRPr="00FB4576">
              <w:rPr>
                <w:rFonts w:asciiTheme="minorHAnsi" w:hAnsiTheme="minorHAnsi" w:cstheme="minorHAnsi"/>
                <w:color w:val="000000"/>
                <w:sz w:val="20"/>
                <w:szCs w:val="20"/>
              </w:rPr>
              <w:t xml:space="preserve"> Q4</w:t>
            </w:r>
          </w:p>
        </w:tc>
        <w:tc>
          <w:tcPr>
            <w:tcW w:w="2186" w:type="dxa"/>
          </w:tcPr>
          <w:p w14:paraId="0B1256A6"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3EEC17D0" w14:textId="77777777" w:rsidTr="00E37802">
        <w:trPr>
          <w:jc w:val="center"/>
        </w:trPr>
        <w:tc>
          <w:tcPr>
            <w:tcW w:w="1383" w:type="dxa"/>
          </w:tcPr>
          <w:p w14:paraId="7127B015"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VC-23-01</w:t>
            </w:r>
          </w:p>
        </w:tc>
        <w:tc>
          <w:tcPr>
            <w:tcW w:w="5133" w:type="dxa"/>
          </w:tcPr>
          <w:p w14:paraId="1A9B14C9" w14:textId="5CC6E8EC"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 xml:space="preserve">Aquatic Carbon </w:t>
            </w:r>
            <w:r w:rsidR="00234E03">
              <w:rPr>
                <w:rFonts w:asciiTheme="minorHAnsi" w:hAnsiTheme="minorHAnsi" w:cstheme="minorHAnsi"/>
                <w:color w:val="000000"/>
                <w:sz w:val="20"/>
                <w:szCs w:val="20"/>
              </w:rPr>
              <w:t>R</w:t>
            </w:r>
            <w:r w:rsidRPr="00FB4576">
              <w:rPr>
                <w:rFonts w:asciiTheme="minorHAnsi" w:hAnsiTheme="minorHAnsi" w:cstheme="minorHAnsi"/>
                <w:color w:val="000000"/>
                <w:sz w:val="20"/>
                <w:szCs w:val="20"/>
              </w:rPr>
              <w:t>oadmap</w:t>
            </w:r>
          </w:p>
        </w:tc>
        <w:tc>
          <w:tcPr>
            <w:tcW w:w="1226" w:type="dxa"/>
          </w:tcPr>
          <w:p w14:paraId="4A791FF0"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6</w:t>
            </w:r>
            <w:r w:rsidRPr="00FB4576">
              <w:rPr>
                <w:rFonts w:asciiTheme="minorHAnsi" w:hAnsiTheme="minorHAnsi" w:cstheme="minorHAnsi"/>
                <w:color w:val="000000"/>
                <w:sz w:val="20"/>
                <w:szCs w:val="20"/>
              </w:rPr>
              <w:t xml:space="preserve"> Q</w:t>
            </w:r>
            <w:r w:rsidRPr="00FB4576">
              <w:rPr>
                <w:rFonts w:asciiTheme="minorHAnsi" w:hAnsiTheme="minorHAnsi" w:cstheme="minorHAnsi"/>
                <w:sz w:val="20"/>
                <w:szCs w:val="20"/>
              </w:rPr>
              <w:t>1</w:t>
            </w:r>
          </w:p>
        </w:tc>
        <w:tc>
          <w:tcPr>
            <w:tcW w:w="2186" w:type="dxa"/>
          </w:tcPr>
          <w:p w14:paraId="23CB0784"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OCR-VC</w:t>
            </w:r>
          </w:p>
        </w:tc>
      </w:tr>
      <w:tr w:rsidR="00F52656" w14:paraId="5E7E2941" w14:textId="77777777" w:rsidTr="00E37802">
        <w:trPr>
          <w:jc w:val="center"/>
        </w:trPr>
        <w:tc>
          <w:tcPr>
            <w:tcW w:w="1383" w:type="dxa"/>
          </w:tcPr>
          <w:p w14:paraId="025A5DA2"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VC-23-05</w:t>
            </w:r>
          </w:p>
        </w:tc>
        <w:tc>
          <w:tcPr>
            <w:tcW w:w="5133" w:type="dxa"/>
          </w:tcPr>
          <w:p w14:paraId="5FC6C5E0"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Impact Case Studies</w:t>
            </w:r>
          </w:p>
        </w:tc>
        <w:tc>
          <w:tcPr>
            <w:tcW w:w="1226" w:type="dxa"/>
          </w:tcPr>
          <w:p w14:paraId="67A1FACA"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Q4</w:t>
            </w:r>
          </w:p>
        </w:tc>
        <w:tc>
          <w:tcPr>
            <w:tcW w:w="2186" w:type="dxa"/>
          </w:tcPr>
          <w:p w14:paraId="4C1F151D"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5F79CB6E"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49EA8D3B" w14:textId="77777777" w:rsidTr="00E37802">
        <w:trPr>
          <w:jc w:val="center"/>
        </w:trPr>
        <w:tc>
          <w:tcPr>
            <w:tcW w:w="1383" w:type="dxa"/>
          </w:tcPr>
          <w:p w14:paraId="29018AD7"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VC-23-06</w:t>
            </w:r>
          </w:p>
        </w:tc>
        <w:tc>
          <w:tcPr>
            <w:tcW w:w="5133" w:type="dxa"/>
          </w:tcPr>
          <w:p w14:paraId="3B3826FC"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in the Cloud</w:t>
            </w:r>
          </w:p>
        </w:tc>
        <w:tc>
          <w:tcPr>
            <w:tcW w:w="1226" w:type="dxa"/>
          </w:tcPr>
          <w:p w14:paraId="743C52F5"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Q4</w:t>
            </w:r>
          </w:p>
        </w:tc>
        <w:tc>
          <w:tcPr>
            <w:tcW w:w="2186" w:type="dxa"/>
          </w:tcPr>
          <w:p w14:paraId="494770CC"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54BF1C3F"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p w14:paraId="42AB8A6F"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WGISS</w:t>
            </w:r>
          </w:p>
        </w:tc>
      </w:tr>
      <w:tr w:rsidR="00F52656" w14:paraId="7FC1D74F" w14:textId="77777777" w:rsidTr="00E37802">
        <w:trPr>
          <w:jc w:val="center"/>
        </w:trPr>
        <w:tc>
          <w:tcPr>
            <w:tcW w:w="1383" w:type="dxa"/>
          </w:tcPr>
          <w:p w14:paraId="4638E028"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VC-23-09</w:t>
            </w:r>
          </w:p>
        </w:tc>
        <w:tc>
          <w:tcPr>
            <w:tcW w:w="5133" w:type="dxa"/>
          </w:tcPr>
          <w:p w14:paraId="0EFC4290"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Community Building</w:t>
            </w:r>
          </w:p>
        </w:tc>
        <w:tc>
          <w:tcPr>
            <w:tcW w:w="1226" w:type="dxa"/>
          </w:tcPr>
          <w:p w14:paraId="7E925497"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7</w:t>
            </w:r>
            <w:r w:rsidRPr="00FB4576">
              <w:rPr>
                <w:rFonts w:asciiTheme="minorHAnsi" w:hAnsiTheme="minorHAnsi" w:cstheme="minorHAnsi"/>
                <w:color w:val="000000"/>
                <w:sz w:val="20"/>
                <w:szCs w:val="20"/>
              </w:rPr>
              <w:t xml:space="preserve"> Q4</w:t>
            </w:r>
          </w:p>
        </w:tc>
        <w:tc>
          <w:tcPr>
            <w:tcW w:w="2186" w:type="dxa"/>
          </w:tcPr>
          <w:p w14:paraId="4EC43398"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57FC291B"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611E71EF" w14:textId="77777777" w:rsidTr="00E37802">
        <w:trPr>
          <w:jc w:val="center"/>
        </w:trPr>
        <w:tc>
          <w:tcPr>
            <w:tcW w:w="1383" w:type="dxa"/>
          </w:tcPr>
          <w:p w14:paraId="4A6DDE1F"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VC-23-10</w:t>
            </w:r>
          </w:p>
        </w:tc>
        <w:tc>
          <w:tcPr>
            <w:tcW w:w="5133" w:type="dxa"/>
          </w:tcPr>
          <w:p w14:paraId="73EF1ECE"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Expansion of the Aquatic Reflectance CEOS-ARD PFS to Cover Oceans</w:t>
            </w:r>
          </w:p>
        </w:tc>
        <w:tc>
          <w:tcPr>
            <w:tcW w:w="1226" w:type="dxa"/>
          </w:tcPr>
          <w:p w14:paraId="377DB2FB"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5</w:t>
            </w:r>
            <w:r w:rsidRPr="00FB4576">
              <w:rPr>
                <w:rFonts w:asciiTheme="minorHAnsi" w:hAnsiTheme="minorHAnsi" w:cstheme="minorHAnsi"/>
                <w:color w:val="000000"/>
                <w:sz w:val="20"/>
                <w:szCs w:val="20"/>
              </w:rPr>
              <w:t xml:space="preserve"> Q</w:t>
            </w:r>
            <w:r w:rsidRPr="00FB4576">
              <w:rPr>
                <w:rFonts w:asciiTheme="minorHAnsi" w:hAnsiTheme="minorHAnsi" w:cstheme="minorHAnsi"/>
                <w:sz w:val="20"/>
                <w:szCs w:val="20"/>
              </w:rPr>
              <w:t>2</w:t>
            </w:r>
          </w:p>
        </w:tc>
        <w:tc>
          <w:tcPr>
            <w:tcW w:w="2186" w:type="dxa"/>
          </w:tcPr>
          <w:p w14:paraId="6C482178"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2638F414"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OCR-VC</w:t>
            </w:r>
          </w:p>
          <w:p w14:paraId="71F863ED"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0E559E56" w14:textId="77777777" w:rsidTr="00E37802">
        <w:trPr>
          <w:jc w:val="center"/>
        </w:trPr>
        <w:tc>
          <w:tcPr>
            <w:tcW w:w="1383" w:type="dxa"/>
          </w:tcPr>
          <w:p w14:paraId="6805BACF"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lastRenderedPageBreak/>
              <w:t>VC-23-11</w:t>
            </w:r>
          </w:p>
        </w:tc>
        <w:tc>
          <w:tcPr>
            <w:tcW w:w="5133" w:type="dxa"/>
          </w:tcPr>
          <w:p w14:paraId="3EDC8100"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LSI-VC Response to the Observation Requirements of the CEOS AFOLU Roadmap</w:t>
            </w:r>
          </w:p>
        </w:tc>
        <w:tc>
          <w:tcPr>
            <w:tcW w:w="1226" w:type="dxa"/>
          </w:tcPr>
          <w:p w14:paraId="2C4DA2C3"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Q4</w:t>
            </w:r>
          </w:p>
        </w:tc>
        <w:tc>
          <w:tcPr>
            <w:tcW w:w="2186" w:type="dxa"/>
          </w:tcPr>
          <w:p w14:paraId="3969CA70"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p w14:paraId="2A87FBFD"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 GEOGLAM Team</w:t>
            </w:r>
          </w:p>
          <w:p w14:paraId="3DDACF75" w14:textId="77777777" w:rsidR="00F52656" w:rsidRPr="00FB4576" w:rsidRDefault="00F52656" w:rsidP="00E37802">
            <w:pPr>
              <w:widowControl w:val="0"/>
              <w:pBdr>
                <w:top w:val="nil"/>
                <w:left w:val="nil"/>
                <w:bottom w:val="nil"/>
                <w:right w:val="nil"/>
                <w:between w:val="nil"/>
              </w:pBdr>
              <w:ind w:right="43"/>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 F&amp;B Team</w:t>
            </w:r>
          </w:p>
        </w:tc>
      </w:tr>
      <w:tr w:rsidR="00F52656" w14:paraId="03F83061" w14:textId="77777777" w:rsidTr="00E37802">
        <w:trPr>
          <w:jc w:val="center"/>
        </w:trPr>
        <w:tc>
          <w:tcPr>
            <w:tcW w:w="1383" w:type="dxa"/>
          </w:tcPr>
          <w:p w14:paraId="05A81320"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VC-23-12</w:t>
            </w:r>
          </w:p>
        </w:tc>
        <w:tc>
          <w:tcPr>
            <w:tcW w:w="5133" w:type="dxa"/>
          </w:tcPr>
          <w:p w14:paraId="1BF269DA"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Product Family Specifications (PFS)</w:t>
            </w:r>
          </w:p>
        </w:tc>
        <w:tc>
          <w:tcPr>
            <w:tcW w:w="1226" w:type="dxa"/>
          </w:tcPr>
          <w:p w14:paraId="3DD37EA7"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7</w:t>
            </w:r>
            <w:r w:rsidRPr="00FB4576">
              <w:rPr>
                <w:rFonts w:asciiTheme="minorHAnsi" w:hAnsiTheme="minorHAnsi" w:cstheme="minorHAnsi"/>
                <w:color w:val="000000"/>
                <w:sz w:val="20"/>
                <w:szCs w:val="20"/>
              </w:rPr>
              <w:t xml:space="preserve"> Q4</w:t>
            </w:r>
          </w:p>
        </w:tc>
        <w:tc>
          <w:tcPr>
            <w:tcW w:w="2186" w:type="dxa"/>
          </w:tcPr>
          <w:p w14:paraId="75AE97D1"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4603343F"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All VCs</w:t>
            </w:r>
          </w:p>
        </w:tc>
      </w:tr>
      <w:tr w:rsidR="00F52656" w14:paraId="5E1044F9" w14:textId="77777777" w:rsidTr="00E37802">
        <w:trPr>
          <w:jc w:val="center"/>
        </w:trPr>
        <w:tc>
          <w:tcPr>
            <w:tcW w:w="1383" w:type="dxa"/>
          </w:tcPr>
          <w:p w14:paraId="6364A465"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VC-23-13</w:t>
            </w:r>
          </w:p>
        </w:tc>
        <w:tc>
          <w:tcPr>
            <w:tcW w:w="5133" w:type="dxa"/>
          </w:tcPr>
          <w:p w14:paraId="2703A882"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Product Assessments</w:t>
            </w:r>
          </w:p>
        </w:tc>
        <w:tc>
          <w:tcPr>
            <w:tcW w:w="1226" w:type="dxa"/>
          </w:tcPr>
          <w:p w14:paraId="526459B1"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7</w:t>
            </w:r>
            <w:r w:rsidRPr="00FB4576">
              <w:rPr>
                <w:rFonts w:asciiTheme="minorHAnsi" w:hAnsiTheme="minorHAnsi" w:cstheme="minorHAnsi"/>
                <w:color w:val="000000"/>
                <w:sz w:val="20"/>
                <w:szCs w:val="20"/>
              </w:rPr>
              <w:t xml:space="preserve"> Q4</w:t>
            </w:r>
          </w:p>
        </w:tc>
        <w:tc>
          <w:tcPr>
            <w:tcW w:w="2186" w:type="dxa"/>
          </w:tcPr>
          <w:p w14:paraId="6ED1CCAA"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01A58F25"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WGCV</w:t>
            </w:r>
          </w:p>
          <w:p w14:paraId="47713BCF"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All VCs</w:t>
            </w:r>
          </w:p>
        </w:tc>
      </w:tr>
      <w:tr w:rsidR="00F52656" w14:paraId="3653F138" w14:textId="77777777" w:rsidTr="00E37802">
        <w:trPr>
          <w:jc w:val="center"/>
        </w:trPr>
        <w:tc>
          <w:tcPr>
            <w:tcW w:w="1383" w:type="dxa"/>
          </w:tcPr>
          <w:p w14:paraId="3132E26B"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VC-24-01</w:t>
            </w:r>
          </w:p>
        </w:tc>
        <w:tc>
          <w:tcPr>
            <w:tcW w:w="5133" w:type="dxa"/>
          </w:tcPr>
          <w:p w14:paraId="0824F42C"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Strategy 2024 Implementation</w:t>
            </w:r>
          </w:p>
        </w:tc>
        <w:tc>
          <w:tcPr>
            <w:tcW w:w="1226" w:type="dxa"/>
          </w:tcPr>
          <w:p w14:paraId="0CB7F289"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2026 Q4</w:t>
            </w:r>
          </w:p>
        </w:tc>
        <w:tc>
          <w:tcPr>
            <w:tcW w:w="2186" w:type="dxa"/>
          </w:tcPr>
          <w:p w14:paraId="07E02E3E"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3E5AA40A"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00E227CB" w14:textId="77777777" w:rsidTr="00E37802">
        <w:trPr>
          <w:trHeight w:val="474"/>
          <w:jc w:val="center"/>
        </w:trPr>
        <w:tc>
          <w:tcPr>
            <w:tcW w:w="1383" w:type="dxa"/>
          </w:tcPr>
          <w:p w14:paraId="4D59C629"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VC-24-03</w:t>
            </w:r>
          </w:p>
        </w:tc>
        <w:tc>
          <w:tcPr>
            <w:tcW w:w="5133" w:type="dxa"/>
          </w:tcPr>
          <w:p w14:paraId="0814046A"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STAC Extension (Optical)</w:t>
            </w:r>
          </w:p>
        </w:tc>
        <w:tc>
          <w:tcPr>
            <w:tcW w:w="1226" w:type="dxa"/>
          </w:tcPr>
          <w:p w14:paraId="02FA111B"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Q4</w:t>
            </w:r>
          </w:p>
        </w:tc>
        <w:tc>
          <w:tcPr>
            <w:tcW w:w="2186" w:type="dxa"/>
          </w:tcPr>
          <w:p w14:paraId="4E6EEDEF"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CEOS-ARD OG</w:t>
            </w:r>
          </w:p>
          <w:p w14:paraId="10AABB5A"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75CAE224" w14:textId="77777777" w:rsidTr="00E37802">
        <w:trPr>
          <w:jc w:val="center"/>
        </w:trPr>
        <w:tc>
          <w:tcPr>
            <w:tcW w:w="1383" w:type="dxa"/>
          </w:tcPr>
          <w:p w14:paraId="7F1D3DC8"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VC-24-06</w:t>
            </w:r>
          </w:p>
        </w:tc>
        <w:tc>
          <w:tcPr>
            <w:tcW w:w="5133" w:type="dxa"/>
          </w:tcPr>
          <w:p w14:paraId="1FD813DA"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List of POLINSAR Reference Sites</w:t>
            </w:r>
          </w:p>
        </w:tc>
        <w:tc>
          <w:tcPr>
            <w:tcW w:w="1226" w:type="dxa"/>
          </w:tcPr>
          <w:p w14:paraId="3F7E4A51"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w:t>
            </w:r>
            <w:r w:rsidRPr="00FB4576">
              <w:rPr>
                <w:rFonts w:asciiTheme="minorHAnsi" w:hAnsiTheme="minorHAnsi" w:cstheme="minorHAnsi"/>
                <w:sz w:val="20"/>
                <w:szCs w:val="20"/>
              </w:rPr>
              <w:t>5</w:t>
            </w:r>
            <w:r w:rsidRPr="00FB4576">
              <w:rPr>
                <w:rFonts w:asciiTheme="minorHAnsi" w:hAnsiTheme="minorHAnsi" w:cstheme="minorHAnsi"/>
                <w:color w:val="000000"/>
                <w:sz w:val="20"/>
                <w:szCs w:val="20"/>
              </w:rPr>
              <w:t xml:space="preserve"> Q</w:t>
            </w:r>
            <w:r w:rsidRPr="00FB4576">
              <w:rPr>
                <w:rFonts w:asciiTheme="minorHAnsi" w:hAnsiTheme="minorHAnsi" w:cstheme="minorHAnsi"/>
                <w:sz w:val="20"/>
                <w:szCs w:val="20"/>
              </w:rPr>
              <w:t>1</w:t>
            </w:r>
          </w:p>
        </w:tc>
        <w:tc>
          <w:tcPr>
            <w:tcW w:w="2186" w:type="dxa"/>
          </w:tcPr>
          <w:p w14:paraId="6AF5E123"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23F71D9B" w14:textId="77777777" w:rsidTr="00E37802">
        <w:trPr>
          <w:jc w:val="center"/>
        </w:trPr>
        <w:tc>
          <w:tcPr>
            <w:tcW w:w="1383" w:type="dxa"/>
            <w:tcBorders>
              <w:bottom w:val="single" w:sz="6" w:space="0" w:color="000000"/>
            </w:tcBorders>
          </w:tcPr>
          <w:p w14:paraId="0352649C"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VC-24-08</w:t>
            </w:r>
          </w:p>
        </w:tc>
        <w:tc>
          <w:tcPr>
            <w:tcW w:w="5133" w:type="dxa"/>
            <w:tcBorders>
              <w:bottom w:val="single" w:sz="6" w:space="0" w:color="000000"/>
            </w:tcBorders>
          </w:tcPr>
          <w:p w14:paraId="0AEA6CF2" w14:textId="77777777" w:rsidR="00F52656" w:rsidRPr="00FB4576" w:rsidRDefault="00F52656" w:rsidP="00E37802">
            <w:pPr>
              <w:widowControl w:val="0"/>
              <w:pBdr>
                <w:top w:val="nil"/>
                <w:left w:val="nil"/>
                <w:bottom w:val="nil"/>
                <w:right w:val="nil"/>
                <w:between w:val="nil"/>
              </w:pBdr>
              <w:ind w:right="45"/>
              <w:jc w:val="both"/>
              <w:rPr>
                <w:rFonts w:asciiTheme="minorHAnsi" w:hAnsiTheme="minorHAnsi" w:cstheme="minorHAnsi"/>
                <w:color w:val="000000"/>
                <w:sz w:val="20"/>
                <w:szCs w:val="20"/>
              </w:rPr>
            </w:pPr>
            <w:r w:rsidRPr="00FB4576">
              <w:rPr>
                <w:rFonts w:asciiTheme="minorHAnsi" w:hAnsiTheme="minorHAnsi" w:cstheme="minorHAnsi"/>
                <w:color w:val="000000"/>
                <w:sz w:val="20"/>
                <w:szCs w:val="20"/>
              </w:rPr>
              <w:t>Coordination with Agency PoCs, incl. tasking of new polarimetric observations and requests for archived data</w:t>
            </w:r>
          </w:p>
        </w:tc>
        <w:tc>
          <w:tcPr>
            <w:tcW w:w="1226" w:type="dxa"/>
            <w:tcBorders>
              <w:bottom w:val="single" w:sz="6" w:space="0" w:color="000000"/>
            </w:tcBorders>
          </w:tcPr>
          <w:p w14:paraId="5E624333"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2025 Q1</w:t>
            </w:r>
          </w:p>
        </w:tc>
        <w:tc>
          <w:tcPr>
            <w:tcW w:w="2186" w:type="dxa"/>
            <w:tcBorders>
              <w:bottom w:val="single" w:sz="6" w:space="0" w:color="000000"/>
            </w:tcBorders>
          </w:tcPr>
          <w:p w14:paraId="7AB8F0B4"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color w:val="000000"/>
                <w:sz w:val="20"/>
                <w:szCs w:val="20"/>
              </w:rPr>
              <w:t>LSI-VC</w:t>
            </w:r>
          </w:p>
        </w:tc>
      </w:tr>
      <w:tr w:rsidR="00F52656" w14:paraId="4FC01D10" w14:textId="77777777" w:rsidTr="00E37802">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A3792A8"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VC-25-01</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1021E96" w14:textId="77777777" w:rsidR="00F52656" w:rsidRPr="00FB4576" w:rsidRDefault="00F52656" w:rsidP="00E37802">
            <w:pPr>
              <w:widowControl w:val="0"/>
              <w:spacing w:line="276" w:lineRule="auto"/>
              <w:ind w:left="90"/>
              <w:rPr>
                <w:rFonts w:asciiTheme="minorHAnsi" w:hAnsiTheme="minorHAnsi" w:cstheme="minorHAnsi"/>
                <w:sz w:val="20"/>
                <w:szCs w:val="20"/>
              </w:rPr>
            </w:pPr>
            <w:r w:rsidRPr="00FB4576">
              <w:rPr>
                <w:rFonts w:asciiTheme="minorHAnsi" w:hAnsiTheme="minorHAnsi" w:cstheme="minorHAnsi"/>
                <w:sz w:val="20"/>
                <w:szCs w:val="20"/>
              </w:rPr>
              <w:t>Modularisation of the CEOS-ARD PFS Requirements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5C1504"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2026 Q4</w:t>
            </w:r>
          </w:p>
        </w:tc>
        <w:tc>
          <w:tcPr>
            <w:tcW w:w="21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C9F20F5"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CEOS-ARD Oversight Group, LSI-VC</w:t>
            </w:r>
          </w:p>
        </w:tc>
      </w:tr>
      <w:tr w:rsidR="00F52656" w14:paraId="3782CDAD" w14:textId="77777777" w:rsidTr="00E37802">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827C249"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VC-25-02</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552B55" w14:textId="77777777" w:rsidR="00F52656" w:rsidRPr="00FB4576" w:rsidRDefault="00F52656" w:rsidP="00E37802">
            <w:pPr>
              <w:widowControl w:val="0"/>
              <w:spacing w:line="276" w:lineRule="auto"/>
              <w:ind w:left="90"/>
              <w:rPr>
                <w:rFonts w:asciiTheme="minorHAnsi" w:hAnsiTheme="minorHAnsi" w:cstheme="minorHAnsi"/>
                <w:sz w:val="20"/>
                <w:szCs w:val="20"/>
              </w:rPr>
            </w:pPr>
            <w:r w:rsidRPr="00FB4576">
              <w:rPr>
                <w:rFonts w:asciiTheme="minorHAnsi" w:hAnsiTheme="minorHAnsi" w:cstheme="minorHAnsi"/>
                <w:sz w:val="20"/>
                <w:szCs w:val="20"/>
              </w:rPr>
              <w:t>Metadata specifications for optical CEOS-ARD products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6C3A4B"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2025 Q4</w:t>
            </w:r>
          </w:p>
        </w:tc>
        <w:tc>
          <w:tcPr>
            <w:tcW w:w="21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104FDA2"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CEOS-ARD Oversight Group, LSI-VC</w:t>
            </w:r>
          </w:p>
        </w:tc>
      </w:tr>
      <w:tr w:rsidR="00F52656" w14:paraId="74BC80D4" w14:textId="77777777" w:rsidTr="00E37802">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0192491"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VC-25-03</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F9C8EE4" w14:textId="77777777" w:rsidR="00F52656" w:rsidRPr="00FB4576" w:rsidRDefault="00F52656" w:rsidP="00E37802">
            <w:pPr>
              <w:widowControl w:val="0"/>
              <w:spacing w:line="276" w:lineRule="auto"/>
              <w:ind w:left="90"/>
              <w:rPr>
                <w:rFonts w:asciiTheme="minorHAnsi" w:hAnsiTheme="minorHAnsi" w:cstheme="minorHAnsi"/>
                <w:sz w:val="20"/>
                <w:szCs w:val="20"/>
              </w:rPr>
            </w:pPr>
            <w:r w:rsidRPr="00FB4576">
              <w:rPr>
                <w:rFonts w:asciiTheme="minorHAnsi" w:hAnsiTheme="minorHAnsi" w:cstheme="minorHAnsi"/>
                <w:sz w:val="20"/>
                <w:szCs w:val="20"/>
              </w:rPr>
              <w:t>Greenhouse Gas Flux CEOS-ARD Product Family Specification</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228DDB"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2027 Q4</w:t>
            </w:r>
          </w:p>
        </w:tc>
        <w:tc>
          <w:tcPr>
            <w:tcW w:w="218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CA8D9E7"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GHG TT, CEOS-ARD Oversight Group</w:t>
            </w:r>
          </w:p>
        </w:tc>
      </w:tr>
      <w:tr w:rsidR="00F52656" w14:paraId="251EBA8C" w14:textId="77777777" w:rsidTr="00E37802">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A74643"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VC-25-04</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23F8547" w14:textId="77777777" w:rsidR="00F52656" w:rsidRPr="00FB4576" w:rsidRDefault="00F52656" w:rsidP="00E37802">
            <w:pPr>
              <w:widowControl w:val="0"/>
              <w:spacing w:line="276" w:lineRule="auto"/>
              <w:ind w:left="90"/>
              <w:rPr>
                <w:rFonts w:asciiTheme="minorHAnsi" w:hAnsiTheme="minorHAnsi" w:cstheme="minorHAnsi"/>
                <w:sz w:val="20"/>
                <w:szCs w:val="20"/>
              </w:rPr>
            </w:pPr>
            <w:r w:rsidRPr="00FB4576">
              <w:rPr>
                <w:rFonts w:asciiTheme="minorHAnsi" w:hAnsiTheme="minorHAnsi" w:cstheme="minorHAnsi"/>
                <w:sz w:val="20"/>
                <w:szCs w:val="20"/>
              </w:rPr>
              <w:t>CEOS Response to GEOGLAM EAVs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E8E843"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2026 Q4</w:t>
            </w:r>
          </w:p>
        </w:tc>
        <w:tc>
          <w:tcPr>
            <w:tcW w:w="2186" w:type="dxa"/>
            <w:tcBorders>
              <w:top w:val="single" w:sz="6" w:space="0" w:color="000000"/>
              <w:left w:val="single" w:sz="6" w:space="0" w:color="000000"/>
            </w:tcBorders>
          </w:tcPr>
          <w:p w14:paraId="4723025E"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color w:val="000000"/>
                <w:sz w:val="20"/>
                <w:szCs w:val="20"/>
              </w:rPr>
            </w:pPr>
            <w:r w:rsidRPr="00FB4576">
              <w:rPr>
                <w:rFonts w:asciiTheme="minorHAnsi" w:hAnsiTheme="minorHAnsi" w:cstheme="minorHAnsi"/>
                <w:sz w:val="20"/>
                <w:szCs w:val="20"/>
              </w:rPr>
              <w:t>LSI-VC</w:t>
            </w:r>
          </w:p>
        </w:tc>
      </w:tr>
      <w:tr w:rsidR="00F52656" w14:paraId="06D2E28E" w14:textId="77777777" w:rsidTr="00E37802">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6E76401"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VC-25-05</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5F4375C" w14:textId="77777777" w:rsidR="00F52656" w:rsidRPr="00FB4576" w:rsidRDefault="00F52656" w:rsidP="00E37802">
            <w:pPr>
              <w:widowControl w:val="0"/>
              <w:spacing w:line="276" w:lineRule="auto"/>
              <w:ind w:left="90"/>
              <w:rPr>
                <w:rFonts w:asciiTheme="minorHAnsi" w:hAnsiTheme="minorHAnsi" w:cstheme="minorHAnsi"/>
                <w:sz w:val="20"/>
                <w:szCs w:val="20"/>
              </w:rPr>
            </w:pPr>
            <w:r w:rsidRPr="00FB4576">
              <w:rPr>
                <w:rFonts w:asciiTheme="minorHAnsi" w:hAnsiTheme="minorHAnsi" w:cstheme="minorHAnsi"/>
                <w:sz w:val="20"/>
                <w:szCs w:val="20"/>
              </w:rPr>
              <w:t>PM2.5 Roadmap</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4FC725A"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2025 Q4</w:t>
            </w:r>
          </w:p>
        </w:tc>
        <w:tc>
          <w:tcPr>
            <w:tcW w:w="2186" w:type="dxa"/>
            <w:tcBorders>
              <w:top w:val="single" w:sz="6" w:space="0" w:color="000000"/>
              <w:left w:val="single" w:sz="6" w:space="0" w:color="000000"/>
            </w:tcBorders>
          </w:tcPr>
          <w:p w14:paraId="73BBCDCB"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AC-VC</w:t>
            </w:r>
          </w:p>
        </w:tc>
      </w:tr>
      <w:tr w:rsidR="00F52656" w14:paraId="58BED855" w14:textId="77777777" w:rsidTr="00592DC6">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34A1429"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VC-25-06</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BF45A0A" w14:textId="77777777" w:rsidR="00F52656" w:rsidRPr="00FB4576" w:rsidRDefault="00F52656" w:rsidP="00E37802">
            <w:pPr>
              <w:widowControl w:val="0"/>
              <w:spacing w:line="276" w:lineRule="auto"/>
              <w:ind w:left="90"/>
              <w:rPr>
                <w:rFonts w:asciiTheme="minorHAnsi" w:hAnsiTheme="minorHAnsi" w:cstheme="minorHAnsi"/>
                <w:sz w:val="20"/>
                <w:szCs w:val="20"/>
              </w:rPr>
            </w:pPr>
            <w:r w:rsidRPr="00FB4576">
              <w:rPr>
                <w:rFonts w:asciiTheme="minorHAnsi" w:hAnsiTheme="minorHAnsi" w:cstheme="minorHAnsi"/>
                <w:sz w:val="20"/>
                <w:szCs w:val="20"/>
              </w:rPr>
              <w:t>Expanding the Geostationary Atmospheric Composition Constellation: Toward Global Coverage</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82EEFBF" w14:textId="77777777" w:rsidR="00F52656" w:rsidRPr="00FB4576" w:rsidRDefault="00F52656" w:rsidP="00E37802">
            <w:pPr>
              <w:widowControl w:val="0"/>
              <w:spacing w:line="276" w:lineRule="auto"/>
              <w:jc w:val="center"/>
              <w:rPr>
                <w:rFonts w:asciiTheme="minorHAnsi" w:hAnsiTheme="minorHAnsi" w:cstheme="minorHAnsi"/>
                <w:sz w:val="20"/>
                <w:szCs w:val="20"/>
              </w:rPr>
            </w:pPr>
            <w:r w:rsidRPr="00FB4576">
              <w:rPr>
                <w:rFonts w:asciiTheme="minorHAnsi" w:hAnsiTheme="minorHAnsi" w:cstheme="minorHAnsi"/>
                <w:sz w:val="20"/>
                <w:szCs w:val="20"/>
              </w:rPr>
              <w:t>2025 Q4</w:t>
            </w:r>
          </w:p>
        </w:tc>
        <w:tc>
          <w:tcPr>
            <w:tcW w:w="2186" w:type="dxa"/>
            <w:tcBorders>
              <w:top w:val="single" w:sz="6" w:space="0" w:color="000000"/>
              <w:left w:val="single" w:sz="6" w:space="0" w:color="000000"/>
              <w:bottom w:val="single" w:sz="6" w:space="0" w:color="000000"/>
            </w:tcBorders>
          </w:tcPr>
          <w:p w14:paraId="1BB0627B" w14:textId="77777777" w:rsidR="00F52656" w:rsidRPr="00FB4576" w:rsidRDefault="00F52656" w:rsidP="00E37802">
            <w:pPr>
              <w:widowControl w:val="0"/>
              <w:pBdr>
                <w:top w:val="nil"/>
                <w:left w:val="nil"/>
                <w:bottom w:val="nil"/>
                <w:right w:val="nil"/>
                <w:between w:val="nil"/>
              </w:pBdr>
              <w:ind w:right="45"/>
              <w:jc w:val="center"/>
              <w:rPr>
                <w:rFonts w:asciiTheme="minorHAnsi" w:hAnsiTheme="minorHAnsi" w:cstheme="minorHAnsi"/>
                <w:sz w:val="20"/>
                <w:szCs w:val="20"/>
              </w:rPr>
            </w:pPr>
            <w:r w:rsidRPr="00FB4576">
              <w:rPr>
                <w:rFonts w:asciiTheme="minorHAnsi" w:hAnsiTheme="minorHAnsi" w:cstheme="minorHAnsi"/>
                <w:sz w:val="20"/>
                <w:szCs w:val="20"/>
              </w:rPr>
              <w:t>AC-VC</w:t>
            </w:r>
          </w:p>
        </w:tc>
      </w:tr>
      <w:tr w:rsidR="001C0AAC" w14:paraId="68183BB4" w14:textId="77777777" w:rsidTr="00592DC6">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EDAF90A" w14:textId="24352FE6" w:rsidR="001C0AAC" w:rsidRPr="00FB4576" w:rsidRDefault="001C0AAC" w:rsidP="00E37802">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VC-25-07</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190BCA4" w14:textId="4B105BF6" w:rsidR="001C0AAC" w:rsidRPr="001C0AAC" w:rsidRDefault="001C0AAC" w:rsidP="00E37802">
            <w:pPr>
              <w:widowControl w:val="0"/>
              <w:spacing w:line="276" w:lineRule="auto"/>
              <w:ind w:left="90"/>
              <w:rPr>
                <w:rFonts w:asciiTheme="minorHAnsi" w:hAnsiTheme="minorHAnsi" w:cstheme="minorHAnsi"/>
                <w:sz w:val="20"/>
                <w:szCs w:val="20"/>
              </w:rPr>
            </w:pPr>
            <w:r w:rsidRPr="00592DC6">
              <w:rPr>
                <w:rFonts w:asciiTheme="minorHAnsi" w:hAnsiTheme="minorHAnsi" w:cstheme="minorHAnsi"/>
                <w:sz w:val="20"/>
                <w:szCs w:val="20"/>
              </w:rPr>
              <w:t>Deliver or improve OceanSat 3/1-derived coastal Blue Carbon products in at least 3 COAST-VC pilot regions (e.g. Bay of Bengal</w:t>
            </w:r>
            <w:r w:rsidRPr="00592DC6">
              <w:rPr>
                <w:rFonts w:asciiTheme="minorHAnsi" w:hAnsiTheme="minorHAnsi" w:cstheme="minorHAnsi"/>
                <w:sz w:val="20"/>
                <w:szCs w:val="20"/>
                <w:u w:val="single"/>
              </w:rPr>
              <w:t>,</w:t>
            </w:r>
            <w:r w:rsidRPr="00592DC6">
              <w:rPr>
                <w:rFonts w:asciiTheme="minorHAnsi" w:hAnsiTheme="minorHAnsi" w:cstheme="minorHAnsi"/>
                <w:sz w:val="20"/>
                <w:szCs w:val="20"/>
              </w:rPr>
              <w:t> W African Coast and Chesapeake Bay) </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A1A869" w14:textId="157DFF65" w:rsidR="001C0AAC" w:rsidRPr="00FB4576" w:rsidRDefault="001C0AAC" w:rsidP="00E37802">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2026 Q4</w:t>
            </w:r>
          </w:p>
        </w:tc>
        <w:tc>
          <w:tcPr>
            <w:tcW w:w="2186" w:type="dxa"/>
            <w:tcBorders>
              <w:top w:val="single" w:sz="6" w:space="0" w:color="000000"/>
              <w:left w:val="single" w:sz="6" w:space="0" w:color="000000"/>
              <w:bottom w:val="single" w:sz="6" w:space="0" w:color="000000"/>
            </w:tcBorders>
          </w:tcPr>
          <w:p w14:paraId="7CC68CE6" w14:textId="1C576995" w:rsidR="001C0AAC" w:rsidRPr="00FB4576" w:rsidRDefault="001C0AAC" w:rsidP="00E37802">
            <w:pPr>
              <w:widowControl w:val="0"/>
              <w:pBdr>
                <w:top w:val="nil"/>
                <w:left w:val="nil"/>
                <w:bottom w:val="nil"/>
                <w:right w:val="nil"/>
                <w:between w:val="nil"/>
              </w:pBdr>
              <w:ind w:right="45"/>
              <w:jc w:val="center"/>
              <w:rPr>
                <w:rFonts w:asciiTheme="minorHAnsi" w:hAnsiTheme="minorHAnsi" w:cstheme="minorHAnsi"/>
                <w:sz w:val="20"/>
                <w:szCs w:val="20"/>
              </w:rPr>
            </w:pPr>
            <w:r>
              <w:rPr>
                <w:rFonts w:asciiTheme="minorHAnsi" w:hAnsiTheme="minorHAnsi" w:cstheme="minorHAnsi"/>
                <w:sz w:val="20"/>
                <w:szCs w:val="20"/>
              </w:rPr>
              <w:t>COAST-VC</w:t>
            </w:r>
          </w:p>
        </w:tc>
      </w:tr>
      <w:tr w:rsidR="001C0AAC" w14:paraId="34629C67" w14:textId="77777777" w:rsidTr="00592DC6">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D3FAAAC" w14:textId="1BB6983E" w:rsidR="001C0AAC" w:rsidRPr="00FB4576" w:rsidRDefault="001C0AAC" w:rsidP="00E37802">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VC-25-08</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8383D2" w14:textId="3D59D713" w:rsidR="001C0AAC" w:rsidRPr="001C0AAC" w:rsidRDefault="001C0AAC" w:rsidP="00E37802">
            <w:pPr>
              <w:widowControl w:val="0"/>
              <w:spacing w:line="276" w:lineRule="auto"/>
              <w:ind w:left="90"/>
              <w:rPr>
                <w:rFonts w:asciiTheme="minorHAnsi" w:hAnsiTheme="minorHAnsi" w:cstheme="minorHAnsi"/>
                <w:sz w:val="20"/>
                <w:szCs w:val="20"/>
              </w:rPr>
            </w:pPr>
            <w:r w:rsidRPr="00592DC6">
              <w:rPr>
                <w:rFonts w:asciiTheme="minorHAnsi" w:hAnsiTheme="minorHAnsi" w:cstheme="minorHAnsi"/>
                <w:sz w:val="20"/>
                <w:szCs w:val="20"/>
              </w:rPr>
              <w:t>Deliver or improve satellite derived biogeochemical products (e.g. primary productivity, phytoplankton size class) within 1km of the land-sea interface (GCOS 2022 Implementation Plan) in one, or more, COAST-VC pilot region(s)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664D8F1" w14:textId="16837C07" w:rsidR="001C0AAC" w:rsidRPr="00FB4576" w:rsidRDefault="001C0AAC" w:rsidP="00E37802">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2026 Q2</w:t>
            </w:r>
          </w:p>
        </w:tc>
        <w:tc>
          <w:tcPr>
            <w:tcW w:w="2186" w:type="dxa"/>
            <w:tcBorders>
              <w:top w:val="single" w:sz="6" w:space="0" w:color="000000"/>
              <w:left w:val="single" w:sz="6" w:space="0" w:color="000000"/>
              <w:bottom w:val="single" w:sz="6" w:space="0" w:color="000000"/>
            </w:tcBorders>
          </w:tcPr>
          <w:p w14:paraId="75E38497" w14:textId="07A06365" w:rsidR="001C0AAC" w:rsidRPr="00FB4576" w:rsidRDefault="001C0AAC" w:rsidP="00E37802">
            <w:pPr>
              <w:widowControl w:val="0"/>
              <w:pBdr>
                <w:top w:val="nil"/>
                <w:left w:val="nil"/>
                <w:bottom w:val="nil"/>
                <w:right w:val="nil"/>
                <w:between w:val="nil"/>
              </w:pBdr>
              <w:ind w:right="45"/>
              <w:jc w:val="center"/>
              <w:rPr>
                <w:rFonts w:asciiTheme="minorHAnsi" w:hAnsiTheme="minorHAnsi" w:cstheme="minorHAnsi"/>
                <w:sz w:val="20"/>
                <w:szCs w:val="20"/>
              </w:rPr>
            </w:pPr>
            <w:r>
              <w:rPr>
                <w:rFonts w:asciiTheme="minorHAnsi" w:hAnsiTheme="minorHAnsi" w:cstheme="minorHAnsi"/>
                <w:sz w:val="20"/>
                <w:szCs w:val="20"/>
              </w:rPr>
              <w:t>COAST-VC</w:t>
            </w:r>
          </w:p>
        </w:tc>
      </w:tr>
      <w:tr w:rsidR="001C0AAC" w14:paraId="4746C359"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4416D86" w14:textId="0D61D048" w:rsidR="001C0AAC" w:rsidRPr="00FB4576" w:rsidRDefault="001C0AAC" w:rsidP="00E37802">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VC-25-09</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13995B" w14:textId="2BAE56D2" w:rsidR="001C0AAC" w:rsidRPr="001C0AAC" w:rsidRDefault="001C0AAC" w:rsidP="00E37802">
            <w:pPr>
              <w:widowControl w:val="0"/>
              <w:spacing w:line="276" w:lineRule="auto"/>
              <w:ind w:left="90"/>
              <w:rPr>
                <w:rFonts w:asciiTheme="minorHAnsi" w:hAnsiTheme="minorHAnsi" w:cstheme="minorHAnsi"/>
                <w:sz w:val="20"/>
                <w:szCs w:val="20"/>
              </w:rPr>
            </w:pPr>
            <w:r w:rsidRPr="00592DC6">
              <w:rPr>
                <w:rFonts w:asciiTheme="minorHAnsi" w:hAnsiTheme="minorHAnsi" w:cstheme="minorHAnsi"/>
                <w:sz w:val="20"/>
                <w:szCs w:val="20"/>
              </w:rPr>
              <w:t>Reconvene the satellite-derived bathymetry focus team within COAST-VC for renewed cross-agency collaboration</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EEEC49" w14:textId="28E6C570" w:rsidR="001C0AAC" w:rsidRPr="00FB4576" w:rsidRDefault="001C0AAC" w:rsidP="00E37802">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2025 Q2</w:t>
            </w:r>
          </w:p>
        </w:tc>
        <w:tc>
          <w:tcPr>
            <w:tcW w:w="2186" w:type="dxa"/>
            <w:tcBorders>
              <w:top w:val="single" w:sz="6" w:space="0" w:color="000000"/>
              <w:left w:val="single" w:sz="6" w:space="0" w:color="000000"/>
              <w:bottom w:val="single" w:sz="6" w:space="0" w:color="000000"/>
            </w:tcBorders>
          </w:tcPr>
          <w:p w14:paraId="3FEB7726" w14:textId="344D4CBE" w:rsidR="001C0AAC" w:rsidRPr="00FB4576" w:rsidRDefault="001C0AAC" w:rsidP="00E37802">
            <w:pPr>
              <w:widowControl w:val="0"/>
              <w:pBdr>
                <w:top w:val="nil"/>
                <w:left w:val="nil"/>
                <w:bottom w:val="nil"/>
                <w:right w:val="nil"/>
                <w:between w:val="nil"/>
              </w:pBdr>
              <w:ind w:right="45"/>
              <w:jc w:val="center"/>
              <w:rPr>
                <w:rFonts w:asciiTheme="minorHAnsi" w:hAnsiTheme="minorHAnsi" w:cstheme="minorHAnsi"/>
                <w:sz w:val="20"/>
                <w:szCs w:val="20"/>
              </w:rPr>
            </w:pPr>
            <w:r>
              <w:rPr>
                <w:rFonts w:asciiTheme="minorHAnsi" w:hAnsiTheme="minorHAnsi" w:cstheme="minorHAnsi"/>
                <w:sz w:val="20"/>
                <w:szCs w:val="20"/>
              </w:rPr>
              <w:t>COAST-VC</w:t>
            </w:r>
          </w:p>
        </w:tc>
      </w:tr>
      <w:tr w:rsidR="002A3107" w14:paraId="67C9AC74"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E859406" w14:textId="280ABD22"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VC-25-10</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58CA357" w14:textId="49CDCDD8" w:rsidR="002A3107" w:rsidRPr="00EA4B81" w:rsidRDefault="002A3107" w:rsidP="00EA4B81">
            <w:pPr>
              <w:rPr>
                <w:rFonts w:ascii="Calibri" w:hAnsi="Calibri" w:cs="Calibri"/>
                <w:sz w:val="20"/>
                <w:szCs w:val="20"/>
              </w:rPr>
            </w:pPr>
            <w:r>
              <w:rPr>
                <w:rFonts w:ascii="Calibri" w:hAnsi="Calibri" w:cs="Calibri"/>
                <w:sz w:val="20"/>
                <w:szCs w:val="20"/>
              </w:rPr>
              <w:t>Update of GOES Enterprise Rain Rate with METEOSAT-12</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F630F6E" w14:textId="0F7C92EF" w:rsidR="002A3107" w:rsidRDefault="00EA4B81" w:rsidP="002A3107">
            <w:pPr>
              <w:widowControl w:val="0"/>
              <w:spacing w:line="276" w:lineRule="auto"/>
              <w:jc w:val="center"/>
              <w:rPr>
                <w:rFonts w:asciiTheme="minorHAnsi" w:hAnsiTheme="minorHAnsi" w:cstheme="minorHAnsi"/>
                <w:sz w:val="20"/>
                <w:szCs w:val="20"/>
              </w:rPr>
            </w:pPr>
            <w:r>
              <w:rPr>
                <w:rFonts w:ascii="Calibri" w:hAnsi="Calibri" w:cs="Calibri"/>
                <w:color w:val="000000"/>
                <w:sz w:val="20"/>
                <w:szCs w:val="20"/>
              </w:rPr>
              <w:t>Q3 2025</w:t>
            </w:r>
          </w:p>
        </w:tc>
        <w:tc>
          <w:tcPr>
            <w:tcW w:w="2186" w:type="dxa"/>
            <w:tcBorders>
              <w:top w:val="single" w:sz="6" w:space="0" w:color="000000"/>
              <w:left w:val="single" w:sz="6" w:space="0" w:color="000000"/>
              <w:bottom w:val="single" w:sz="6" w:space="0" w:color="000000"/>
            </w:tcBorders>
          </w:tcPr>
          <w:p w14:paraId="5653CC19" w14:textId="175A00BA" w:rsidR="002A3107" w:rsidRDefault="00EA4B81" w:rsidP="002A3107">
            <w:pPr>
              <w:widowControl w:val="0"/>
              <w:pBdr>
                <w:top w:val="nil"/>
                <w:left w:val="nil"/>
                <w:bottom w:val="nil"/>
                <w:right w:val="nil"/>
                <w:between w:val="nil"/>
              </w:pBdr>
              <w:ind w:right="45"/>
              <w:jc w:val="center"/>
              <w:rPr>
                <w:rFonts w:asciiTheme="minorHAnsi" w:hAnsiTheme="minorHAnsi" w:cstheme="minorHAnsi"/>
                <w:sz w:val="20"/>
                <w:szCs w:val="20"/>
              </w:rPr>
            </w:pPr>
            <w:r>
              <w:rPr>
                <w:rFonts w:asciiTheme="minorHAnsi" w:hAnsiTheme="minorHAnsi" w:cstheme="minorHAnsi"/>
                <w:sz w:val="20"/>
                <w:szCs w:val="20"/>
              </w:rPr>
              <w:t>NOAA</w:t>
            </w:r>
          </w:p>
        </w:tc>
      </w:tr>
      <w:tr w:rsidR="002A3107" w14:paraId="1E8BC758"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21AE415" w14:textId="37646F0B"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VC-25-11</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CACAADB" w14:textId="0D83926E" w:rsidR="002A3107" w:rsidRPr="00EA4B81" w:rsidRDefault="002A3107" w:rsidP="00EA4B81">
            <w:pPr>
              <w:rPr>
                <w:rFonts w:ascii="Calibri" w:hAnsi="Calibri" w:cs="Calibri"/>
                <w:sz w:val="20"/>
                <w:szCs w:val="20"/>
              </w:rPr>
            </w:pPr>
            <w:r>
              <w:rPr>
                <w:rFonts w:ascii="Calibri" w:hAnsi="Calibri" w:cs="Calibri"/>
                <w:sz w:val="20"/>
                <w:szCs w:val="20"/>
              </w:rPr>
              <w:t>CMORPH2 reprocessing</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7237A5C" w14:textId="6E1D8E07" w:rsidR="002A3107" w:rsidRPr="00EA4B81" w:rsidRDefault="00EA4B81" w:rsidP="00EA4B81">
            <w:pPr>
              <w:jc w:val="center"/>
              <w:rPr>
                <w:rFonts w:ascii="Calibri" w:hAnsi="Calibri" w:cs="Calibri"/>
                <w:color w:val="000000"/>
                <w:sz w:val="20"/>
                <w:szCs w:val="20"/>
              </w:rPr>
            </w:pPr>
            <w:r>
              <w:rPr>
                <w:rFonts w:ascii="Calibri" w:hAnsi="Calibri" w:cs="Calibri"/>
                <w:color w:val="000000"/>
                <w:sz w:val="20"/>
                <w:szCs w:val="20"/>
              </w:rPr>
              <w:t>Q4 2025</w:t>
            </w:r>
          </w:p>
        </w:tc>
        <w:tc>
          <w:tcPr>
            <w:tcW w:w="2186" w:type="dxa"/>
            <w:tcBorders>
              <w:top w:val="single" w:sz="6" w:space="0" w:color="000000"/>
              <w:left w:val="single" w:sz="6" w:space="0" w:color="000000"/>
              <w:bottom w:val="single" w:sz="6" w:space="0" w:color="000000"/>
            </w:tcBorders>
          </w:tcPr>
          <w:p w14:paraId="571A145B" w14:textId="549158AF" w:rsidR="002A3107" w:rsidRDefault="00EA4B81" w:rsidP="002A3107">
            <w:pPr>
              <w:widowControl w:val="0"/>
              <w:pBdr>
                <w:top w:val="nil"/>
                <w:left w:val="nil"/>
                <w:bottom w:val="nil"/>
                <w:right w:val="nil"/>
                <w:between w:val="nil"/>
              </w:pBdr>
              <w:ind w:right="45"/>
              <w:jc w:val="center"/>
              <w:rPr>
                <w:rFonts w:asciiTheme="minorHAnsi" w:hAnsiTheme="minorHAnsi" w:cstheme="minorHAnsi"/>
                <w:sz w:val="20"/>
                <w:szCs w:val="20"/>
              </w:rPr>
            </w:pPr>
            <w:r>
              <w:rPr>
                <w:rFonts w:asciiTheme="minorHAnsi" w:hAnsiTheme="minorHAnsi" w:cstheme="minorHAnsi"/>
                <w:sz w:val="20"/>
                <w:szCs w:val="20"/>
              </w:rPr>
              <w:t>NOAA</w:t>
            </w:r>
          </w:p>
        </w:tc>
      </w:tr>
      <w:tr w:rsidR="002A3107" w14:paraId="7CA8148F"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2FA7D1" w14:textId="23733A41"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VC-25-12</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445A431" w14:textId="0A03F087" w:rsidR="002A3107" w:rsidRPr="00592DC6" w:rsidRDefault="002A3107" w:rsidP="00EA4B81">
            <w:pPr>
              <w:rPr>
                <w:rFonts w:asciiTheme="minorHAnsi" w:hAnsiTheme="minorHAnsi" w:cstheme="minorHAnsi"/>
                <w:sz w:val="20"/>
                <w:szCs w:val="20"/>
              </w:rPr>
            </w:pPr>
            <w:r>
              <w:rPr>
                <w:rFonts w:ascii="Calibri" w:hAnsi="Calibri" w:cs="Calibri"/>
                <w:color w:val="000000"/>
                <w:sz w:val="20"/>
                <w:szCs w:val="20"/>
              </w:rPr>
              <w:t>GOSAT-GW AMSR3 Snowfall Rate</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B8A62B" w14:textId="4B52B954" w:rsidR="002A3107" w:rsidRPr="00EA4B81" w:rsidRDefault="00EA4B81" w:rsidP="00EA4B81">
            <w:pPr>
              <w:jc w:val="center"/>
              <w:rPr>
                <w:rFonts w:ascii="Calibri" w:hAnsi="Calibri" w:cs="Calibri"/>
                <w:color w:val="000000"/>
                <w:sz w:val="20"/>
                <w:szCs w:val="20"/>
              </w:rPr>
            </w:pPr>
            <w:r>
              <w:rPr>
                <w:rFonts w:ascii="Calibri" w:hAnsi="Calibri" w:cs="Calibri"/>
                <w:color w:val="000000"/>
                <w:sz w:val="20"/>
                <w:szCs w:val="20"/>
              </w:rPr>
              <w:t>Q4 2026</w:t>
            </w:r>
          </w:p>
        </w:tc>
        <w:tc>
          <w:tcPr>
            <w:tcW w:w="2186" w:type="dxa"/>
            <w:tcBorders>
              <w:top w:val="single" w:sz="6" w:space="0" w:color="000000"/>
              <w:left w:val="single" w:sz="6" w:space="0" w:color="000000"/>
              <w:bottom w:val="single" w:sz="6" w:space="0" w:color="000000"/>
            </w:tcBorders>
          </w:tcPr>
          <w:p w14:paraId="0CCBAC92" w14:textId="3F9C2EB8" w:rsidR="002A3107" w:rsidRDefault="00EA4B81" w:rsidP="002A3107">
            <w:pPr>
              <w:widowControl w:val="0"/>
              <w:pBdr>
                <w:top w:val="nil"/>
                <w:left w:val="nil"/>
                <w:bottom w:val="nil"/>
                <w:right w:val="nil"/>
                <w:between w:val="nil"/>
              </w:pBdr>
              <w:ind w:right="45"/>
              <w:jc w:val="center"/>
              <w:rPr>
                <w:rFonts w:asciiTheme="minorHAnsi" w:hAnsiTheme="minorHAnsi" w:cstheme="minorHAnsi"/>
                <w:sz w:val="20"/>
                <w:szCs w:val="20"/>
              </w:rPr>
            </w:pPr>
            <w:r>
              <w:rPr>
                <w:rFonts w:asciiTheme="minorHAnsi" w:hAnsiTheme="minorHAnsi" w:cstheme="minorHAnsi"/>
                <w:sz w:val="20"/>
                <w:szCs w:val="20"/>
              </w:rPr>
              <w:t>NOAA</w:t>
            </w:r>
          </w:p>
        </w:tc>
      </w:tr>
      <w:tr w:rsidR="002A3107" w14:paraId="0027186B"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E36405" w14:textId="46E84BA1"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VC-25-13</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C80B5AF" w14:textId="542F330C" w:rsidR="002A3107" w:rsidRPr="00592DC6" w:rsidRDefault="002A3107" w:rsidP="00EA4B81">
            <w:pPr>
              <w:rPr>
                <w:rFonts w:asciiTheme="minorHAnsi" w:hAnsiTheme="minorHAnsi" w:cstheme="minorHAnsi"/>
                <w:sz w:val="20"/>
                <w:szCs w:val="20"/>
              </w:rPr>
            </w:pPr>
            <w:r>
              <w:rPr>
                <w:rFonts w:ascii="Calibri" w:hAnsi="Calibri" w:cs="Calibri"/>
                <w:color w:val="000000"/>
                <w:sz w:val="20"/>
                <w:szCs w:val="20"/>
              </w:rPr>
              <w:t>GPCP v3.3 release</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DC2369B"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Q1 2025</w:t>
            </w:r>
          </w:p>
          <w:p w14:paraId="50C6D84F" w14:textId="77777777" w:rsidR="002A3107" w:rsidRDefault="002A3107" w:rsidP="002A3107">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4462E01C"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NASA/GPCP</w:t>
            </w:r>
          </w:p>
          <w:p w14:paraId="77653174" w14:textId="77777777" w:rsidR="002A3107" w:rsidRDefault="002A3107" w:rsidP="002A3107">
            <w:pPr>
              <w:widowControl w:val="0"/>
              <w:pBdr>
                <w:top w:val="nil"/>
                <w:left w:val="nil"/>
                <w:bottom w:val="nil"/>
                <w:right w:val="nil"/>
                <w:between w:val="nil"/>
              </w:pBdr>
              <w:ind w:right="45"/>
              <w:jc w:val="center"/>
              <w:rPr>
                <w:rFonts w:asciiTheme="minorHAnsi" w:hAnsiTheme="minorHAnsi" w:cstheme="minorHAnsi"/>
                <w:sz w:val="20"/>
                <w:szCs w:val="20"/>
              </w:rPr>
            </w:pPr>
          </w:p>
        </w:tc>
      </w:tr>
      <w:tr w:rsidR="002A3107" w14:paraId="7833681C"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C8606CD" w14:textId="243CEC91"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VC-25-14</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CBFC45C" w14:textId="31C6428E" w:rsidR="002A3107" w:rsidRPr="00592DC6" w:rsidRDefault="002A3107" w:rsidP="00EA4B81">
            <w:pPr>
              <w:rPr>
                <w:rFonts w:asciiTheme="minorHAnsi" w:hAnsiTheme="minorHAnsi" w:cstheme="minorHAnsi"/>
                <w:sz w:val="20"/>
                <w:szCs w:val="20"/>
              </w:rPr>
            </w:pPr>
            <w:r>
              <w:rPr>
                <w:rFonts w:ascii="Calibri" w:hAnsi="Calibri" w:cs="Calibri"/>
                <w:color w:val="000000"/>
                <w:sz w:val="20"/>
                <w:szCs w:val="20"/>
              </w:rPr>
              <w:t>GPCP v4.0 release</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06655BD"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Q3 2026</w:t>
            </w:r>
          </w:p>
          <w:p w14:paraId="53DCC7C0" w14:textId="77777777" w:rsidR="002A3107" w:rsidRDefault="002A3107" w:rsidP="002A3107">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57E7F1C8" w14:textId="0B3E5908" w:rsidR="002A3107" w:rsidRDefault="00EA4B81" w:rsidP="00AA367E">
            <w:pPr>
              <w:jc w:val="center"/>
              <w:rPr>
                <w:rFonts w:asciiTheme="minorHAnsi" w:hAnsiTheme="minorHAnsi" w:cstheme="minorHAnsi"/>
                <w:sz w:val="20"/>
                <w:szCs w:val="20"/>
              </w:rPr>
            </w:pPr>
            <w:r>
              <w:rPr>
                <w:rFonts w:ascii="Calibri" w:hAnsi="Calibri" w:cs="Calibri"/>
                <w:color w:val="000000"/>
                <w:sz w:val="20"/>
                <w:szCs w:val="20"/>
              </w:rPr>
              <w:t>NASA/GPCP</w:t>
            </w:r>
          </w:p>
        </w:tc>
      </w:tr>
      <w:tr w:rsidR="002A3107" w14:paraId="0CBAE4BB"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C8C3FD2" w14:textId="542D5FD7"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VC-25-15</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B7931FC" w14:textId="6390C03E" w:rsidR="002A3107" w:rsidRPr="00EA4B81" w:rsidRDefault="002A3107" w:rsidP="00EA4B81">
            <w:pPr>
              <w:rPr>
                <w:rFonts w:ascii="Calibri" w:hAnsi="Calibri" w:cs="Calibri"/>
                <w:color w:val="000000"/>
                <w:sz w:val="20"/>
                <w:szCs w:val="20"/>
              </w:rPr>
            </w:pPr>
            <w:r>
              <w:rPr>
                <w:rFonts w:ascii="Calibri" w:hAnsi="Calibri" w:cs="Calibri"/>
                <w:color w:val="000000"/>
                <w:sz w:val="20"/>
                <w:szCs w:val="20"/>
              </w:rPr>
              <w:t>NASA Precipitation Processing System (PPS) V08 product release (L1 and L2)</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7784875"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Q1 2026</w:t>
            </w:r>
          </w:p>
          <w:p w14:paraId="437F4A18" w14:textId="77777777" w:rsidR="002A3107" w:rsidRDefault="002A3107" w:rsidP="002A3107">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1D20156D"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NASA</w:t>
            </w:r>
          </w:p>
          <w:p w14:paraId="054A4161" w14:textId="77777777" w:rsidR="002A3107" w:rsidRDefault="002A3107" w:rsidP="002A3107">
            <w:pPr>
              <w:widowControl w:val="0"/>
              <w:pBdr>
                <w:top w:val="nil"/>
                <w:left w:val="nil"/>
                <w:bottom w:val="nil"/>
                <w:right w:val="nil"/>
                <w:between w:val="nil"/>
              </w:pBdr>
              <w:ind w:right="45"/>
              <w:jc w:val="center"/>
              <w:rPr>
                <w:rFonts w:asciiTheme="minorHAnsi" w:hAnsiTheme="minorHAnsi" w:cstheme="minorHAnsi"/>
                <w:sz w:val="20"/>
                <w:szCs w:val="20"/>
              </w:rPr>
            </w:pPr>
          </w:p>
        </w:tc>
      </w:tr>
      <w:tr w:rsidR="002A3107" w14:paraId="0A1736B8"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14D9C2" w14:textId="007CD423"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VC-25-16</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7F2BA20" w14:textId="01E3CA93" w:rsidR="002A3107" w:rsidRPr="00EA4B81" w:rsidRDefault="002A3107" w:rsidP="00EA4B81">
            <w:pPr>
              <w:rPr>
                <w:rFonts w:ascii="Calibri" w:hAnsi="Calibri" w:cs="Calibri"/>
                <w:color w:val="000000"/>
                <w:sz w:val="20"/>
                <w:szCs w:val="20"/>
              </w:rPr>
            </w:pPr>
            <w:r>
              <w:rPr>
                <w:rFonts w:ascii="Calibri" w:hAnsi="Calibri" w:cs="Calibri"/>
                <w:color w:val="000000"/>
                <w:sz w:val="20"/>
                <w:szCs w:val="20"/>
              </w:rPr>
              <w:t>NASA Precipitation Processing System (PPS) V08 product release (L3 - IMERG)</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49EFF3B"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Q3 2026</w:t>
            </w:r>
          </w:p>
          <w:p w14:paraId="05DB1E84" w14:textId="77777777" w:rsidR="002A3107" w:rsidRDefault="002A3107" w:rsidP="002A3107">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6882512E"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NASA</w:t>
            </w:r>
          </w:p>
          <w:p w14:paraId="422E6CF8" w14:textId="77777777" w:rsidR="002A3107" w:rsidRDefault="002A3107" w:rsidP="002A3107">
            <w:pPr>
              <w:widowControl w:val="0"/>
              <w:pBdr>
                <w:top w:val="nil"/>
                <w:left w:val="nil"/>
                <w:bottom w:val="nil"/>
                <w:right w:val="nil"/>
                <w:between w:val="nil"/>
              </w:pBdr>
              <w:ind w:right="45"/>
              <w:jc w:val="center"/>
              <w:rPr>
                <w:rFonts w:asciiTheme="minorHAnsi" w:hAnsiTheme="minorHAnsi" w:cstheme="minorHAnsi"/>
                <w:sz w:val="20"/>
                <w:szCs w:val="20"/>
              </w:rPr>
            </w:pPr>
          </w:p>
        </w:tc>
      </w:tr>
      <w:tr w:rsidR="002A3107" w14:paraId="2C4FAECB"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61F0949" w14:textId="0EE03BFD"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VC-25-17</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FB3F428" w14:textId="6025D03E" w:rsidR="002A3107" w:rsidRPr="00EA4B81" w:rsidRDefault="002A3107" w:rsidP="00EA4B81">
            <w:pPr>
              <w:rPr>
                <w:rFonts w:ascii="Calibri" w:hAnsi="Calibri" w:cs="Calibri"/>
                <w:color w:val="000000"/>
                <w:sz w:val="20"/>
                <w:szCs w:val="20"/>
              </w:rPr>
            </w:pPr>
            <w:r>
              <w:rPr>
                <w:rFonts w:ascii="Calibri" w:hAnsi="Calibri" w:cs="Calibri"/>
                <w:color w:val="000000"/>
                <w:sz w:val="20"/>
                <w:szCs w:val="20"/>
              </w:rPr>
              <w:t>Analysis Ready Data for Precipitation: product family specifications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7C51AB7"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Q2 2026</w:t>
            </w:r>
          </w:p>
          <w:p w14:paraId="15AA9D0B" w14:textId="77777777" w:rsidR="002A3107" w:rsidRDefault="002A3107" w:rsidP="002A3107">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6C3CEA6F"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NASA</w:t>
            </w:r>
          </w:p>
          <w:p w14:paraId="4D5761CC" w14:textId="77777777" w:rsidR="002A3107" w:rsidRDefault="002A3107" w:rsidP="002A3107">
            <w:pPr>
              <w:widowControl w:val="0"/>
              <w:pBdr>
                <w:top w:val="nil"/>
                <w:left w:val="nil"/>
                <w:bottom w:val="nil"/>
                <w:right w:val="nil"/>
                <w:between w:val="nil"/>
              </w:pBdr>
              <w:ind w:right="45"/>
              <w:jc w:val="center"/>
              <w:rPr>
                <w:rFonts w:asciiTheme="minorHAnsi" w:hAnsiTheme="minorHAnsi" w:cstheme="minorHAnsi"/>
                <w:sz w:val="20"/>
                <w:szCs w:val="20"/>
              </w:rPr>
            </w:pPr>
          </w:p>
        </w:tc>
      </w:tr>
      <w:tr w:rsidR="002A3107" w14:paraId="0B82D9F4"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698177C" w14:textId="0399C21E"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lastRenderedPageBreak/>
              <w:t>VC-25-18</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C9E59C" w14:textId="321FEE33" w:rsidR="002A3107" w:rsidRPr="00EA4B81" w:rsidRDefault="002A3107" w:rsidP="00EA4B81">
            <w:pPr>
              <w:rPr>
                <w:rFonts w:ascii="Calibri" w:hAnsi="Calibri" w:cs="Calibri"/>
                <w:color w:val="000000"/>
                <w:sz w:val="20"/>
                <w:szCs w:val="20"/>
              </w:rPr>
            </w:pPr>
            <w:r>
              <w:rPr>
                <w:rFonts w:ascii="Calibri" w:hAnsi="Calibri" w:cs="Calibri"/>
                <w:color w:val="000000"/>
                <w:sz w:val="20"/>
                <w:szCs w:val="20"/>
              </w:rPr>
              <w:t>Release of EarthCARE L2 precipitation product</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57C50FC"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Q1 2025</w:t>
            </w:r>
          </w:p>
          <w:p w14:paraId="337A6B5D" w14:textId="77777777" w:rsidR="002A3107" w:rsidRDefault="002A3107" w:rsidP="002A3107">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4B29BBA5"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JAXA</w:t>
            </w:r>
          </w:p>
          <w:p w14:paraId="7A759284" w14:textId="77777777" w:rsidR="002A3107" w:rsidRDefault="002A3107" w:rsidP="002A3107">
            <w:pPr>
              <w:widowControl w:val="0"/>
              <w:pBdr>
                <w:top w:val="nil"/>
                <w:left w:val="nil"/>
                <w:bottom w:val="nil"/>
                <w:right w:val="nil"/>
                <w:between w:val="nil"/>
              </w:pBdr>
              <w:ind w:right="45"/>
              <w:jc w:val="center"/>
              <w:rPr>
                <w:rFonts w:asciiTheme="minorHAnsi" w:hAnsiTheme="minorHAnsi" w:cstheme="minorHAnsi"/>
                <w:sz w:val="20"/>
                <w:szCs w:val="20"/>
              </w:rPr>
            </w:pPr>
          </w:p>
        </w:tc>
      </w:tr>
      <w:tr w:rsidR="002A3107" w14:paraId="7904F50A"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880C611" w14:textId="69C9F230" w:rsidR="002A3107" w:rsidRDefault="002A3107" w:rsidP="002A3107">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VC-25-19</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F3B3286" w14:textId="683E7E7F" w:rsidR="002A3107" w:rsidRPr="00EA4B81" w:rsidRDefault="002A3107" w:rsidP="00EA4B81">
            <w:pPr>
              <w:rPr>
                <w:rFonts w:ascii="Calibri" w:hAnsi="Calibri" w:cs="Calibri"/>
                <w:color w:val="000000"/>
                <w:sz w:val="20"/>
                <w:szCs w:val="20"/>
              </w:rPr>
            </w:pPr>
            <w:r>
              <w:rPr>
                <w:rFonts w:ascii="Calibri" w:hAnsi="Calibri" w:cs="Calibri"/>
                <w:color w:val="000000"/>
                <w:sz w:val="20"/>
                <w:szCs w:val="20"/>
              </w:rPr>
              <w:t>Release of EarthCARE L2 precipitation product</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29F0061"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Q4 2025</w:t>
            </w:r>
          </w:p>
          <w:p w14:paraId="3D0E08EF" w14:textId="77777777" w:rsidR="002A3107" w:rsidRDefault="002A3107" w:rsidP="002A3107">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4E2B6BAB"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JAXA</w:t>
            </w:r>
          </w:p>
          <w:p w14:paraId="5E7992E3" w14:textId="77777777" w:rsidR="002A3107" w:rsidRDefault="002A3107" w:rsidP="002A3107">
            <w:pPr>
              <w:widowControl w:val="0"/>
              <w:pBdr>
                <w:top w:val="nil"/>
                <w:left w:val="nil"/>
                <w:bottom w:val="nil"/>
                <w:right w:val="nil"/>
                <w:between w:val="nil"/>
              </w:pBdr>
              <w:ind w:right="45"/>
              <w:jc w:val="center"/>
              <w:rPr>
                <w:rFonts w:asciiTheme="minorHAnsi" w:hAnsiTheme="minorHAnsi" w:cstheme="minorHAnsi"/>
                <w:sz w:val="20"/>
                <w:szCs w:val="20"/>
              </w:rPr>
            </w:pPr>
          </w:p>
        </w:tc>
      </w:tr>
      <w:tr w:rsidR="00EA4B81" w14:paraId="397B2908"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76CFD5C" w14:textId="4AEBA410" w:rsidR="00EA4B81" w:rsidRDefault="00EA4B81" w:rsidP="00EA4B81">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VC-25-20</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B409D59" w14:textId="41D89F49" w:rsidR="00EA4B81" w:rsidRDefault="00EA4B81" w:rsidP="00EA4B81">
            <w:pPr>
              <w:rPr>
                <w:rFonts w:ascii="Calibri" w:hAnsi="Calibri" w:cs="Calibri"/>
                <w:color w:val="000000"/>
                <w:sz w:val="20"/>
                <w:szCs w:val="20"/>
              </w:rPr>
            </w:pPr>
            <w:r>
              <w:rPr>
                <w:rFonts w:ascii="Calibri" w:hAnsi="Calibri" w:cs="Calibri"/>
                <w:color w:val="000000"/>
                <w:sz w:val="20"/>
                <w:szCs w:val="20"/>
              </w:rPr>
              <w:t>Launch of GOSAT-GW with AMSR3</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EB1CF5"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Q3 2025</w:t>
            </w:r>
          </w:p>
          <w:p w14:paraId="68E11A99" w14:textId="77777777" w:rsidR="00EA4B81" w:rsidRDefault="00EA4B81" w:rsidP="00EA4B81">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65F941B9"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JAXA</w:t>
            </w:r>
          </w:p>
          <w:p w14:paraId="1EC6536C" w14:textId="77777777" w:rsidR="00EA4B81" w:rsidRDefault="00EA4B81" w:rsidP="00EA4B81">
            <w:pPr>
              <w:widowControl w:val="0"/>
              <w:pBdr>
                <w:top w:val="nil"/>
                <w:left w:val="nil"/>
                <w:bottom w:val="nil"/>
                <w:right w:val="nil"/>
                <w:between w:val="nil"/>
              </w:pBdr>
              <w:ind w:right="45"/>
              <w:jc w:val="center"/>
              <w:rPr>
                <w:rFonts w:asciiTheme="minorHAnsi" w:hAnsiTheme="minorHAnsi" w:cstheme="minorHAnsi"/>
                <w:sz w:val="20"/>
                <w:szCs w:val="20"/>
              </w:rPr>
            </w:pPr>
          </w:p>
        </w:tc>
      </w:tr>
      <w:tr w:rsidR="00EA4B81" w14:paraId="4778D433"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9797D1F" w14:textId="435CF15E" w:rsidR="00EA4B81" w:rsidRDefault="00EA4B81" w:rsidP="00EA4B81">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VC-25-21</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C205B3" w14:textId="4087BD8E" w:rsidR="00EA4B81" w:rsidRPr="00EA4B81" w:rsidRDefault="00EA4B81" w:rsidP="00EA4B81">
            <w:pPr>
              <w:rPr>
                <w:rFonts w:ascii="Calibri" w:hAnsi="Calibri" w:cs="Calibri"/>
                <w:color w:val="000000"/>
                <w:sz w:val="20"/>
                <w:szCs w:val="20"/>
              </w:rPr>
            </w:pPr>
            <w:r>
              <w:rPr>
                <w:rFonts w:ascii="Calibri" w:hAnsi="Calibri" w:cs="Calibri"/>
                <w:color w:val="000000"/>
                <w:sz w:val="20"/>
                <w:szCs w:val="20"/>
              </w:rPr>
              <w:t xml:space="preserve">Release of AMSR3 data </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28CE341"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Q3 2026</w:t>
            </w:r>
          </w:p>
          <w:p w14:paraId="62616C08" w14:textId="77777777" w:rsidR="00EA4B81" w:rsidRDefault="00EA4B81" w:rsidP="00EA4B81">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5514D315"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JAXA</w:t>
            </w:r>
          </w:p>
          <w:p w14:paraId="4E7A5E19" w14:textId="77777777" w:rsidR="00EA4B81" w:rsidRDefault="00EA4B81" w:rsidP="00EA4B81">
            <w:pPr>
              <w:widowControl w:val="0"/>
              <w:pBdr>
                <w:top w:val="nil"/>
                <w:left w:val="nil"/>
                <w:bottom w:val="nil"/>
                <w:right w:val="nil"/>
                <w:between w:val="nil"/>
              </w:pBdr>
              <w:ind w:right="45"/>
              <w:jc w:val="center"/>
              <w:rPr>
                <w:rFonts w:asciiTheme="minorHAnsi" w:hAnsiTheme="minorHAnsi" w:cstheme="minorHAnsi"/>
                <w:sz w:val="20"/>
                <w:szCs w:val="20"/>
              </w:rPr>
            </w:pPr>
          </w:p>
        </w:tc>
      </w:tr>
      <w:tr w:rsidR="00EA4B81" w14:paraId="2913D3DF"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22D98EF" w14:textId="34C46B73" w:rsidR="00EA4B81" w:rsidRDefault="00EA4B81" w:rsidP="00EA4B81">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VC-25-22</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50A885" w14:textId="327FCE3F" w:rsidR="00EA4B81" w:rsidRPr="00EA4B81" w:rsidRDefault="00EA4B81" w:rsidP="00EA4B81">
            <w:pPr>
              <w:rPr>
                <w:rFonts w:ascii="Calibri" w:hAnsi="Calibri" w:cs="Calibri"/>
                <w:color w:val="000000"/>
                <w:sz w:val="20"/>
                <w:szCs w:val="20"/>
              </w:rPr>
            </w:pPr>
            <w:r>
              <w:rPr>
                <w:rFonts w:ascii="Calibri" w:hAnsi="Calibri" w:cs="Calibri"/>
                <w:color w:val="000000"/>
                <w:sz w:val="20"/>
                <w:szCs w:val="20"/>
              </w:rPr>
              <w:t>GPM Dual frequency Precipitation Data reprocessing</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1473A2B"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Q1 2026</w:t>
            </w:r>
          </w:p>
          <w:p w14:paraId="735DC9C9" w14:textId="77777777" w:rsidR="00EA4B81" w:rsidRDefault="00EA4B81" w:rsidP="00EA4B81">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70132232" w14:textId="23538AF5" w:rsidR="00EA4B81" w:rsidRPr="00EA4B81" w:rsidRDefault="00EA4B81" w:rsidP="00EA4B81">
            <w:pPr>
              <w:jc w:val="center"/>
              <w:rPr>
                <w:rFonts w:ascii="Calibri" w:hAnsi="Calibri" w:cs="Calibri"/>
                <w:color w:val="000000"/>
                <w:sz w:val="20"/>
                <w:szCs w:val="20"/>
              </w:rPr>
            </w:pPr>
            <w:r>
              <w:rPr>
                <w:rFonts w:ascii="Calibri" w:hAnsi="Calibri" w:cs="Calibri"/>
                <w:color w:val="000000"/>
                <w:sz w:val="20"/>
                <w:szCs w:val="20"/>
              </w:rPr>
              <w:t>JAXA</w:t>
            </w:r>
          </w:p>
        </w:tc>
      </w:tr>
      <w:tr w:rsidR="00EA4B81" w14:paraId="08D4E7FD"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B770E9E" w14:textId="5F21BAE6" w:rsidR="00EA4B81" w:rsidRDefault="00EA4B81" w:rsidP="00EA4B81">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VC-25-23</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1789239" w14:textId="6C1822AC" w:rsidR="00EA4B81" w:rsidRPr="00EA4B81" w:rsidRDefault="00EA4B81" w:rsidP="00EA4B81">
            <w:pPr>
              <w:rPr>
                <w:rFonts w:ascii="Calibri" w:hAnsi="Calibri" w:cs="Calibri"/>
                <w:color w:val="000000"/>
                <w:sz w:val="20"/>
                <w:szCs w:val="20"/>
              </w:rPr>
            </w:pPr>
            <w:r>
              <w:rPr>
                <w:rFonts w:ascii="Calibri" w:hAnsi="Calibri" w:cs="Calibri"/>
                <w:color w:val="000000"/>
                <w:sz w:val="20"/>
                <w:szCs w:val="20"/>
              </w:rPr>
              <w:t>Release ofnew version of GSMaP precipitation products</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2B8C07" w14:textId="77777777" w:rsidR="00EA4B81" w:rsidRDefault="00EA4B81" w:rsidP="00EA4B81">
            <w:pPr>
              <w:jc w:val="center"/>
              <w:rPr>
                <w:rFonts w:ascii="Calibri" w:hAnsi="Calibri" w:cs="Calibri"/>
                <w:color w:val="000000"/>
                <w:sz w:val="20"/>
                <w:szCs w:val="20"/>
              </w:rPr>
            </w:pPr>
            <w:r>
              <w:rPr>
                <w:rFonts w:ascii="Calibri" w:hAnsi="Calibri" w:cs="Calibri"/>
                <w:color w:val="000000"/>
                <w:sz w:val="20"/>
                <w:szCs w:val="20"/>
              </w:rPr>
              <w:t>Q2 2026</w:t>
            </w:r>
          </w:p>
          <w:p w14:paraId="698E71D7" w14:textId="77777777" w:rsidR="00EA4B81" w:rsidRDefault="00EA4B81" w:rsidP="00EA4B81">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18B23CD8" w14:textId="0419A125" w:rsidR="00EA4B81" w:rsidRPr="00EA4B81" w:rsidRDefault="00EA4B81" w:rsidP="00EA4B81">
            <w:pPr>
              <w:jc w:val="center"/>
              <w:rPr>
                <w:rFonts w:ascii="Calibri" w:hAnsi="Calibri" w:cs="Calibri"/>
                <w:color w:val="000000"/>
                <w:sz w:val="20"/>
                <w:szCs w:val="20"/>
              </w:rPr>
            </w:pPr>
            <w:r>
              <w:rPr>
                <w:rFonts w:ascii="Calibri" w:hAnsi="Calibri" w:cs="Calibri"/>
                <w:color w:val="000000"/>
                <w:sz w:val="20"/>
                <w:szCs w:val="20"/>
              </w:rPr>
              <w:t>JAXA</w:t>
            </w:r>
          </w:p>
        </w:tc>
      </w:tr>
      <w:tr w:rsidR="00EA4B81" w14:paraId="2B482844" w14:textId="77777777" w:rsidTr="002A3107">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B2B04AC" w14:textId="7DE6C6A5" w:rsidR="00EA4B81" w:rsidRDefault="00EA4B81" w:rsidP="00EA4B81">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VC-25-24</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C5F0E07" w14:textId="74F70DE0" w:rsidR="00EA4B81" w:rsidRPr="00EA4B81" w:rsidRDefault="00EA4B81" w:rsidP="00EA4B81">
            <w:pPr>
              <w:rPr>
                <w:rFonts w:ascii="Calibri" w:hAnsi="Calibri" w:cs="Calibri"/>
                <w:sz w:val="20"/>
                <w:szCs w:val="20"/>
              </w:rPr>
            </w:pPr>
            <w:r>
              <w:rPr>
                <w:rFonts w:ascii="Calibri" w:hAnsi="Calibri" w:cs="Calibri"/>
                <w:sz w:val="20"/>
                <w:szCs w:val="20"/>
              </w:rPr>
              <w:t>Blended MTG FCI IR / LEO MW precipitation</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7E707CE" w14:textId="77777777" w:rsidR="00EA4B81" w:rsidRDefault="00EA4B81" w:rsidP="00EA4B81">
            <w:pPr>
              <w:jc w:val="center"/>
              <w:rPr>
                <w:rFonts w:ascii="Calibri" w:hAnsi="Calibri" w:cs="Calibri"/>
                <w:sz w:val="20"/>
                <w:szCs w:val="20"/>
              </w:rPr>
            </w:pPr>
            <w:r>
              <w:rPr>
                <w:rFonts w:ascii="Calibri" w:hAnsi="Calibri" w:cs="Calibri"/>
                <w:sz w:val="20"/>
                <w:szCs w:val="20"/>
              </w:rPr>
              <w:t>Q3 2025</w:t>
            </w:r>
          </w:p>
          <w:p w14:paraId="75AA10AF" w14:textId="77777777" w:rsidR="00EA4B81" w:rsidRDefault="00EA4B81" w:rsidP="00EA4B81">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1A3C4F3E" w14:textId="77777777" w:rsidR="00EA4B81" w:rsidRDefault="00EA4B81" w:rsidP="00EA4B81">
            <w:pPr>
              <w:jc w:val="center"/>
              <w:rPr>
                <w:rFonts w:ascii="Calibri" w:hAnsi="Calibri" w:cs="Calibri"/>
                <w:sz w:val="20"/>
                <w:szCs w:val="20"/>
              </w:rPr>
            </w:pPr>
            <w:r>
              <w:rPr>
                <w:rFonts w:ascii="Calibri" w:hAnsi="Calibri" w:cs="Calibri"/>
                <w:sz w:val="20"/>
                <w:szCs w:val="20"/>
              </w:rPr>
              <w:t>EUMETSAT H-SAF</w:t>
            </w:r>
          </w:p>
          <w:p w14:paraId="184F0A3B" w14:textId="77777777" w:rsidR="00EA4B81" w:rsidRDefault="00EA4B81" w:rsidP="00EA4B81">
            <w:pPr>
              <w:widowControl w:val="0"/>
              <w:pBdr>
                <w:top w:val="nil"/>
                <w:left w:val="nil"/>
                <w:bottom w:val="nil"/>
                <w:right w:val="nil"/>
                <w:between w:val="nil"/>
              </w:pBdr>
              <w:ind w:right="45"/>
              <w:jc w:val="center"/>
              <w:rPr>
                <w:rFonts w:asciiTheme="minorHAnsi" w:hAnsiTheme="minorHAnsi" w:cstheme="minorHAnsi"/>
                <w:sz w:val="20"/>
                <w:szCs w:val="20"/>
              </w:rPr>
            </w:pPr>
          </w:p>
        </w:tc>
      </w:tr>
      <w:tr w:rsidR="00EA4B81" w14:paraId="255F6A0C" w14:textId="77777777" w:rsidTr="00EA4B81">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A2ECC0" w14:textId="05099B8B" w:rsidR="00EA4B81" w:rsidRDefault="00EA4B81" w:rsidP="00EA4B81">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VC-25-25</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A61488F" w14:textId="44DC5212" w:rsidR="00EA4B81" w:rsidRPr="00EA4B81" w:rsidRDefault="00EA4B81" w:rsidP="00EA4B81">
            <w:pPr>
              <w:rPr>
                <w:rFonts w:ascii="Calibri" w:hAnsi="Calibri" w:cs="Calibri"/>
                <w:sz w:val="20"/>
                <w:szCs w:val="20"/>
              </w:rPr>
            </w:pPr>
            <w:r>
              <w:rPr>
                <w:rFonts w:ascii="Calibri" w:hAnsi="Calibri" w:cs="Calibri"/>
                <w:sz w:val="20"/>
                <w:szCs w:val="20"/>
              </w:rPr>
              <w:t>Accumulated blended MTG FCI IR / LEO MW precipitation</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288BE18" w14:textId="77777777" w:rsidR="00EA4B81" w:rsidRDefault="00EA4B81" w:rsidP="00EA4B81">
            <w:pPr>
              <w:jc w:val="center"/>
              <w:rPr>
                <w:rFonts w:ascii="Calibri" w:hAnsi="Calibri" w:cs="Calibri"/>
                <w:sz w:val="20"/>
                <w:szCs w:val="20"/>
              </w:rPr>
            </w:pPr>
            <w:r>
              <w:rPr>
                <w:rFonts w:ascii="Calibri" w:hAnsi="Calibri" w:cs="Calibri"/>
                <w:sz w:val="20"/>
                <w:szCs w:val="20"/>
              </w:rPr>
              <w:t>Q3 2025</w:t>
            </w:r>
          </w:p>
          <w:p w14:paraId="11296261" w14:textId="77777777" w:rsidR="00EA4B81" w:rsidRDefault="00EA4B81" w:rsidP="00EA4B81">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443176CB" w14:textId="77777777" w:rsidR="00EA4B81" w:rsidRDefault="00EA4B81" w:rsidP="00EA4B81">
            <w:pPr>
              <w:jc w:val="center"/>
              <w:rPr>
                <w:rFonts w:ascii="Calibri" w:hAnsi="Calibri" w:cs="Calibri"/>
                <w:sz w:val="20"/>
                <w:szCs w:val="20"/>
              </w:rPr>
            </w:pPr>
            <w:r>
              <w:rPr>
                <w:rFonts w:ascii="Calibri" w:hAnsi="Calibri" w:cs="Calibri"/>
                <w:sz w:val="20"/>
                <w:szCs w:val="20"/>
              </w:rPr>
              <w:t>EUMETSAT H-SAF</w:t>
            </w:r>
          </w:p>
          <w:p w14:paraId="7BAFE133" w14:textId="77777777" w:rsidR="00EA4B81" w:rsidRDefault="00EA4B81" w:rsidP="00EA4B81">
            <w:pPr>
              <w:widowControl w:val="0"/>
              <w:pBdr>
                <w:top w:val="nil"/>
                <w:left w:val="nil"/>
                <w:bottom w:val="nil"/>
                <w:right w:val="nil"/>
                <w:between w:val="nil"/>
              </w:pBdr>
              <w:ind w:right="45"/>
              <w:jc w:val="center"/>
              <w:rPr>
                <w:rFonts w:asciiTheme="minorHAnsi" w:hAnsiTheme="minorHAnsi" w:cstheme="minorHAnsi"/>
                <w:sz w:val="20"/>
                <w:szCs w:val="20"/>
              </w:rPr>
            </w:pPr>
          </w:p>
        </w:tc>
      </w:tr>
      <w:tr w:rsidR="00EA4B81" w14:paraId="3A814E6F" w14:textId="77777777" w:rsidTr="00EA4B81">
        <w:trPr>
          <w:jc w:val="center"/>
        </w:trPr>
        <w:tc>
          <w:tcPr>
            <w:tcW w:w="13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179975E" w14:textId="3885100B" w:rsidR="00EA4B81" w:rsidRDefault="00EA4B81" w:rsidP="00EA4B81">
            <w:pPr>
              <w:widowControl w:val="0"/>
              <w:spacing w:line="276" w:lineRule="auto"/>
              <w:jc w:val="center"/>
              <w:rPr>
                <w:rFonts w:asciiTheme="minorHAnsi" w:hAnsiTheme="minorHAnsi" w:cstheme="minorHAnsi"/>
                <w:sz w:val="20"/>
                <w:szCs w:val="20"/>
              </w:rPr>
            </w:pPr>
            <w:r>
              <w:rPr>
                <w:rFonts w:asciiTheme="minorHAnsi" w:hAnsiTheme="minorHAnsi" w:cstheme="minorHAnsi"/>
                <w:sz w:val="20"/>
                <w:szCs w:val="20"/>
              </w:rPr>
              <w:t>VC-25-26</w:t>
            </w:r>
          </w:p>
        </w:tc>
        <w:tc>
          <w:tcPr>
            <w:tcW w:w="513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B0D841" w14:textId="53455494" w:rsidR="00EA4B81" w:rsidRPr="00EA4B81" w:rsidRDefault="00EA4B81" w:rsidP="00EA4B81">
            <w:pPr>
              <w:rPr>
                <w:rFonts w:ascii="Calibri" w:hAnsi="Calibri" w:cs="Calibri"/>
                <w:sz w:val="20"/>
                <w:szCs w:val="20"/>
              </w:rPr>
            </w:pPr>
            <w:r>
              <w:rPr>
                <w:rFonts w:ascii="Calibri" w:hAnsi="Calibri" w:cs="Calibri"/>
                <w:sz w:val="20"/>
                <w:szCs w:val="20"/>
              </w:rPr>
              <w:t>Gauge adjusted accumulated blended MTG FCI IR / LEO MW precipitation</w:t>
            </w:r>
          </w:p>
        </w:tc>
        <w:tc>
          <w:tcPr>
            <w:tcW w:w="122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562BE6F" w14:textId="77777777" w:rsidR="00EA4B81" w:rsidRDefault="00EA4B81" w:rsidP="00EA4B81">
            <w:pPr>
              <w:jc w:val="center"/>
              <w:rPr>
                <w:rFonts w:ascii="Calibri" w:hAnsi="Calibri" w:cs="Calibri"/>
                <w:sz w:val="20"/>
                <w:szCs w:val="20"/>
              </w:rPr>
            </w:pPr>
            <w:r>
              <w:rPr>
                <w:rFonts w:ascii="Calibri" w:hAnsi="Calibri" w:cs="Calibri"/>
                <w:sz w:val="20"/>
                <w:szCs w:val="20"/>
              </w:rPr>
              <w:t>Q3 2025</w:t>
            </w:r>
          </w:p>
          <w:p w14:paraId="6B64E6B0" w14:textId="77777777" w:rsidR="00EA4B81" w:rsidRDefault="00EA4B81" w:rsidP="00EA4B81">
            <w:pPr>
              <w:widowControl w:val="0"/>
              <w:spacing w:line="276" w:lineRule="auto"/>
              <w:jc w:val="center"/>
              <w:rPr>
                <w:rFonts w:asciiTheme="minorHAnsi" w:hAnsiTheme="minorHAnsi" w:cstheme="minorHAnsi"/>
                <w:sz w:val="20"/>
                <w:szCs w:val="20"/>
              </w:rPr>
            </w:pPr>
          </w:p>
        </w:tc>
        <w:tc>
          <w:tcPr>
            <w:tcW w:w="2186" w:type="dxa"/>
            <w:tcBorders>
              <w:top w:val="single" w:sz="6" w:space="0" w:color="000000"/>
              <w:left w:val="single" w:sz="6" w:space="0" w:color="000000"/>
              <w:bottom w:val="single" w:sz="6" w:space="0" w:color="000000"/>
            </w:tcBorders>
          </w:tcPr>
          <w:p w14:paraId="69EF9E01" w14:textId="77777777" w:rsidR="00EA4B81" w:rsidRDefault="00EA4B81" w:rsidP="00EA4B81">
            <w:pPr>
              <w:jc w:val="center"/>
              <w:rPr>
                <w:rFonts w:ascii="Calibri" w:hAnsi="Calibri" w:cs="Calibri"/>
                <w:sz w:val="20"/>
                <w:szCs w:val="20"/>
              </w:rPr>
            </w:pPr>
            <w:r>
              <w:rPr>
                <w:rFonts w:ascii="Calibri" w:hAnsi="Calibri" w:cs="Calibri"/>
                <w:sz w:val="20"/>
                <w:szCs w:val="20"/>
              </w:rPr>
              <w:t>EUMETSAT H-SAF</w:t>
            </w:r>
          </w:p>
          <w:p w14:paraId="18F2ED2B" w14:textId="77777777" w:rsidR="00EA4B81" w:rsidRDefault="00EA4B81" w:rsidP="00EA4B81">
            <w:pPr>
              <w:widowControl w:val="0"/>
              <w:pBdr>
                <w:top w:val="nil"/>
                <w:left w:val="nil"/>
                <w:bottom w:val="nil"/>
                <w:right w:val="nil"/>
                <w:between w:val="nil"/>
              </w:pBdr>
              <w:ind w:right="45"/>
              <w:jc w:val="center"/>
              <w:rPr>
                <w:rFonts w:asciiTheme="minorHAnsi" w:hAnsiTheme="minorHAnsi" w:cstheme="minorHAnsi"/>
                <w:sz w:val="20"/>
                <w:szCs w:val="20"/>
              </w:rPr>
            </w:pPr>
          </w:p>
        </w:tc>
      </w:tr>
    </w:tbl>
    <w:p w14:paraId="3FA5D897" w14:textId="77777777" w:rsidR="005E135C" w:rsidRDefault="005E135C" w:rsidP="00396A73">
      <w:pPr>
        <w:spacing w:after="120"/>
        <w:ind w:right="43"/>
        <w:jc w:val="both"/>
        <w:rPr>
          <w:rFonts w:asciiTheme="minorHAnsi" w:eastAsia="Calibri" w:hAnsiTheme="minorHAnsi" w:cstheme="minorHAnsi"/>
        </w:rPr>
      </w:pPr>
    </w:p>
    <w:p w14:paraId="7ECCC23F" w14:textId="77777777" w:rsidR="00D9726C" w:rsidRDefault="00D9726C" w:rsidP="005E135C">
      <w:pPr>
        <w:pStyle w:val="Heading2"/>
        <w:spacing w:before="0"/>
        <w:rPr>
          <w:rFonts w:asciiTheme="minorHAnsi" w:hAnsiTheme="minorHAnsi" w:cstheme="minorHAnsi"/>
          <w:b/>
          <w:bCs/>
          <w:spacing w:val="-1"/>
          <w:sz w:val="32"/>
          <w:szCs w:val="32"/>
        </w:rPr>
      </w:pPr>
      <w:bookmarkStart w:id="30" w:name="_Toc159343698"/>
    </w:p>
    <w:p w14:paraId="6922DE19" w14:textId="6EAF2BC7" w:rsidR="005E135C" w:rsidRDefault="005E135C" w:rsidP="005E135C">
      <w:pPr>
        <w:pStyle w:val="Heading2"/>
        <w:spacing w:before="0"/>
        <w:rPr>
          <w:rFonts w:asciiTheme="minorHAnsi" w:hAnsiTheme="minorHAnsi" w:cstheme="minorHAnsi"/>
          <w:b/>
          <w:bCs/>
          <w:sz w:val="32"/>
          <w:szCs w:val="32"/>
        </w:rPr>
      </w:pPr>
      <w:bookmarkStart w:id="31" w:name="_Toc193372273"/>
      <w:r w:rsidRPr="005E135C">
        <w:rPr>
          <w:rFonts w:asciiTheme="minorHAnsi" w:hAnsiTheme="minorHAnsi" w:cstheme="minorHAnsi"/>
          <w:b/>
          <w:bCs/>
          <w:spacing w:val="-1"/>
          <w:sz w:val="32"/>
          <w:szCs w:val="32"/>
        </w:rPr>
        <w:t>3.1</w:t>
      </w:r>
      <w:r w:rsidR="0002229E">
        <w:rPr>
          <w:rFonts w:asciiTheme="minorHAnsi" w:hAnsiTheme="minorHAnsi" w:cstheme="minorHAnsi"/>
          <w:b/>
          <w:bCs/>
          <w:spacing w:val="-1"/>
          <w:sz w:val="32"/>
          <w:szCs w:val="32"/>
        </w:rPr>
        <w:t>0</w:t>
      </w:r>
      <w:r w:rsidRPr="005E135C">
        <w:rPr>
          <w:rFonts w:asciiTheme="minorHAnsi" w:hAnsiTheme="minorHAnsi" w:cstheme="minorHAnsi"/>
          <w:b/>
          <w:bCs/>
          <w:spacing w:val="-1"/>
          <w:sz w:val="32"/>
          <w:szCs w:val="32"/>
        </w:rPr>
        <w:t xml:space="preserve"> </w:t>
      </w:r>
      <w:bookmarkEnd w:id="30"/>
      <w:r w:rsidR="00524EC9" w:rsidRPr="00524EC9">
        <w:rPr>
          <w:rFonts w:asciiTheme="minorHAnsi" w:hAnsiTheme="minorHAnsi" w:cstheme="minorHAnsi"/>
          <w:b/>
          <w:bCs/>
          <w:sz w:val="32"/>
          <w:szCs w:val="32"/>
        </w:rPr>
        <w:t xml:space="preserve">Observations in </w:t>
      </w:r>
      <w:r w:rsidR="00234E03">
        <w:rPr>
          <w:rFonts w:asciiTheme="minorHAnsi" w:hAnsiTheme="minorHAnsi" w:cstheme="minorHAnsi"/>
          <w:b/>
          <w:bCs/>
          <w:sz w:val="32"/>
          <w:szCs w:val="32"/>
        </w:rPr>
        <w:t>S</w:t>
      </w:r>
      <w:r w:rsidR="00524EC9" w:rsidRPr="00524EC9">
        <w:rPr>
          <w:rFonts w:asciiTheme="minorHAnsi" w:hAnsiTheme="minorHAnsi" w:cstheme="minorHAnsi"/>
          <w:b/>
          <w:bCs/>
          <w:sz w:val="32"/>
          <w:szCs w:val="32"/>
        </w:rPr>
        <w:t>upport of United Nations Sustainable Development Goals</w:t>
      </w:r>
      <w:bookmarkEnd w:id="31"/>
    </w:p>
    <w:p w14:paraId="02173E1C" w14:textId="77777777" w:rsidR="00524EC9" w:rsidRPr="005808CB" w:rsidRDefault="00524EC9" w:rsidP="00524EC9"/>
    <w:p w14:paraId="38717974" w14:textId="5A60CC89" w:rsidR="001C067A" w:rsidRPr="001C067A" w:rsidRDefault="001C067A" w:rsidP="00D87684">
      <w:pPr>
        <w:jc w:val="both"/>
        <w:rPr>
          <w:rFonts w:asciiTheme="minorHAnsi" w:hAnsiTheme="minorHAnsi" w:cstheme="minorHAnsi"/>
        </w:rPr>
      </w:pPr>
      <w:r w:rsidRPr="001C067A">
        <w:rPr>
          <w:rFonts w:asciiTheme="minorHAnsi" w:hAnsiTheme="minorHAnsi" w:cstheme="minorHAnsi"/>
        </w:rPr>
        <w:t>The CEOS Sustainable Development Goals Coordination Group (SDG CG), a permanent and coordinated home for the management of all CEOS activities related to the U</w:t>
      </w:r>
      <w:r w:rsidR="00BE3EF0">
        <w:rPr>
          <w:rFonts w:asciiTheme="minorHAnsi" w:hAnsiTheme="minorHAnsi" w:cstheme="minorHAnsi"/>
        </w:rPr>
        <w:t>N</w:t>
      </w:r>
      <w:r w:rsidRPr="001C067A">
        <w:rPr>
          <w:rFonts w:asciiTheme="minorHAnsi" w:hAnsiTheme="minorHAnsi" w:cstheme="minorHAnsi"/>
        </w:rPr>
        <w:t xml:space="preserve"> Sustainable Development Goals (SDGs) set up in 2021, includes representatives from the CEOS Strategic Implementation Team (SIT) Chair, the CEOS Systems Engineering Office (SEO), the CEOS Executive Officer (CEO), and other key members (e.g. CSIRO) from the former SDG </w:t>
      </w:r>
      <w:r w:rsidRPr="001C067A">
        <w:rPr>
          <w:rFonts w:asciiTheme="minorHAnsi" w:hAnsiTheme="minorHAnsi" w:cstheme="minorHAnsi"/>
          <w:i/>
        </w:rPr>
        <w:t>ad hoc</w:t>
      </w:r>
      <w:r w:rsidRPr="001C067A">
        <w:rPr>
          <w:rFonts w:asciiTheme="minorHAnsi" w:hAnsiTheme="minorHAnsi" w:cstheme="minorHAnsi"/>
        </w:rPr>
        <w:t xml:space="preserve"> Team (2016-21). The CEOS SIT Chair provides strategic oversight to the Coordination Group, while the CEOS Systems Engineering Office (SEO) leads its implementation and coordination. The SEO coordinates SDG deliverables and </w:t>
      </w:r>
      <w:r w:rsidR="005779AF">
        <w:rPr>
          <w:rFonts w:asciiTheme="minorHAnsi" w:hAnsiTheme="minorHAnsi" w:cstheme="minorHAnsi"/>
        </w:rPr>
        <w:t>Work Plan</w:t>
      </w:r>
      <w:r w:rsidRPr="001C067A">
        <w:rPr>
          <w:rFonts w:asciiTheme="minorHAnsi" w:hAnsiTheme="minorHAnsi" w:cstheme="minorHAnsi"/>
        </w:rPr>
        <w:t xml:space="preserve"> activities by liaising with all lead experts responsible for each SDG Deliverable, discussed and approved each year. The Deliverable leads organize their technical capacity and support using a pool of experts (CEOS internal and/or external) connected to each SDG topic (e.g., former SDG indicator ‘sub team’ members), CEOS experts (WG, VC, AHT), and SDG-related GEO Work Programme activities.</w:t>
      </w:r>
    </w:p>
    <w:p w14:paraId="67549972" w14:textId="77777777" w:rsidR="00D87684" w:rsidRDefault="00D87684" w:rsidP="00D87684">
      <w:pPr>
        <w:jc w:val="both"/>
        <w:rPr>
          <w:rFonts w:asciiTheme="minorHAnsi" w:hAnsiTheme="minorHAnsi" w:cstheme="minorHAnsi"/>
        </w:rPr>
      </w:pPr>
    </w:p>
    <w:p w14:paraId="744D24B0" w14:textId="7014C19D" w:rsidR="001C067A" w:rsidRPr="001C067A" w:rsidRDefault="001C067A" w:rsidP="00D87684">
      <w:pPr>
        <w:jc w:val="both"/>
        <w:rPr>
          <w:rFonts w:asciiTheme="minorHAnsi" w:hAnsiTheme="minorHAnsi" w:cstheme="minorHAnsi"/>
        </w:rPr>
      </w:pPr>
      <w:r w:rsidRPr="001C067A">
        <w:rPr>
          <w:rFonts w:asciiTheme="minorHAnsi" w:hAnsiTheme="minorHAnsi" w:cstheme="minorHAnsi"/>
        </w:rPr>
        <w:t>The SDG Coordination Group continues to focus its activities on four SDG indicators: 6.6.1 on water extent, 11.3.1 on urbanization, 14.1.1 on coastal eutrophication/marine pollution, and 15.3.1 on land degradation, and explores ways of supporting other Indicators related to current CEOS Priorities (e.g. Climate, Greenhouse Gas).</w:t>
      </w:r>
    </w:p>
    <w:p w14:paraId="2774D963" w14:textId="77777777" w:rsidR="00D87684" w:rsidRDefault="00D87684" w:rsidP="00D87684">
      <w:pPr>
        <w:jc w:val="both"/>
        <w:rPr>
          <w:rFonts w:asciiTheme="minorHAnsi" w:hAnsiTheme="minorHAnsi" w:cstheme="minorHAnsi"/>
        </w:rPr>
      </w:pPr>
    </w:p>
    <w:p w14:paraId="4E857410" w14:textId="4E938CAB" w:rsidR="001C067A" w:rsidRPr="001C067A" w:rsidRDefault="001C067A" w:rsidP="00D87684">
      <w:pPr>
        <w:jc w:val="both"/>
        <w:rPr>
          <w:rFonts w:asciiTheme="minorHAnsi" w:hAnsiTheme="minorHAnsi" w:cstheme="minorHAnsi"/>
        </w:rPr>
      </w:pPr>
      <w:r w:rsidRPr="001C067A">
        <w:rPr>
          <w:rFonts w:asciiTheme="minorHAnsi" w:hAnsiTheme="minorHAnsi" w:cstheme="minorHAnsi"/>
        </w:rPr>
        <w:t xml:space="preserve">In doing so, the SDG CG provides support to United Nations </w:t>
      </w:r>
      <w:r w:rsidR="00BE3EF0">
        <w:rPr>
          <w:rFonts w:asciiTheme="minorHAnsi" w:hAnsiTheme="minorHAnsi" w:cstheme="minorHAnsi"/>
        </w:rPr>
        <w:t>c</w:t>
      </w:r>
      <w:r w:rsidRPr="001C067A">
        <w:rPr>
          <w:rFonts w:asciiTheme="minorHAnsi" w:hAnsiTheme="minorHAnsi" w:cstheme="minorHAnsi"/>
        </w:rPr>
        <w:t xml:space="preserve">ustodian agencies </w:t>
      </w:r>
      <w:r w:rsidR="00BE3EF0">
        <w:rPr>
          <w:rFonts w:asciiTheme="minorHAnsi" w:hAnsiTheme="minorHAnsi" w:cstheme="minorHAnsi"/>
        </w:rPr>
        <w:t xml:space="preserve">for the SDGs </w:t>
      </w:r>
      <w:r w:rsidRPr="001C067A">
        <w:rPr>
          <w:rFonts w:asciiTheme="minorHAnsi" w:hAnsiTheme="minorHAnsi" w:cstheme="minorHAnsi"/>
        </w:rPr>
        <w:t xml:space="preserve">and other strategic SDG stakeholders, by analyzing satellite data requirements and availability </w:t>
      </w:r>
      <w:r w:rsidRPr="001C067A">
        <w:rPr>
          <w:rFonts w:asciiTheme="minorHAnsi" w:hAnsiTheme="minorHAnsi" w:cstheme="minorHAnsi"/>
        </w:rPr>
        <w:lastRenderedPageBreak/>
        <w:t>for key indicators upon request, and liaising with other CEOS groups (Working Group Capacity Development, CEOS-ARD OG, Interoperability Handbook, etc.) to harness CEOS collective expertise and maximize usefulness of CEOS Agency data and benefits for the SDG stakeholder community.</w:t>
      </w:r>
    </w:p>
    <w:p w14:paraId="31761A91" w14:textId="77777777" w:rsidR="00D87684" w:rsidRDefault="00D87684" w:rsidP="00D87684">
      <w:pPr>
        <w:jc w:val="both"/>
        <w:rPr>
          <w:rFonts w:asciiTheme="minorHAnsi" w:hAnsiTheme="minorHAnsi" w:cstheme="minorHAnsi"/>
        </w:rPr>
      </w:pPr>
    </w:p>
    <w:p w14:paraId="70C27AE0" w14:textId="77A84941" w:rsidR="001C067A" w:rsidRPr="001C067A" w:rsidRDefault="001C067A" w:rsidP="00D87684">
      <w:pPr>
        <w:jc w:val="both"/>
        <w:rPr>
          <w:rFonts w:asciiTheme="minorHAnsi" w:hAnsiTheme="minorHAnsi" w:cstheme="minorHAnsi"/>
        </w:rPr>
      </w:pPr>
      <w:r w:rsidRPr="001C067A">
        <w:rPr>
          <w:rFonts w:asciiTheme="minorHAnsi" w:hAnsiTheme="minorHAnsi" w:cstheme="minorHAnsi"/>
        </w:rPr>
        <w:t>Throughout monthly meetings and two face-to-face meetings (SIT and SIT TW) in 2024, the SDG CG discussed their progress and plans, confirming the critical role for a coordinating body to ensure CEOS provides satellite data expertise to stakeholders including UN Custodian Agencies (e.g. UNEP on water extent, UNCCD on land degradation, etc.), and in particular the Group on Earth Observation</w:t>
      </w:r>
      <w:r w:rsidR="00BE3EF0">
        <w:rPr>
          <w:rFonts w:asciiTheme="minorHAnsi" w:hAnsiTheme="minorHAnsi" w:cstheme="minorHAnsi"/>
        </w:rPr>
        <w:t>s</w:t>
      </w:r>
      <w:r w:rsidRPr="001C067A">
        <w:rPr>
          <w:rFonts w:asciiTheme="minorHAnsi" w:hAnsiTheme="minorHAnsi" w:cstheme="minorHAnsi"/>
        </w:rPr>
        <w:t xml:space="preserve"> (GEO) which is now transitioning to implementation of the GEO Post-2025 Strategy.</w:t>
      </w:r>
    </w:p>
    <w:p w14:paraId="04F3CEDF" w14:textId="77777777" w:rsidR="00D87684" w:rsidRDefault="00D87684" w:rsidP="00D87684">
      <w:pPr>
        <w:jc w:val="both"/>
        <w:rPr>
          <w:rFonts w:asciiTheme="minorHAnsi" w:hAnsiTheme="minorHAnsi" w:cstheme="minorHAnsi"/>
        </w:rPr>
      </w:pPr>
    </w:p>
    <w:p w14:paraId="6FF0E73F" w14:textId="1AE60252" w:rsidR="001C067A" w:rsidRPr="001C067A" w:rsidRDefault="001C067A" w:rsidP="00D87684">
      <w:pPr>
        <w:jc w:val="both"/>
        <w:rPr>
          <w:rFonts w:asciiTheme="minorHAnsi" w:hAnsiTheme="minorHAnsi" w:cstheme="minorHAnsi"/>
        </w:rPr>
      </w:pPr>
      <w:r w:rsidRPr="001C067A">
        <w:rPr>
          <w:rFonts w:asciiTheme="minorHAnsi" w:hAnsiTheme="minorHAnsi" w:cstheme="minorHAnsi"/>
        </w:rPr>
        <w:t>Considering feedback from CEOS Members, the SDG Coordination Group has further engaged across CEOS (WGCapD, Ecosystem Extent, WGClimate) to ensure relevant SDG-relevant efforts are promoted, leveraging expertise across the organization. The SDG CG agreed to maintain some activities for end-users (EO support sheets to be renewed as required), while exploring other activities aligning with CEOS strategic priorities and responding to external requests.</w:t>
      </w:r>
    </w:p>
    <w:p w14:paraId="67DCF0D2" w14:textId="77777777" w:rsidR="00D87684" w:rsidRDefault="00D87684" w:rsidP="00D87684">
      <w:pPr>
        <w:jc w:val="both"/>
        <w:rPr>
          <w:rFonts w:asciiTheme="minorHAnsi" w:hAnsiTheme="minorHAnsi" w:cstheme="minorHAnsi"/>
        </w:rPr>
      </w:pPr>
    </w:p>
    <w:p w14:paraId="5CE1C4CB" w14:textId="0D88615A" w:rsidR="001C067A" w:rsidRPr="001C067A" w:rsidRDefault="001C067A" w:rsidP="00592DC6">
      <w:pPr>
        <w:jc w:val="both"/>
        <w:rPr>
          <w:rFonts w:asciiTheme="minorHAnsi" w:hAnsiTheme="minorHAnsi" w:cstheme="minorHAnsi"/>
        </w:rPr>
      </w:pPr>
      <w:r w:rsidRPr="001C067A">
        <w:rPr>
          <w:rFonts w:asciiTheme="minorHAnsi" w:hAnsiTheme="minorHAnsi" w:cstheme="minorHAnsi"/>
        </w:rPr>
        <w:t xml:space="preserve">At the CEOS 38th </w:t>
      </w:r>
      <w:r w:rsidR="005779AF">
        <w:rPr>
          <w:rFonts w:asciiTheme="minorHAnsi" w:hAnsiTheme="minorHAnsi" w:cstheme="minorHAnsi"/>
        </w:rPr>
        <w:t>Plenary</w:t>
      </w:r>
      <w:r w:rsidRPr="001C067A">
        <w:rPr>
          <w:rFonts w:asciiTheme="minorHAnsi" w:hAnsiTheme="minorHAnsi" w:cstheme="minorHAnsi"/>
        </w:rPr>
        <w:t xml:space="preserve"> in Montreal, Canada, the SDG Coordination Group reported on the status of 2024 deliverables and informed CEOS Principals about planned activities in 2025.</w:t>
      </w:r>
    </w:p>
    <w:p w14:paraId="5C47874C" w14:textId="77777777" w:rsidR="001C067A" w:rsidRPr="001C067A" w:rsidRDefault="001C067A" w:rsidP="001C067A">
      <w:pPr>
        <w:rPr>
          <w:rFonts w:asciiTheme="minorHAnsi" w:hAnsiTheme="minorHAnsi" w:cstheme="minorHAnsi"/>
        </w:rPr>
      </w:pPr>
    </w:p>
    <w:p w14:paraId="07F673A4" w14:textId="77777777" w:rsidR="001C067A" w:rsidRPr="001C067A" w:rsidRDefault="001C067A" w:rsidP="001C067A">
      <w:pPr>
        <w:rPr>
          <w:rFonts w:asciiTheme="minorHAnsi" w:hAnsiTheme="minorHAnsi" w:cstheme="minorHAnsi"/>
        </w:rPr>
      </w:pPr>
      <w:r w:rsidRPr="001C067A">
        <w:rPr>
          <w:rFonts w:asciiTheme="minorHAnsi" w:hAnsiTheme="minorHAnsi" w:cstheme="minorHAnsi"/>
          <w:b/>
        </w:rPr>
        <w:t>2025</w:t>
      </w:r>
      <w:r w:rsidRPr="001C067A">
        <w:rPr>
          <w:rFonts w:asciiTheme="minorHAnsi" w:hAnsiTheme="minorHAnsi" w:cstheme="minorHAnsi"/>
        </w:rPr>
        <w:t>:</w:t>
      </w:r>
    </w:p>
    <w:p w14:paraId="4C724A72" w14:textId="77777777" w:rsidR="00D87684" w:rsidRDefault="00D87684" w:rsidP="001C067A">
      <w:pPr>
        <w:rPr>
          <w:rFonts w:asciiTheme="minorHAnsi" w:hAnsiTheme="minorHAnsi" w:cstheme="minorHAnsi"/>
        </w:rPr>
      </w:pPr>
    </w:p>
    <w:p w14:paraId="14BF20A4" w14:textId="220F9FCD" w:rsidR="001C067A" w:rsidRPr="001C067A" w:rsidRDefault="001C067A" w:rsidP="001C067A">
      <w:pPr>
        <w:rPr>
          <w:rFonts w:asciiTheme="minorHAnsi" w:hAnsiTheme="minorHAnsi" w:cstheme="minorHAnsi"/>
        </w:rPr>
      </w:pPr>
      <w:r w:rsidRPr="001C067A">
        <w:rPr>
          <w:rFonts w:asciiTheme="minorHAnsi" w:hAnsiTheme="minorHAnsi" w:cstheme="minorHAnsi"/>
        </w:rPr>
        <w:t>In 2025, the CEOS SDG intends to ensure continuity with:</w:t>
      </w:r>
    </w:p>
    <w:p w14:paraId="05639E8B" w14:textId="77777777" w:rsidR="00D87684" w:rsidRDefault="00D87684" w:rsidP="001C067A">
      <w:pPr>
        <w:rPr>
          <w:rFonts w:asciiTheme="minorHAnsi" w:hAnsiTheme="minorHAnsi" w:cstheme="minorHAnsi"/>
        </w:rPr>
      </w:pPr>
    </w:p>
    <w:p w14:paraId="0353E0B0" w14:textId="579EE27C" w:rsidR="001C067A" w:rsidRPr="001C067A" w:rsidRDefault="001C067A" w:rsidP="00D87684">
      <w:pPr>
        <w:jc w:val="both"/>
        <w:rPr>
          <w:rFonts w:asciiTheme="minorHAnsi" w:hAnsiTheme="minorHAnsi" w:cstheme="minorHAnsi"/>
          <w:b/>
        </w:rPr>
      </w:pPr>
      <w:r w:rsidRPr="001C067A">
        <w:rPr>
          <w:rFonts w:asciiTheme="minorHAnsi" w:hAnsiTheme="minorHAnsi" w:cstheme="minorHAnsi"/>
        </w:rPr>
        <w:t>EO Support Sheets Review. These CEOS technical resources have been extremely useful for many SDG stakeholders, with the latest versions being published on the SDG website and featured in various forums to include UNCCD COP 16 and the UN Statistical Commission 56th Session. In 2024, the review process started with a full update of the template to ensure more consistency across the four documents, as well as providing new information such as flagging potential new missions, tools and resources relevant to SDGs. Three Support Sheets were updated 2024, while the one on 6.6.1 (water, ecosystems extent) will be delayed for a few months, to include changes and updates being currently discussed at the UN Custodian agency level. In 2025, the SDG CG will request another review from CEOS experts to ensure the documents remain accurate and useful. Further, the SDG CG will partner with WGClimate to explore ways of empowering countries with satellite datasets, tools and services to help them report on SDG 13.2.2 (“T</w:t>
      </w:r>
      <w:r w:rsidRPr="001C067A">
        <w:rPr>
          <w:rFonts w:asciiTheme="minorHAnsi" w:hAnsiTheme="minorHAnsi" w:cstheme="minorHAnsi"/>
          <w:i/>
        </w:rPr>
        <w:t>otal greenhouse gas emissions per year</w:t>
      </w:r>
      <w:r w:rsidRPr="001C067A">
        <w:rPr>
          <w:rFonts w:asciiTheme="minorHAnsi" w:hAnsiTheme="minorHAnsi" w:cstheme="minorHAnsi"/>
        </w:rPr>
        <w:t>”).</w:t>
      </w:r>
    </w:p>
    <w:p w14:paraId="36871992" w14:textId="77777777" w:rsidR="00990506" w:rsidRDefault="00990506" w:rsidP="00D87684">
      <w:pPr>
        <w:jc w:val="both"/>
        <w:rPr>
          <w:rFonts w:asciiTheme="minorHAnsi" w:hAnsiTheme="minorHAnsi" w:cstheme="minorHAnsi"/>
        </w:rPr>
      </w:pPr>
    </w:p>
    <w:p w14:paraId="43DF80C0" w14:textId="6E2903E3" w:rsidR="001C067A" w:rsidRPr="001C067A" w:rsidRDefault="001C067A" w:rsidP="00D87684">
      <w:pPr>
        <w:jc w:val="both"/>
        <w:rPr>
          <w:rFonts w:asciiTheme="minorHAnsi" w:hAnsiTheme="minorHAnsi" w:cstheme="minorHAnsi"/>
        </w:rPr>
      </w:pPr>
      <w:r w:rsidRPr="001C067A">
        <w:rPr>
          <w:rFonts w:asciiTheme="minorHAnsi" w:hAnsiTheme="minorHAnsi" w:cstheme="minorHAnsi"/>
        </w:rPr>
        <w:t>Broad contributions to SDG Communications</w:t>
      </w:r>
      <w:r w:rsidRPr="001C067A">
        <w:rPr>
          <w:rFonts w:asciiTheme="minorHAnsi" w:hAnsiTheme="minorHAnsi" w:cstheme="minorHAnsi"/>
          <w:b/>
        </w:rPr>
        <w:t xml:space="preserve">. </w:t>
      </w:r>
      <w:r w:rsidRPr="001C067A">
        <w:rPr>
          <w:rFonts w:asciiTheme="minorHAnsi" w:hAnsiTheme="minorHAnsi" w:cstheme="minorHAnsi"/>
        </w:rPr>
        <w:t>The SDG webpage and CEOS social media will be updated and rearranged to reflect the current activities undertaken by the group.</w:t>
      </w:r>
      <w:r w:rsidRPr="001C067A">
        <w:rPr>
          <w:rFonts w:asciiTheme="minorHAnsi" w:hAnsiTheme="minorHAnsi" w:cstheme="minorHAnsi"/>
          <w:b/>
        </w:rPr>
        <w:t xml:space="preserve"> </w:t>
      </w:r>
      <w:r w:rsidRPr="001C067A">
        <w:rPr>
          <w:rFonts w:asciiTheme="minorHAnsi" w:hAnsiTheme="minorHAnsi" w:cstheme="minorHAnsi"/>
        </w:rPr>
        <w:t xml:space="preserve"> The Group will continue its effort to call for inputs to other CEOS bodies and partner with the CEOS Communications Team to promote CEOS work on SDG in CEOS communications.</w:t>
      </w:r>
    </w:p>
    <w:p w14:paraId="705B2429" w14:textId="77777777" w:rsidR="001C067A" w:rsidRPr="001C067A" w:rsidRDefault="001C067A" w:rsidP="00D87684">
      <w:pPr>
        <w:jc w:val="both"/>
        <w:rPr>
          <w:rFonts w:asciiTheme="minorHAnsi" w:hAnsiTheme="minorHAnsi" w:cstheme="minorHAnsi"/>
        </w:rPr>
      </w:pPr>
    </w:p>
    <w:p w14:paraId="738724A3" w14:textId="77777777" w:rsidR="001C067A" w:rsidRPr="001C067A" w:rsidRDefault="001C067A" w:rsidP="00D87684">
      <w:pPr>
        <w:jc w:val="both"/>
        <w:rPr>
          <w:rFonts w:asciiTheme="minorHAnsi" w:hAnsiTheme="minorHAnsi" w:cstheme="minorHAnsi"/>
          <w:b/>
        </w:rPr>
      </w:pPr>
      <w:r w:rsidRPr="001C067A">
        <w:rPr>
          <w:rFonts w:asciiTheme="minorHAnsi" w:hAnsiTheme="minorHAnsi" w:cstheme="minorHAnsi"/>
        </w:rPr>
        <w:t>Improve coordination and outreach within CEOS:</w:t>
      </w:r>
    </w:p>
    <w:p w14:paraId="26F3B30F" w14:textId="77777777" w:rsidR="00990506" w:rsidRDefault="00990506" w:rsidP="00D87684">
      <w:pPr>
        <w:jc w:val="both"/>
        <w:rPr>
          <w:rFonts w:asciiTheme="minorHAnsi" w:hAnsiTheme="minorHAnsi" w:cstheme="minorHAnsi"/>
        </w:rPr>
      </w:pPr>
    </w:p>
    <w:p w14:paraId="22958910" w14:textId="78EFCB87" w:rsidR="001C067A" w:rsidRPr="001C067A" w:rsidRDefault="001C067A" w:rsidP="00D87684">
      <w:pPr>
        <w:jc w:val="both"/>
        <w:rPr>
          <w:rFonts w:asciiTheme="minorHAnsi" w:hAnsiTheme="minorHAnsi" w:cstheme="minorHAnsi"/>
          <w:b/>
        </w:rPr>
      </w:pPr>
      <w:r w:rsidRPr="001C067A">
        <w:rPr>
          <w:rFonts w:asciiTheme="minorHAnsi" w:hAnsiTheme="minorHAnsi" w:cstheme="minorHAnsi"/>
        </w:rPr>
        <w:t xml:space="preserve">As determined following the 38th CEOS </w:t>
      </w:r>
      <w:r w:rsidR="005779AF">
        <w:rPr>
          <w:rFonts w:asciiTheme="minorHAnsi" w:hAnsiTheme="minorHAnsi" w:cstheme="minorHAnsi"/>
        </w:rPr>
        <w:t>Plenary</w:t>
      </w:r>
      <w:r w:rsidRPr="001C067A">
        <w:rPr>
          <w:rFonts w:asciiTheme="minorHAnsi" w:hAnsiTheme="minorHAnsi" w:cstheme="minorHAnsi"/>
        </w:rPr>
        <w:t>, the Chair requested all CEOS groups to report on their SDG related activities monthly in their written reports, to help the SDG CG identify CEOS work relevant to SDGs, and promote it to maximize our impact.</w:t>
      </w:r>
    </w:p>
    <w:p w14:paraId="7E6CA7D2" w14:textId="77777777" w:rsidR="00990506" w:rsidRDefault="00990506" w:rsidP="00D87684">
      <w:pPr>
        <w:jc w:val="both"/>
        <w:rPr>
          <w:rFonts w:asciiTheme="minorHAnsi" w:hAnsiTheme="minorHAnsi" w:cstheme="minorHAnsi"/>
        </w:rPr>
      </w:pPr>
    </w:p>
    <w:p w14:paraId="5DB7EA6D" w14:textId="760A264F" w:rsidR="001C067A" w:rsidRPr="001C067A" w:rsidRDefault="001C067A" w:rsidP="00D87684">
      <w:pPr>
        <w:jc w:val="both"/>
        <w:rPr>
          <w:rFonts w:asciiTheme="minorHAnsi" w:hAnsiTheme="minorHAnsi" w:cstheme="minorHAnsi"/>
        </w:rPr>
      </w:pPr>
      <w:r w:rsidRPr="001C067A">
        <w:rPr>
          <w:rFonts w:asciiTheme="minorHAnsi" w:hAnsiTheme="minorHAnsi" w:cstheme="minorHAnsi"/>
        </w:rPr>
        <w:t>WGCapD. The Group engaged with new leadership and facilitated external connections (UNESCAP) to increase SDG capacity building support - however no new activities at this stage.</w:t>
      </w:r>
    </w:p>
    <w:p w14:paraId="73A9399A" w14:textId="4EABD8EB" w:rsidR="001C067A" w:rsidRPr="001C067A" w:rsidRDefault="001C067A" w:rsidP="00D87684">
      <w:pPr>
        <w:jc w:val="both"/>
        <w:rPr>
          <w:rFonts w:asciiTheme="minorHAnsi" w:hAnsiTheme="minorHAnsi" w:cstheme="minorHAnsi"/>
        </w:rPr>
      </w:pPr>
      <w:r w:rsidRPr="001C067A">
        <w:rPr>
          <w:rFonts w:asciiTheme="minorHAnsi" w:hAnsiTheme="minorHAnsi" w:cstheme="minorHAnsi"/>
        </w:rPr>
        <w:t xml:space="preserve">Biodiversity Study Team. Since this team </w:t>
      </w:r>
      <w:proofErr w:type="gramStart"/>
      <w:r w:rsidRPr="001C067A">
        <w:rPr>
          <w:rFonts w:asciiTheme="minorHAnsi" w:hAnsiTheme="minorHAnsi" w:cstheme="minorHAnsi"/>
        </w:rPr>
        <w:t>comprises</w:t>
      </w:r>
      <w:proofErr w:type="gramEnd"/>
      <w:r w:rsidRPr="001C067A">
        <w:rPr>
          <w:rFonts w:asciiTheme="minorHAnsi" w:hAnsiTheme="minorHAnsi" w:cstheme="minorHAnsi"/>
        </w:rPr>
        <w:t xml:space="preserve"> key individuals already engaged with the SDG CG</w:t>
      </w:r>
      <w:r w:rsidR="00234E03">
        <w:rPr>
          <w:rFonts w:asciiTheme="minorHAnsi" w:hAnsiTheme="minorHAnsi" w:cstheme="minorHAnsi"/>
        </w:rPr>
        <w:t xml:space="preserve"> </w:t>
      </w:r>
      <w:r w:rsidRPr="001C067A">
        <w:rPr>
          <w:rFonts w:asciiTheme="minorHAnsi" w:hAnsiTheme="minorHAnsi" w:cstheme="minorHAnsi"/>
        </w:rPr>
        <w:t>(ESA, CSIRO, SEO) and will have a broader scope, there is an opportunity for SDG CG to address synergies between SDG and Biodiversity Indicators/Targets. The SEO has implemented a new feature on the online tracking system so that each CEOS entity entering a new deliverable can indicate whether it supports SDGs. This gives us an opportunity to derive the level of efforts at the SDG indicator-level for each CEOS work activity.</w:t>
      </w:r>
    </w:p>
    <w:p w14:paraId="191DD8BC" w14:textId="77777777" w:rsidR="00D87684" w:rsidRPr="001C067A" w:rsidRDefault="00D87684" w:rsidP="001C067A">
      <w:pPr>
        <w:rPr>
          <w:rFonts w:asciiTheme="minorHAnsi" w:hAnsiTheme="minorHAnsi" w:cstheme="minorHAnsi"/>
        </w:rPr>
      </w:pPr>
    </w:p>
    <w:p w14:paraId="15B723F9" w14:textId="77777777" w:rsidR="001C067A" w:rsidRPr="001C067A" w:rsidRDefault="001C067A" w:rsidP="001C067A">
      <w:pPr>
        <w:rPr>
          <w:rFonts w:asciiTheme="minorHAnsi" w:hAnsiTheme="minorHAnsi" w:cstheme="minorHAnsi"/>
        </w:rPr>
      </w:pPr>
      <w:r w:rsidRPr="001C067A">
        <w:rPr>
          <w:rFonts w:asciiTheme="minorHAnsi" w:hAnsiTheme="minorHAnsi" w:cstheme="minorHAnsi"/>
        </w:rPr>
        <w:t>Improve CEOS external engagement and impact:</w:t>
      </w:r>
    </w:p>
    <w:p w14:paraId="7377136D" w14:textId="77777777" w:rsidR="00D87684" w:rsidRDefault="00D87684" w:rsidP="00D87684">
      <w:pPr>
        <w:jc w:val="both"/>
        <w:rPr>
          <w:rFonts w:asciiTheme="minorHAnsi" w:hAnsiTheme="minorHAnsi" w:cstheme="minorHAnsi"/>
        </w:rPr>
      </w:pPr>
    </w:p>
    <w:p w14:paraId="2DEBB8C3" w14:textId="00F5F6BD" w:rsidR="001C067A" w:rsidRPr="001C067A" w:rsidRDefault="001C067A" w:rsidP="00D87684">
      <w:pPr>
        <w:jc w:val="both"/>
        <w:rPr>
          <w:rFonts w:asciiTheme="minorHAnsi" w:hAnsiTheme="minorHAnsi" w:cstheme="minorHAnsi"/>
        </w:rPr>
      </w:pPr>
      <w:r w:rsidRPr="001C067A">
        <w:rPr>
          <w:rFonts w:asciiTheme="minorHAnsi" w:hAnsiTheme="minorHAnsi" w:cstheme="minorHAnsi"/>
        </w:rPr>
        <w:t xml:space="preserve">United Nations </w:t>
      </w:r>
      <w:r w:rsidR="00BE3EF0">
        <w:rPr>
          <w:rFonts w:asciiTheme="minorHAnsi" w:hAnsiTheme="minorHAnsi" w:cstheme="minorHAnsi"/>
        </w:rPr>
        <w:t xml:space="preserve">committee of experts on </w:t>
      </w:r>
      <w:r w:rsidRPr="001C067A">
        <w:rPr>
          <w:rFonts w:asciiTheme="minorHAnsi" w:hAnsiTheme="minorHAnsi" w:cstheme="minorHAnsi"/>
        </w:rPr>
        <w:t xml:space="preserve">Global Geospatial Information Management (UN-GGIM) ‘Rescuing the SDGs’ Paper. The SDG CG has contributed to </w:t>
      </w:r>
      <w:proofErr w:type="gramStart"/>
      <w:r w:rsidRPr="001C067A">
        <w:rPr>
          <w:rFonts w:asciiTheme="minorHAnsi" w:hAnsiTheme="minorHAnsi" w:cstheme="minorHAnsi"/>
        </w:rPr>
        <w:t>a</w:t>
      </w:r>
      <w:proofErr w:type="gramEnd"/>
      <w:r w:rsidRPr="001C067A">
        <w:rPr>
          <w:rFonts w:asciiTheme="minorHAnsi" w:hAnsiTheme="minorHAnsi" w:cstheme="minorHAnsi"/>
        </w:rPr>
        <w:t xml:space="preserve"> UN-GGIM-led paper to highlight the value of using EO data and help accelerate the UN SDG delivery process.  In doing so and being actively involved in UN-GGIM IAEG (Inter-Agency Expert Group)-SDG discussions, CEOS will have the opportunity to contribute and influence any potential SDG indicator reporting framework updates that will ease use of Earth observation data used in national reporting through 2030.</w:t>
      </w:r>
    </w:p>
    <w:p w14:paraId="0C302AA8" w14:textId="77777777" w:rsidR="00D87684" w:rsidRDefault="00D87684" w:rsidP="00D87684">
      <w:pPr>
        <w:jc w:val="both"/>
        <w:rPr>
          <w:rFonts w:asciiTheme="minorHAnsi" w:hAnsiTheme="minorHAnsi" w:cstheme="minorHAnsi"/>
        </w:rPr>
      </w:pPr>
    </w:p>
    <w:p w14:paraId="471BD83F" w14:textId="3A3130F6" w:rsidR="001C067A" w:rsidRPr="001C067A" w:rsidRDefault="001C067A" w:rsidP="00D87684">
      <w:pPr>
        <w:jc w:val="both"/>
        <w:rPr>
          <w:rFonts w:asciiTheme="minorHAnsi" w:hAnsiTheme="minorHAnsi" w:cstheme="minorHAnsi"/>
        </w:rPr>
      </w:pPr>
      <w:r w:rsidRPr="001C067A">
        <w:rPr>
          <w:rFonts w:asciiTheme="minorHAnsi" w:hAnsiTheme="minorHAnsi" w:cstheme="minorHAnsi"/>
        </w:rPr>
        <w:t>UNCCD and GEO-LDN: The GEO Land Degradation Neutrality Flagship works closely with UNCCD (UN Convention to Combat Desertification), and requested CEOS help to address specific needs with regards to satellite data and decision tree documentation (see the Good Practice Guidance). The SDG CG will complete and provide feedback to the SIT Chair led effort to respond to this external request.</w:t>
      </w:r>
    </w:p>
    <w:p w14:paraId="1AE52882" w14:textId="77777777" w:rsidR="00D87684" w:rsidRDefault="00D87684" w:rsidP="00D87684">
      <w:pPr>
        <w:jc w:val="both"/>
        <w:rPr>
          <w:rFonts w:asciiTheme="minorHAnsi" w:hAnsiTheme="minorHAnsi" w:cstheme="minorHAnsi"/>
          <w:b/>
        </w:rPr>
      </w:pPr>
    </w:p>
    <w:p w14:paraId="1243C6B3" w14:textId="59C5F8C3" w:rsidR="001C067A" w:rsidRPr="001C067A" w:rsidRDefault="001C067A" w:rsidP="00D87684">
      <w:pPr>
        <w:jc w:val="both"/>
        <w:rPr>
          <w:rFonts w:asciiTheme="minorHAnsi" w:hAnsiTheme="minorHAnsi" w:cstheme="minorHAnsi"/>
        </w:rPr>
      </w:pPr>
      <w:r w:rsidRPr="001C067A">
        <w:rPr>
          <w:rFonts w:asciiTheme="minorHAnsi" w:hAnsiTheme="minorHAnsi" w:cstheme="minorHAnsi"/>
          <w:b/>
        </w:rPr>
        <w:t>2026-2027:</w:t>
      </w:r>
    </w:p>
    <w:p w14:paraId="3D11FA5C" w14:textId="77777777" w:rsidR="00D87684" w:rsidRDefault="00D87684" w:rsidP="00D87684">
      <w:pPr>
        <w:jc w:val="both"/>
        <w:rPr>
          <w:rFonts w:asciiTheme="minorHAnsi" w:hAnsiTheme="minorHAnsi" w:cstheme="minorHAnsi"/>
        </w:rPr>
      </w:pPr>
    </w:p>
    <w:p w14:paraId="4D2A8463" w14:textId="54DC6588" w:rsidR="001C067A" w:rsidRDefault="001C067A" w:rsidP="00D87684">
      <w:pPr>
        <w:jc w:val="both"/>
        <w:rPr>
          <w:rFonts w:asciiTheme="minorHAnsi" w:hAnsiTheme="minorHAnsi" w:cstheme="minorHAnsi"/>
        </w:rPr>
      </w:pPr>
      <w:r w:rsidRPr="001C067A">
        <w:rPr>
          <w:rFonts w:asciiTheme="minorHAnsi" w:hAnsiTheme="minorHAnsi" w:cstheme="minorHAnsi"/>
        </w:rPr>
        <w:t>Additional ideas and activities are being discussed, but will require further strategic and resources refinement. If CEOS aims to support and improve the use of EO satellite data in the SDG Framework, and continue to offer its expertise to UN Agencies, CEOS Principals need to allocate appropriate resources.</w:t>
      </w:r>
    </w:p>
    <w:p w14:paraId="31899CB4" w14:textId="77777777" w:rsidR="00BE3EF0" w:rsidRPr="001C067A" w:rsidRDefault="00BE3EF0" w:rsidP="00D87684">
      <w:pPr>
        <w:jc w:val="both"/>
        <w:rPr>
          <w:rFonts w:asciiTheme="minorHAnsi" w:hAnsiTheme="minorHAnsi" w:cstheme="minorHAnsi"/>
        </w:rPr>
      </w:pPr>
    </w:p>
    <w:p w14:paraId="7325AF1E" w14:textId="51880FF2" w:rsidR="001C067A" w:rsidRPr="001C067A" w:rsidRDefault="001C067A" w:rsidP="00D87684">
      <w:pPr>
        <w:jc w:val="both"/>
        <w:rPr>
          <w:rFonts w:asciiTheme="minorHAnsi" w:hAnsiTheme="minorHAnsi" w:cstheme="minorHAnsi"/>
        </w:rPr>
      </w:pPr>
      <w:r w:rsidRPr="001C067A">
        <w:rPr>
          <w:rFonts w:asciiTheme="minorHAnsi" w:hAnsiTheme="minorHAnsi" w:cstheme="minorHAnsi"/>
        </w:rPr>
        <w:t xml:space="preserve">Future work associated with other SDG indicators will be considered through normal CEOS governance processes: </w:t>
      </w:r>
      <w:r w:rsidRPr="001C067A">
        <w:rPr>
          <w:rFonts w:asciiTheme="minorHAnsi" w:hAnsiTheme="minorHAnsi" w:cstheme="minorHAnsi"/>
          <w:i/>
        </w:rPr>
        <w:t>CEOS External Requests Process Paper</w:t>
      </w:r>
      <w:r w:rsidRPr="001C067A">
        <w:rPr>
          <w:rFonts w:asciiTheme="minorHAnsi" w:hAnsiTheme="minorHAnsi" w:cstheme="minorHAnsi"/>
        </w:rPr>
        <w:t xml:space="preserve"> and </w:t>
      </w:r>
      <w:r w:rsidRPr="001C067A">
        <w:rPr>
          <w:rFonts w:asciiTheme="minorHAnsi" w:hAnsiTheme="minorHAnsi" w:cstheme="minorHAnsi"/>
          <w:i/>
        </w:rPr>
        <w:t>CEOS New Initiatives Process Paper</w:t>
      </w:r>
      <w:r w:rsidRPr="001C067A">
        <w:rPr>
          <w:rFonts w:asciiTheme="minorHAnsi" w:hAnsiTheme="minorHAnsi" w:cstheme="minorHAnsi"/>
        </w:rPr>
        <w:t>.</w:t>
      </w:r>
    </w:p>
    <w:p w14:paraId="265D803F" w14:textId="77777777" w:rsidR="00D87684" w:rsidRDefault="00D87684" w:rsidP="00D87684">
      <w:pPr>
        <w:jc w:val="both"/>
        <w:rPr>
          <w:rFonts w:asciiTheme="minorHAnsi" w:hAnsiTheme="minorHAnsi" w:cstheme="minorHAnsi"/>
        </w:rPr>
      </w:pPr>
    </w:p>
    <w:p w14:paraId="07BBF3FC" w14:textId="179F9188" w:rsidR="001C067A" w:rsidRPr="001C067A" w:rsidRDefault="001C067A" w:rsidP="00D87684">
      <w:pPr>
        <w:jc w:val="both"/>
        <w:rPr>
          <w:rFonts w:asciiTheme="minorHAnsi" w:hAnsiTheme="minorHAnsi" w:cstheme="minorHAnsi"/>
        </w:rPr>
      </w:pPr>
      <w:r w:rsidRPr="001C067A">
        <w:rPr>
          <w:rFonts w:asciiTheme="minorHAnsi" w:hAnsiTheme="minorHAnsi" w:cstheme="minorHAnsi"/>
        </w:rPr>
        <w:lastRenderedPageBreak/>
        <w:t>This includes exploring ways to support and deliver a Wetland inventory (the new Ecosystem Task Team will prepare a “white paper” on ecosystem extent, which will likely include a Wetland inventories); the creation of an SDG Dashboard</w:t>
      </w:r>
      <w:r w:rsidRPr="001C067A">
        <w:rPr>
          <w:rFonts w:asciiTheme="minorHAnsi" w:hAnsiTheme="minorHAnsi" w:cstheme="minorHAnsi"/>
          <w:b/>
        </w:rPr>
        <w:t xml:space="preserve"> </w:t>
      </w:r>
      <w:r w:rsidRPr="001C067A">
        <w:rPr>
          <w:rFonts w:asciiTheme="minorHAnsi" w:hAnsiTheme="minorHAnsi" w:cstheme="minorHAnsi"/>
        </w:rPr>
        <w:t xml:space="preserve">(a visualization tool, similar to the NASA-ESA-JAXA EO dashboard, to help show how CEOS datasets can be used in the SDG context); and opportunities to collaborate with the commercial sector (potential future demonstration project targeted on SDGs (links to specific data for end-users requiring CEOS and/or GEO’s help to get access to data that only industry would provide, e.g. high resolution data for islands, or </w:t>
      </w:r>
      <w:r w:rsidR="00BE3EF0">
        <w:rPr>
          <w:rFonts w:asciiTheme="minorHAnsi" w:hAnsiTheme="minorHAnsi" w:cstheme="minorHAnsi"/>
        </w:rPr>
        <w:t>r</w:t>
      </w:r>
      <w:r w:rsidRPr="001C067A">
        <w:rPr>
          <w:rFonts w:asciiTheme="minorHAnsi" w:hAnsiTheme="minorHAnsi" w:cstheme="minorHAnsi"/>
        </w:rPr>
        <w:t>adar data in other regions, etc.).</w:t>
      </w:r>
    </w:p>
    <w:p w14:paraId="64A57F92" w14:textId="77777777" w:rsidR="00D87684" w:rsidRDefault="00D87684" w:rsidP="00D87684">
      <w:pPr>
        <w:jc w:val="both"/>
        <w:rPr>
          <w:rFonts w:asciiTheme="minorHAnsi" w:hAnsiTheme="minorHAnsi" w:cstheme="minorHAnsi"/>
        </w:rPr>
      </w:pPr>
    </w:p>
    <w:p w14:paraId="508BB52E" w14:textId="37F415D2" w:rsidR="001C067A" w:rsidRPr="001C067A" w:rsidRDefault="001C067A" w:rsidP="00D87684">
      <w:pPr>
        <w:jc w:val="both"/>
        <w:rPr>
          <w:rFonts w:asciiTheme="minorHAnsi" w:hAnsiTheme="minorHAnsi" w:cstheme="minorHAnsi"/>
        </w:rPr>
      </w:pPr>
      <w:r w:rsidRPr="001C067A">
        <w:rPr>
          <w:rFonts w:asciiTheme="minorHAnsi" w:hAnsiTheme="minorHAnsi" w:cstheme="minorHAnsi"/>
        </w:rPr>
        <w:t>The SDG CG continue engagement with the Small Island Developing States (SIDS) including PICTS throughout its contribution to the Digital Earth Pacific program</w:t>
      </w:r>
      <w:r w:rsidR="00BE3EF0">
        <w:rPr>
          <w:rFonts w:asciiTheme="minorHAnsi" w:hAnsiTheme="minorHAnsi" w:cstheme="minorHAnsi"/>
        </w:rPr>
        <w:t>me</w:t>
      </w:r>
      <w:r w:rsidRPr="001C067A">
        <w:rPr>
          <w:rFonts w:asciiTheme="minorHAnsi" w:hAnsiTheme="minorHAnsi" w:cstheme="minorHAnsi"/>
        </w:rPr>
        <w:t xml:space="preserve"> led by SPC (Pacific Community) as a Member (SEO) of its Steering Committee, as well as other regional initiatives where CEOS agencies and individuals are also involved such as GEO LDN Global Dialogue events. </w:t>
      </w:r>
    </w:p>
    <w:p w14:paraId="6649E8B5" w14:textId="77777777" w:rsidR="00D87684" w:rsidRDefault="00D87684" w:rsidP="00D87684">
      <w:pPr>
        <w:jc w:val="both"/>
        <w:rPr>
          <w:rFonts w:asciiTheme="minorHAnsi" w:hAnsiTheme="minorHAnsi" w:cstheme="minorHAnsi"/>
        </w:rPr>
      </w:pPr>
    </w:p>
    <w:p w14:paraId="1AB28D1D" w14:textId="59106563" w:rsidR="001C067A" w:rsidRPr="001C067A" w:rsidRDefault="001C067A" w:rsidP="00D87684">
      <w:pPr>
        <w:jc w:val="both"/>
        <w:rPr>
          <w:rFonts w:asciiTheme="minorHAnsi" w:hAnsiTheme="minorHAnsi" w:cstheme="minorHAnsi"/>
        </w:rPr>
      </w:pPr>
      <w:r w:rsidRPr="001C067A">
        <w:rPr>
          <w:rFonts w:asciiTheme="minorHAnsi" w:hAnsiTheme="minorHAnsi" w:cstheme="minorHAnsi"/>
        </w:rPr>
        <w:t xml:space="preserve">Finally, the CEOS SDG Coordination Group will maintain awareness of evolving United Nations activities to develop a follow-on global policy framework that will address global sustainable development post-2030. It is critical that the value and impact of </w:t>
      </w:r>
      <w:r w:rsidR="00BE3EF0">
        <w:rPr>
          <w:rFonts w:asciiTheme="minorHAnsi" w:hAnsiTheme="minorHAnsi" w:cstheme="minorHAnsi"/>
        </w:rPr>
        <w:t>EO</w:t>
      </w:r>
      <w:r w:rsidRPr="001C067A">
        <w:rPr>
          <w:rFonts w:asciiTheme="minorHAnsi" w:hAnsiTheme="minorHAnsi" w:cstheme="minorHAnsi"/>
        </w:rPr>
        <w:t xml:space="preserve"> be integrated early in this process as foundational information, rather than the ‘non-traditional data’ status it holds currently in the existing county-owned, country-led SDG reporting process.</w:t>
      </w:r>
    </w:p>
    <w:p w14:paraId="4EDC5E7C" w14:textId="77777777" w:rsidR="001C067A" w:rsidRPr="001C067A" w:rsidRDefault="001C067A" w:rsidP="001C067A">
      <w:pPr>
        <w:rPr>
          <w:rFonts w:asciiTheme="minorHAnsi" w:hAnsiTheme="minorHAnsi" w:cstheme="minorHAnsi"/>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7"/>
        <w:gridCol w:w="4868"/>
        <w:gridCol w:w="1313"/>
        <w:gridCol w:w="2735"/>
      </w:tblGrid>
      <w:tr w:rsidR="001C067A" w:rsidRPr="001C067A" w14:paraId="631752DC" w14:textId="77777777" w:rsidTr="00E37802">
        <w:trPr>
          <w:jc w:val="center"/>
        </w:trPr>
        <w:tc>
          <w:tcPr>
            <w:tcW w:w="1427" w:type="dxa"/>
            <w:shd w:val="clear" w:color="auto" w:fill="0F243E"/>
          </w:tcPr>
          <w:p w14:paraId="7721A9CA" w14:textId="77777777" w:rsidR="001C067A" w:rsidRPr="00FB4576" w:rsidRDefault="001C067A" w:rsidP="001C067A">
            <w:pPr>
              <w:rPr>
                <w:rFonts w:asciiTheme="minorHAnsi" w:hAnsiTheme="minorHAnsi" w:cstheme="minorHAnsi"/>
                <w:b/>
                <w:sz w:val="20"/>
                <w:szCs w:val="20"/>
              </w:rPr>
            </w:pPr>
            <w:r w:rsidRPr="00FB4576">
              <w:rPr>
                <w:rFonts w:asciiTheme="minorHAnsi" w:hAnsiTheme="minorHAnsi" w:cstheme="minorHAnsi"/>
                <w:b/>
                <w:sz w:val="20"/>
                <w:szCs w:val="20"/>
              </w:rPr>
              <w:t>Number</w:t>
            </w:r>
          </w:p>
        </w:tc>
        <w:tc>
          <w:tcPr>
            <w:tcW w:w="4868" w:type="dxa"/>
            <w:shd w:val="clear" w:color="auto" w:fill="0F243E"/>
          </w:tcPr>
          <w:p w14:paraId="617B960E" w14:textId="77777777" w:rsidR="001C067A" w:rsidRPr="00FB4576" w:rsidRDefault="001C067A" w:rsidP="001C067A">
            <w:pPr>
              <w:rPr>
                <w:rFonts w:asciiTheme="minorHAnsi" w:hAnsiTheme="minorHAnsi" w:cstheme="minorHAnsi"/>
                <w:b/>
                <w:sz w:val="20"/>
                <w:szCs w:val="20"/>
              </w:rPr>
            </w:pPr>
            <w:r w:rsidRPr="00FB4576">
              <w:rPr>
                <w:rFonts w:asciiTheme="minorHAnsi" w:hAnsiTheme="minorHAnsi" w:cstheme="minorHAnsi"/>
                <w:b/>
                <w:sz w:val="20"/>
                <w:szCs w:val="20"/>
              </w:rPr>
              <w:t>Objective/Deliverable Title</w:t>
            </w:r>
          </w:p>
        </w:tc>
        <w:tc>
          <w:tcPr>
            <w:tcW w:w="1313" w:type="dxa"/>
            <w:shd w:val="clear" w:color="auto" w:fill="0F243E"/>
          </w:tcPr>
          <w:p w14:paraId="5D3871AC" w14:textId="77777777" w:rsidR="001C067A" w:rsidRPr="00FB4576" w:rsidRDefault="001C067A" w:rsidP="001C067A">
            <w:pPr>
              <w:rPr>
                <w:rFonts w:asciiTheme="minorHAnsi" w:hAnsiTheme="minorHAnsi" w:cstheme="minorHAnsi"/>
                <w:b/>
                <w:sz w:val="20"/>
                <w:szCs w:val="20"/>
              </w:rPr>
            </w:pPr>
            <w:r w:rsidRPr="00FB4576">
              <w:rPr>
                <w:rFonts w:asciiTheme="minorHAnsi" w:hAnsiTheme="minorHAnsi" w:cstheme="minorHAnsi"/>
                <w:b/>
                <w:sz w:val="20"/>
                <w:szCs w:val="20"/>
              </w:rPr>
              <w:t>Projected Completion</w:t>
            </w:r>
          </w:p>
        </w:tc>
        <w:tc>
          <w:tcPr>
            <w:tcW w:w="2735" w:type="dxa"/>
            <w:shd w:val="clear" w:color="auto" w:fill="0F243E"/>
          </w:tcPr>
          <w:p w14:paraId="596DC47A" w14:textId="77777777" w:rsidR="001C067A" w:rsidRPr="00FB4576" w:rsidRDefault="001C067A" w:rsidP="001C067A">
            <w:pPr>
              <w:rPr>
                <w:rFonts w:asciiTheme="minorHAnsi" w:hAnsiTheme="minorHAnsi" w:cstheme="minorHAnsi"/>
                <w:b/>
                <w:sz w:val="20"/>
                <w:szCs w:val="20"/>
              </w:rPr>
            </w:pPr>
            <w:r w:rsidRPr="00FB4576">
              <w:rPr>
                <w:rFonts w:asciiTheme="minorHAnsi" w:hAnsiTheme="minorHAnsi" w:cstheme="minorHAnsi"/>
                <w:b/>
                <w:sz w:val="20"/>
                <w:szCs w:val="20"/>
              </w:rPr>
              <w:t>Responsible CEOS Entity(ies)</w:t>
            </w:r>
          </w:p>
        </w:tc>
      </w:tr>
      <w:tr w:rsidR="001C067A" w:rsidRPr="001C067A" w14:paraId="44875514" w14:textId="77777777" w:rsidTr="00E37802">
        <w:trPr>
          <w:jc w:val="center"/>
        </w:trPr>
        <w:tc>
          <w:tcPr>
            <w:tcW w:w="1427" w:type="dxa"/>
          </w:tcPr>
          <w:p w14:paraId="10D2BA43"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SDG-24-01</w:t>
            </w:r>
          </w:p>
        </w:tc>
        <w:tc>
          <w:tcPr>
            <w:tcW w:w="4868" w:type="dxa"/>
          </w:tcPr>
          <w:p w14:paraId="7F4044DF"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EO Support Sheet for SDG Indicator 6.6.1 (Water) Annual Update</w:t>
            </w:r>
          </w:p>
        </w:tc>
        <w:tc>
          <w:tcPr>
            <w:tcW w:w="1313" w:type="dxa"/>
          </w:tcPr>
          <w:p w14:paraId="5F9F297A"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2025 Q3</w:t>
            </w:r>
          </w:p>
        </w:tc>
        <w:tc>
          <w:tcPr>
            <w:tcW w:w="2735" w:type="dxa"/>
          </w:tcPr>
          <w:p w14:paraId="780720EE"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 CG</w:t>
            </w:r>
          </w:p>
        </w:tc>
      </w:tr>
      <w:tr w:rsidR="001C067A" w:rsidRPr="001C067A" w14:paraId="62862040" w14:textId="77777777" w:rsidTr="00E37802">
        <w:trPr>
          <w:jc w:val="center"/>
        </w:trPr>
        <w:tc>
          <w:tcPr>
            <w:tcW w:w="1427" w:type="dxa"/>
          </w:tcPr>
          <w:p w14:paraId="16D7BB75"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SDG-25-01</w:t>
            </w:r>
          </w:p>
        </w:tc>
        <w:tc>
          <w:tcPr>
            <w:tcW w:w="4868" w:type="dxa"/>
          </w:tcPr>
          <w:p w14:paraId="6D3F2D26"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EO Support Sheet for SDG Indicator 11.3.1 (Urbanization) Annual Update</w:t>
            </w:r>
          </w:p>
        </w:tc>
        <w:tc>
          <w:tcPr>
            <w:tcW w:w="1313" w:type="dxa"/>
          </w:tcPr>
          <w:p w14:paraId="2BB40D1B"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2025 Q4</w:t>
            </w:r>
          </w:p>
        </w:tc>
        <w:tc>
          <w:tcPr>
            <w:tcW w:w="2735" w:type="dxa"/>
          </w:tcPr>
          <w:p w14:paraId="356799DA"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 CG, GEO Secretariat</w:t>
            </w:r>
          </w:p>
        </w:tc>
      </w:tr>
      <w:tr w:rsidR="001C067A" w:rsidRPr="001C067A" w14:paraId="02E65C93" w14:textId="77777777" w:rsidTr="00E37802">
        <w:trPr>
          <w:jc w:val="center"/>
        </w:trPr>
        <w:tc>
          <w:tcPr>
            <w:tcW w:w="1427" w:type="dxa"/>
          </w:tcPr>
          <w:p w14:paraId="4E903235"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SDG-25-02</w:t>
            </w:r>
          </w:p>
        </w:tc>
        <w:tc>
          <w:tcPr>
            <w:tcW w:w="4868" w:type="dxa"/>
          </w:tcPr>
          <w:p w14:paraId="0CE2F7DE"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EO Support Sheet for SDG Indicator 14.1.1 (Marine Pollution) Annual Update</w:t>
            </w:r>
          </w:p>
        </w:tc>
        <w:tc>
          <w:tcPr>
            <w:tcW w:w="1313" w:type="dxa"/>
          </w:tcPr>
          <w:p w14:paraId="7A4BC69A"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2025 Q4</w:t>
            </w:r>
          </w:p>
        </w:tc>
        <w:tc>
          <w:tcPr>
            <w:tcW w:w="2735" w:type="dxa"/>
          </w:tcPr>
          <w:p w14:paraId="480F02AC"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 CG</w:t>
            </w:r>
          </w:p>
        </w:tc>
      </w:tr>
      <w:tr w:rsidR="001C067A" w:rsidRPr="001C067A" w14:paraId="68C95B78" w14:textId="77777777" w:rsidTr="00E37802">
        <w:trPr>
          <w:jc w:val="center"/>
        </w:trPr>
        <w:tc>
          <w:tcPr>
            <w:tcW w:w="1427" w:type="dxa"/>
          </w:tcPr>
          <w:p w14:paraId="5A7A2FF1"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SDG-25-03</w:t>
            </w:r>
          </w:p>
        </w:tc>
        <w:tc>
          <w:tcPr>
            <w:tcW w:w="4868" w:type="dxa"/>
          </w:tcPr>
          <w:p w14:paraId="1C8E27C4"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EO Support Sheet for SDG Indicator 15.3.1 (Land Degradation) Annual Update</w:t>
            </w:r>
          </w:p>
        </w:tc>
        <w:tc>
          <w:tcPr>
            <w:tcW w:w="1313" w:type="dxa"/>
          </w:tcPr>
          <w:p w14:paraId="1498544F"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2025 Q4</w:t>
            </w:r>
          </w:p>
        </w:tc>
        <w:tc>
          <w:tcPr>
            <w:tcW w:w="2735" w:type="dxa"/>
          </w:tcPr>
          <w:p w14:paraId="32E726D4"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 CG</w:t>
            </w:r>
          </w:p>
        </w:tc>
      </w:tr>
      <w:tr w:rsidR="001C067A" w:rsidRPr="001C067A" w14:paraId="46F3ED75" w14:textId="77777777" w:rsidTr="00E37802">
        <w:trPr>
          <w:jc w:val="center"/>
        </w:trPr>
        <w:tc>
          <w:tcPr>
            <w:tcW w:w="1427" w:type="dxa"/>
          </w:tcPr>
          <w:p w14:paraId="0FC6FD3D"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SDG-25-04</w:t>
            </w:r>
          </w:p>
        </w:tc>
        <w:tc>
          <w:tcPr>
            <w:tcW w:w="4868" w:type="dxa"/>
          </w:tcPr>
          <w:p w14:paraId="5FEDBD30"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EO Support Sheet for SDG Indicator 13.2.2 (GHG Emissions) Initial Scoping</w:t>
            </w:r>
          </w:p>
        </w:tc>
        <w:tc>
          <w:tcPr>
            <w:tcW w:w="1313" w:type="dxa"/>
          </w:tcPr>
          <w:p w14:paraId="3E7FC4D6"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2025 Q4</w:t>
            </w:r>
          </w:p>
        </w:tc>
        <w:tc>
          <w:tcPr>
            <w:tcW w:w="2735" w:type="dxa"/>
          </w:tcPr>
          <w:p w14:paraId="46AF1CE2"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 CG, WGClimate</w:t>
            </w:r>
          </w:p>
        </w:tc>
      </w:tr>
      <w:tr w:rsidR="001C067A" w:rsidRPr="001C067A" w14:paraId="3214283D" w14:textId="77777777" w:rsidTr="00E37802">
        <w:trPr>
          <w:trHeight w:val="199"/>
          <w:jc w:val="center"/>
        </w:trPr>
        <w:tc>
          <w:tcPr>
            <w:tcW w:w="1427" w:type="dxa"/>
          </w:tcPr>
          <w:p w14:paraId="16E975CD"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SDG-25-05</w:t>
            </w:r>
          </w:p>
        </w:tc>
        <w:tc>
          <w:tcPr>
            <w:tcW w:w="4868" w:type="dxa"/>
          </w:tcPr>
          <w:p w14:paraId="1558FA37"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UNSC IAEG-SDGs WGGI “Rescuing the SDGs” Paper Outcomes and Engagement</w:t>
            </w:r>
          </w:p>
        </w:tc>
        <w:tc>
          <w:tcPr>
            <w:tcW w:w="1313" w:type="dxa"/>
          </w:tcPr>
          <w:p w14:paraId="1183C110"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2025 Q3</w:t>
            </w:r>
          </w:p>
        </w:tc>
        <w:tc>
          <w:tcPr>
            <w:tcW w:w="2735" w:type="dxa"/>
          </w:tcPr>
          <w:p w14:paraId="06923551"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 CG, SEO</w:t>
            </w:r>
          </w:p>
        </w:tc>
      </w:tr>
      <w:tr w:rsidR="001C067A" w:rsidRPr="001C067A" w14:paraId="089AB378" w14:textId="77777777" w:rsidTr="00E37802">
        <w:trPr>
          <w:jc w:val="center"/>
        </w:trPr>
        <w:tc>
          <w:tcPr>
            <w:tcW w:w="1427" w:type="dxa"/>
          </w:tcPr>
          <w:p w14:paraId="4A586E65"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SDG-25-06</w:t>
            </w:r>
          </w:p>
        </w:tc>
        <w:tc>
          <w:tcPr>
            <w:tcW w:w="4868" w:type="dxa"/>
          </w:tcPr>
          <w:p w14:paraId="3D900869"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CEOS Strategic Communique for UN-GGIM 15th Session National Delegations</w:t>
            </w:r>
          </w:p>
        </w:tc>
        <w:tc>
          <w:tcPr>
            <w:tcW w:w="1313" w:type="dxa"/>
          </w:tcPr>
          <w:p w14:paraId="599F7750"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2025 Q2</w:t>
            </w:r>
          </w:p>
        </w:tc>
        <w:tc>
          <w:tcPr>
            <w:tcW w:w="2735" w:type="dxa"/>
          </w:tcPr>
          <w:p w14:paraId="55B129BA" w14:textId="77777777" w:rsidR="001C067A" w:rsidRPr="00FB4576" w:rsidRDefault="001C067A" w:rsidP="001C067A">
            <w:pPr>
              <w:rPr>
                <w:rFonts w:asciiTheme="minorHAnsi" w:hAnsiTheme="minorHAnsi" w:cstheme="minorHAnsi"/>
                <w:sz w:val="20"/>
                <w:szCs w:val="20"/>
              </w:rPr>
            </w:pPr>
            <w:r w:rsidRPr="00FB4576">
              <w:rPr>
                <w:rFonts w:asciiTheme="minorHAnsi" w:hAnsiTheme="minorHAnsi" w:cstheme="minorHAnsi"/>
                <w:sz w:val="20"/>
                <w:szCs w:val="20"/>
              </w:rPr>
              <w:t>SDG CG, SEO</w:t>
            </w:r>
          </w:p>
        </w:tc>
      </w:tr>
    </w:tbl>
    <w:p w14:paraId="31E3AF7A" w14:textId="77777777" w:rsidR="001C067A" w:rsidRPr="001C067A" w:rsidRDefault="001C067A" w:rsidP="001C067A">
      <w:pPr>
        <w:rPr>
          <w:rFonts w:asciiTheme="minorHAnsi" w:hAnsiTheme="minorHAnsi" w:cstheme="minorHAnsi"/>
        </w:rPr>
      </w:pPr>
    </w:p>
    <w:p w14:paraId="39AD818E" w14:textId="77777777" w:rsidR="00524EC9" w:rsidRDefault="00524EC9" w:rsidP="00524EC9"/>
    <w:p w14:paraId="7C72A92C" w14:textId="77777777" w:rsidR="00524EC9" w:rsidRDefault="00524EC9" w:rsidP="00524EC9"/>
    <w:p w14:paraId="082B0ED4" w14:textId="7D154D60" w:rsidR="00627BBA" w:rsidRDefault="00627BBA" w:rsidP="00524EC9">
      <w:pPr>
        <w:rPr>
          <w:lang w:val="en-GB"/>
        </w:rPr>
      </w:pPr>
    </w:p>
    <w:p w14:paraId="651C75E5" w14:textId="77777777" w:rsidR="00627BBA" w:rsidRDefault="00627BBA" w:rsidP="00524EC9">
      <w:pPr>
        <w:rPr>
          <w:lang w:val="en-GB"/>
        </w:rPr>
      </w:pPr>
    </w:p>
    <w:p w14:paraId="373F5E81" w14:textId="77777777" w:rsidR="002F221D" w:rsidRDefault="002F221D" w:rsidP="00524EC9">
      <w:pPr>
        <w:rPr>
          <w:lang w:val="en-GB"/>
        </w:rPr>
      </w:pPr>
    </w:p>
    <w:p w14:paraId="06F0FB99" w14:textId="77777777" w:rsidR="002F221D" w:rsidRDefault="002F221D" w:rsidP="00524EC9">
      <w:pPr>
        <w:rPr>
          <w:lang w:val="en-GB"/>
        </w:rPr>
      </w:pPr>
    </w:p>
    <w:p w14:paraId="068FDA20" w14:textId="77777777" w:rsidR="00BE3EF0" w:rsidRDefault="00BE3EF0" w:rsidP="00524EC9">
      <w:pPr>
        <w:rPr>
          <w:lang w:val="en-GB"/>
        </w:rPr>
      </w:pPr>
    </w:p>
    <w:p w14:paraId="0CBED957" w14:textId="77777777" w:rsidR="00BE3EF0" w:rsidRDefault="00BE3EF0" w:rsidP="00524EC9">
      <w:pPr>
        <w:rPr>
          <w:lang w:val="en-GB"/>
        </w:rPr>
      </w:pPr>
    </w:p>
    <w:p w14:paraId="5D2AB2F9" w14:textId="77777777" w:rsidR="00BE3EF0" w:rsidRDefault="00BE3EF0" w:rsidP="00524EC9">
      <w:pPr>
        <w:rPr>
          <w:lang w:val="en-GB"/>
        </w:rPr>
      </w:pPr>
    </w:p>
    <w:p w14:paraId="0AEE1ACF" w14:textId="77777777" w:rsidR="00BE3EF0" w:rsidRPr="00524EC9" w:rsidRDefault="00BE3EF0" w:rsidP="00524EC9">
      <w:pPr>
        <w:rPr>
          <w:lang w:val="en-GB"/>
        </w:rPr>
      </w:pPr>
    </w:p>
    <w:p w14:paraId="6A1C7FCE" w14:textId="42CCA6CD" w:rsidR="005E135C" w:rsidRPr="00212AF8" w:rsidRDefault="00524EC9" w:rsidP="00BE3EF0">
      <w:pPr>
        <w:pStyle w:val="Heading2"/>
        <w:spacing w:before="0"/>
      </w:pPr>
      <w:bookmarkStart w:id="32" w:name="_Toc193372274"/>
      <w:r w:rsidRPr="00212AF8">
        <w:rPr>
          <w:rFonts w:asciiTheme="minorHAnsi" w:hAnsiTheme="minorHAnsi" w:cstheme="minorHAnsi"/>
          <w:b/>
          <w:bCs/>
          <w:spacing w:val="-1"/>
          <w:sz w:val="32"/>
          <w:szCs w:val="32"/>
        </w:rPr>
        <w:t>3.1</w:t>
      </w:r>
      <w:r w:rsidR="0002229E">
        <w:rPr>
          <w:rFonts w:asciiTheme="minorHAnsi" w:hAnsiTheme="minorHAnsi" w:cstheme="minorHAnsi"/>
          <w:b/>
          <w:bCs/>
          <w:spacing w:val="-1"/>
          <w:sz w:val="32"/>
          <w:szCs w:val="32"/>
        </w:rPr>
        <w:t>1</w:t>
      </w:r>
      <w:r w:rsidRPr="00212AF8">
        <w:rPr>
          <w:rFonts w:asciiTheme="minorHAnsi" w:hAnsiTheme="minorHAnsi" w:cstheme="minorHAnsi"/>
          <w:b/>
          <w:bCs/>
          <w:spacing w:val="-1"/>
          <w:sz w:val="32"/>
          <w:szCs w:val="32"/>
        </w:rPr>
        <w:t xml:space="preserve"> S</w:t>
      </w:r>
      <w:r w:rsidRPr="00212AF8">
        <w:rPr>
          <w:rFonts w:asciiTheme="minorHAnsi" w:hAnsiTheme="minorHAnsi" w:cstheme="minorHAnsi"/>
          <w:b/>
          <w:bCs/>
          <w:sz w:val="32"/>
          <w:szCs w:val="32"/>
        </w:rPr>
        <w:t>u</w:t>
      </w:r>
      <w:r w:rsidRPr="00212AF8">
        <w:rPr>
          <w:rFonts w:asciiTheme="minorHAnsi" w:hAnsiTheme="minorHAnsi" w:cstheme="minorHAnsi"/>
          <w:b/>
          <w:bCs/>
          <w:spacing w:val="1"/>
          <w:sz w:val="32"/>
          <w:szCs w:val="32"/>
        </w:rPr>
        <w:t>p</w:t>
      </w:r>
      <w:r w:rsidRPr="00212AF8">
        <w:rPr>
          <w:rFonts w:asciiTheme="minorHAnsi" w:hAnsiTheme="minorHAnsi" w:cstheme="minorHAnsi"/>
          <w:b/>
          <w:bCs/>
          <w:sz w:val="32"/>
          <w:szCs w:val="32"/>
        </w:rPr>
        <w:t>p</w:t>
      </w:r>
      <w:r w:rsidRPr="00212AF8">
        <w:rPr>
          <w:rFonts w:asciiTheme="minorHAnsi" w:hAnsiTheme="minorHAnsi" w:cstheme="minorHAnsi"/>
          <w:b/>
          <w:bCs/>
          <w:spacing w:val="1"/>
          <w:sz w:val="32"/>
          <w:szCs w:val="32"/>
        </w:rPr>
        <w:t>o</w:t>
      </w:r>
      <w:r w:rsidRPr="00212AF8">
        <w:rPr>
          <w:rFonts w:asciiTheme="minorHAnsi" w:hAnsiTheme="minorHAnsi" w:cstheme="minorHAnsi"/>
          <w:b/>
          <w:bCs/>
          <w:sz w:val="32"/>
          <w:szCs w:val="32"/>
        </w:rPr>
        <w:t>rt</w:t>
      </w:r>
      <w:r w:rsidRPr="00212AF8">
        <w:rPr>
          <w:rFonts w:asciiTheme="minorHAnsi" w:hAnsiTheme="minorHAnsi" w:cstheme="minorHAnsi"/>
          <w:b/>
          <w:bCs/>
          <w:spacing w:val="1"/>
          <w:sz w:val="32"/>
          <w:szCs w:val="32"/>
        </w:rPr>
        <w:t xml:space="preserve"> t</w:t>
      </w:r>
      <w:r w:rsidRPr="00212AF8">
        <w:rPr>
          <w:rFonts w:asciiTheme="minorHAnsi" w:hAnsiTheme="minorHAnsi" w:cstheme="minorHAnsi"/>
          <w:b/>
          <w:bCs/>
          <w:sz w:val="32"/>
          <w:szCs w:val="32"/>
        </w:rPr>
        <w:t>o</w:t>
      </w:r>
      <w:r w:rsidRPr="00212AF8">
        <w:rPr>
          <w:rFonts w:asciiTheme="minorHAnsi" w:hAnsiTheme="minorHAnsi" w:cstheme="minorHAnsi"/>
          <w:b/>
          <w:bCs/>
          <w:spacing w:val="-1"/>
          <w:sz w:val="32"/>
          <w:szCs w:val="32"/>
        </w:rPr>
        <w:t xml:space="preserve"> </w:t>
      </w:r>
      <w:r w:rsidRPr="00212AF8">
        <w:rPr>
          <w:rFonts w:asciiTheme="minorHAnsi" w:hAnsiTheme="minorHAnsi" w:cstheme="minorHAnsi"/>
          <w:b/>
          <w:bCs/>
          <w:spacing w:val="1"/>
          <w:sz w:val="32"/>
          <w:szCs w:val="32"/>
        </w:rPr>
        <w:t>O</w:t>
      </w:r>
      <w:r w:rsidRPr="00212AF8">
        <w:rPr>
          <w:rFonts w:asciiTheme="minorHAnsi" w:hAnsiTheme="minorHAnsi" w:cstheme="minorHAnsi"/>
          <w:b/>
          <w:bCs/>
          <w:spacing w:val="-1"/>
          <w:sz w:val="32"/>
          <w:szCs w:val="32"/>
        </w:rPr>
        <w:t>t</w:t>
      </w:r>
      <w:r w:rsidRPr="00212AF8">
        <w:rPr>
          <w:rFonts w:asciiTheme="minorHAnsi" w:hAnsiTheme="minorHAnsi" w:cstheme="minorHAnsi"/>
          <w:b/>
          <w:bCs/>
          <w:sz w:val="32"/>
          <w:szCs w:val="32"/>
        </w:rPr>
        <w:t>her</w:t>
      </w:r>
      <w:r w:rsidRPr="00212AF8">
        <w:rPr>
          <w:rFonts w:asciiTheme="minorHAnsi" w:hAnsiTheme="minorHAnsi" w:cstheme="minorHAnsi"/>
          <w:b/>
          <w:bCs/>
          <w:spacing w:val="1"/>
          <w:sz w:val="32"/>
          <w:szCs w:val="32"/>
        </w:rPr>
        <w:t xml:space="preserve"> </w:t>
      </w:r>
      <w:r w:rsidRPr="00212AF8">
        <w:rPr>
          <w:rFonts w:asciiTheme="minorHAnsi" w:hAnsiTheme="minorHAnsi" w:cstheme="minorHAnsi"/>
          <w:b/>
          <w:bCs/>
          <w:sz w:val="32"/>
          <w:szCs w:val="32"/>
        </w:rPr>
        <w:t>K</w:t>
      </w:r>
      <w:r w:rsidRPr="00212AF8">
        <w:rPr>
          <w:rFonts w:asciiTheme="minorHAnsi" w:hAnsiTheme="minorHAnsi" w:cstheme="minorHAnsi"/>
          <w:b/>
          <w:bCs/>
          <w:spacing w:val="-1"/>
          <w:sz w:val="32"/>
          <w:szCs w:val="32"/>
        </w:rPr>
        <w:t>e</w:t>
      </w:r>
      <w:r w:rsidRPr="00212AF8">
        <w:rPr>
          <w:rFonts w:asciiTheme="minorHAnsi" w:hAnsiTheme="minorHAnsi" w:cstheme="minorHAnsi"/>
          <w:b/>
          <w:bCs/>
          <w:sz w:val="32"/>
          <w:szCs w:val="32"/>
        </w:rPr>
        <w:t xml:space="preserve">y </w:t>
      </w:r>
      <w:r w:rsidRPr="00212AF8">
        <w:rPr>
          <w:rFonts w:asciiTheme="minorHAnsi" w:hAnsiTheme="minorHAnsi" w:cstheme="minorHAnsi"/>
          <w:b/>
          <w:bCs/>
          <w:spacing w:val="-1"/>
          <w:sz w:val="32"/>
          <w:szCs w:val="32"/>
        </w:rPr>
        <w:t>S</w:t>
      </w:r>
      <w:r w:rsidRPr="00212AF8">
        <w:rPr>
          <w:rFonts w:asciiTheme="minorHAnsi" w:hAnsiTheme="minorHAnsi" w:cstheme="minorHAnsi"/>
          <w:b/>
          <w:bCs/>
          <w:spacing w:val="1"/>
          <w:sz w:val="32"/>
          <w:szCs w:val="32"/>
        </w:rPr>
        <w:t>ta</w:t>
      </w:r>
      <w:r w:rsidRPr="00212AF8">
        <w:rPr>
          <w:rFonts w:asciiTheme="minorHAnsi" w:hAnsiTheme="minorHAnsi" w:cstheme="minorHAnsi"/>
          <w:b/>
          <w:bCs/>
          <w:sz w:val="32"/>
          <w:szCs w:val="32"/>
        </w:rPr>
        <w:t>k</w:t>
      </w:r>
      <w:r w:rsidRPr="00212AF8">
        <w:rPr>
          <w:rFonts w:asciiTheme="minorHAnsi" w:hAnsiTheme="minorHAnsi" w:cstheme="minorHAnsi"/>
          <w:b/>
          <w:bCs/>
          <w:spacing w:val="-1"/>
          <w:sz w:val="32"/>
          <w:szCs w:val="32"/>
        </w:rPr>
        <w:t>e</w:t>
      </w:r>
      <w:r w:rsidRPr="00212AF8">
        <w:rPr>
          <w:rFonts w:asciiTheme="minorHAnsi" w:hAnsiTheme="minorHAnsi" w:cstheme="minorHAnsi"/>
          <w:b/>
          <w:bCs/>
          <w:sz w:val="32"/>
          <w:szCs w:val="32"/>
        </w:rPr>
        <w:t>h</w:t>
      </w:r>
      <w:r w:rsidRPr="00212AF8">
        <w:rPr>
          <w:rFonts w:asciiTheme="minorHAnsi" w:hAnsiTheme="minorHAnsi" w:cstheme="minorHAnsi"/>
          <w:b/>
          <w:bCs/>
          <w:spacing w:val="1"/>
          <w:sz w:val="32"/>
          <w:szCs w:val="32"/>
        </w:rPr>
        <w:t>o</w:t>
      </w:r>
      <w:r w:rsidRPr="00212AF8">
        <w:rPr>
          <w:rFonts w:asciiTheme="minorHAnsi" w:hAnsiTheme="minorHAnsi" w:cstheme="minorHAnsi"/>
          <w:b/>
          <w:bCs/>
          <w:sz w:val="32"/>
          <w:szCs w:val="32"/>
        </w:rPr>
        <w:t>l</w:t>
      </w:r>
      <w:r w:rsidRPr="00212AF8">
        <w:rPr>
          <w:rFonts w:asciiTheme="minorHAnsi" w:hAnsiTheme="minorHAnsi" w:cstheme="minorHAnsi"/>
          <w:b/>
          <w:bCs/>
          <w:spacing w:val="1"/>
          <w:sz w:val="32"/>
          <w:szCs w:val="32"/>
        </w:rPr>
        <w:t>d</w:t>
      </w:r>
      <w:r w:rsidRPr="00212AF8">
        <w:rPr>
          <w:rFonts w:asciiTheme="minorHAnsi" w:hAnsiTheme="minorHAnsi" w:cstheme="minorHAnsi"/>
          <w:b/>
          <w:bCs/>
          <w:sz w:val="32"/>
          <w:szCs w:val="32"/>
        </w:rPr>
        <w:t>er I</w:t>
      </w:r>
      <w:r w:rsidRPr="00212AF8">
        <w:rPr>
          <w:rFonts w:asciiTheme="minorHAnsi" w:hAnsiTheme="minorHAnsi" w:cstheme="minorHAnsi"/>
          <w:b/>
          <w:bCs/>
          <w:spacing w:val="-1"/>
          <w:sz w:val="32"/>
          <w:szCs w:val="32"/>
        </w:rPr>
        <w:t>ni</w:t>
      </w:r>
      <w:r w:rsidRPr="00212AF8">
        <w:rPr>
          <w:rFonts w:asciiTheme="minorHAnsi" w:hAnsiTheme="minorHAnsi" w:cstheme="minorHAnsi"/>
          <w:b/>
          <w:bCs/>
          <w:spacing w:val="1"/>
          <w:sz w:val="32"/>
          <w:szCs w:val="32"/>
        </w:rPr>
        <w:t>t</w:t>
      </w:r>
      <w:r w:rsidRPr="00212AF8">
        <w:rPr>
          <w:rFonts w:asciiTheme="minorHAnsi" w:hAnsiTheme="minorHAnsi" w:cstheme="minorHAnsi"/>
          <w:b/>
          <w:bCs/>
          <w:spacing w:val="-1"/>
          <w:sz w:val="32"/>
          <w:szCs w:val="32"/>
        </w:rPr>
        <w:t>i</w:t>
      </w:r>
      <w:r w:rsidRPr="00212AF8">
        <w:rPr>
          <w:rFonts w:asciiTheme="minorHAnsi" w:hAnsiTheme="minorHAnsi" w:cstheme="minorHAnsi"/>
          <w:b/>
          <w:bCs/>
          <w:spacing w:val="1"/>
          <w:sz w:val="32"/>
          <w:szCs w:val="32"/>
        </w:rPr>
        <w:t>at</w:t>
      </w:r>
      <w:r w:rsidRPr="00212AF8">
        <w:rPr>
          <w:rFonts w:asciiTheme="minorHAnsi" w:hAnsiTheme="minorHAnsi" w:cstheme="minorHAnsi"/>
          <w:b/>
          <w:bCs/>
          <w:spacing w:val="-1"/>
          <w:sz w:val="32"/>
          <w:szCs w:val="32"/>
        </w:rPr>
        <w:t>i</w:t>
      </w:r>
      <w:r w:rsidRPr="00212AF8">
        <w:rPr>
          <w:rFonts w:asciiTheme="minorHAnsi" w:hAnsiTheme="minorHAnsi" w:cstheme="minorHAnsi"/>
          <w:b/>
          <w:bCs/>
          <w:sz w:val="32"/>
          <w:szCs w:val="32"/>
        </w:rPr>
        <w:t>v</w:t>
      </w:r>
      <w:r w:rsidRPr="00212AF8">
        <w:rPr>
          <w:rFonts w:asciiTheme="minorHAnsi" w:hAnsiTheme="minorHAnsi" w:cstheme="minorHAnsi"/>
          <w:b/>
          <w:bCs/>
          <w:spacing w:val="-3"/>
          <w:sz w:val="32"/>
          <w:szCs w:val="32"/>
        </w:rPr>
        <w:t>e</w:t>
      </w:r>
      <w:r w:rsidRPr="00212AF8">
        <w:rPr>
          <w:rFonts w:asciiTheme="minorHAnsi" w:hAnsiTheme="minorHAnsi" w:cstheme="minorHAnsi"/>
          <w:b/>
          <w:bCs/>
          <w:sz w:val="32"/>
          <w:szCs w:val="32"/>
        </w:rPr>
        <w:t>s</w:t>
      </w:r>
      <w:bookmarkEnd w:id="32"/>
    </w:p>
    <w:p w14:paraId="1B1E8DCE" w14:textId="04208AD4" w:rsidR="00484056" w:rsidRPr="00212AF8" w:rsidRDefault="00484056" w:rsidP="00484056">
      <w:pPr>
        <w:pStyle w:val="NormalWeb"/>
        <w:spacing w:before="390" w:beforeAutospacing="0" w:after="0" w:afterAutospacing="0"/>
        <w:ind w:right="1922"/>
        <w:rPr>
          <w:rFonts w:ascii="Calibri" w:hAnsi="Calibri" w:cs="Calibri"/>
          <w:b/>
          <w:bCs/>
          <w:color w:val="000000"/>
          <w:lang w:val="en-GB"/>
        </w:rPr>
      </w:pPr>
      <w:r w:rsidRPr="00212AF8">
        <w:rPr>
          <w:rFonts w:ascii="Calibri" w:hAnsi="Calibri" w:cs="Calibri"/>
          <w:b/>
          <w:bCs/>
          <w:color w:val="000000"/>
        </w:rPr>
        <w:t xml:space="preserve">   I.        Continue CEOS contributions to UN Ocean Decade and maintain leadership role in the GEO Blue Planet Initiative. </w:t>
      </w:r>
      <w:r w:rsidR="00F34619" w:rsidRPr="00212AF8">
        <w:rPr>
          <w:rFonts w:ascii="Calibri" w:hAnsi="Calibri" w:cs="Calibri"/>
          <w:b/>
          <w:bCs/>
          <w:color w:val="000000"/>
          <w:lang w:val="en-GB"/>
        </w:rPr>
        <w:br/>
      </w:r>
    </w:p>
    <w:p w14:paraId="3F8C4E95" w14:textId="77777777" w:rsidR="00212AF8" w:rsidRDefault="00212AF8" w:rsidP="00212AF8">
      <w:pPr>
        <w:pBdr>
          <w:top w:val="nil"/>
          <w:left w:val="nil"/>
          <w:bottom w:val="nil"/>
          <w:right w:val="nil"/>
          <w:between w:val="nil"/>
        </w:pBdr>
        <w:rPr>
          <w:color w:val="000000"/>
        </w:rPr>
      </w:pPr>
      <w:r w:rsidRPr="00212AF8">
        <w:rPr>
          <w:rFonts w:ascii="Calibri" w:eastAsia="Calibri" w:hAnsi="Calibri" w:cs="Calibri"/>
          <w:b/>
          <w:color w:val="000000"/>
        </w:rPr>
        <w:t>202</w:t>
      </w:r>
      <w:r w:rsidRPr="00212AF8">
        <w:rPr>
          <w:rFonts w:ascii="Calibri" w:eastAsia="Calibri" w:hAnsi="Calibri" w:cs="Calibri"/>
          <w:b/>
        </w:rPr>
        <w:t>5</w:t>
      </w:r>
      <w:r w:rsidRPr="00212AF8">
        <w:rPr>
          <w:rFonts w:ascii="Calibri" w:eastAsia="Calibri" w:hAnsi="Calibri" w:cs="Calibri"/>
          <w:b/>
          <w:color w:val="000000"/>
        </w:rPr>
        <w:t>-202</w:t>
      </w:r>
      <w:r w:rsidRPr="00212AF8">
        <w:rPr>
          <w:rFonts w:ascii="Calibri" w:eastAsia="Calibri" w:hAnsi="Calibri" w:cs="Calibri"/>
          <w:b/>
        </w:rPr>
        <w:t>6</w:t>
      </w:r>
      <w:r w:rsidRPr="00212AF8">
        <w:rPr>
          <w:rFonts w:ascii="Calibri" w:eastAsia="Calibri" w:hAnsi="Calibri" w:cs="Calibri"/>
          <w:b/>
          <w:color w:val="000000"/>
        </w:rPr>
        <w:t xml:space="preserve">: </w:t>
      </w:r>
      <w:r w:rsidRPr="00212AF8">
        <w:rPr>
          <w:rFonts w:ascii="Calibri" w:eastAsia="Calibri" w:hAnsi="Calibri" w:cs="Calibri"/>
          <w:color w:val="000000"/>
        </w:rPr>
        <w:t>CEOS Agencies will continue to develop and distribute experimental and operational data, products and services, undertaken within the CEOS COAST Virtual Constellation, including contribution to the UN Ocean Decade (IOC). Both activities include linkages with GEO Blue Planet, and likewise continue operational satellite oceanography activities (EUMETSAT, NOAA) to facilitate distributed access to collocated, synergistic datasets with fit-for-purpose latency, quality, coverage and content for applied, commercial and research use.</w:t>
      </w:r>
      <w:r>
        <w:rPr>
          <w:rFonts w:ascii="Calibri" w:eastAsia="Calibri" w:hAnsi="Calibri" w:cs="Calibri"/>
          <w:color w:val="000000"/>
        </w:rPr>
        <w:t xml:space="preserve"> </w:t>
      </w:r>
    </w:p>
    <w:p w14:paraId="60B47244" w14:textId="77777777" w:rsidR="00484056" w:rsidRPr="00210C38" w:rsidRDefault="00484056" w:rsidP="00484056">
      <w:pPr>
        <w:ind w:right="43"/>
        <w:rPr>
          <w:rFonts w:eastAsia="Calibri" w:cstheme="minorHAnsi"/>
          <w:highlight w:val="yellow"/>
        </w:rPr>
      </w:pPr>
    </w:p>
    <w:p w14:paraId="332803E5" w14:textId="1991E80B" w:rsidR="000C37E2" w:rsidRPr="00E2215F" w:rsidRDefault="000C37E2" w:rsidP="000C37E2">
      <w:pPr>
        <w:keepNext/>
        <w:keepLines/>
        <w:tabs>
          <w:tab w:val="left" w:pos="820"/>
        </w:tabs>
        <w:spacing w:after="120"/>
        <w:ind w:left="720" w:right="-29" w:hanging="504"/>
        <w:rPr>
          <w:rFonts w:asciiTheme="minorHAnsi" w:eastAsia="Calibri" w:hAnsiTheme="minorHAnsi" w:cstheme="minorHAnsi"/>
          <w:b/>
          <w:bCs/>
          <w:spacing w:val="1"/>
        </w:rPr>
      </w:pPr>
      <w:r w:rsidRPr="00E2215F">
        <w:rPr>
          <w:rFonts w:asciiTheme="minorHAnsi" w:eastAsia="Calibri" w:hAnsiTheme="minorHAnsi" w:cstheme="minorHAnsi"/>
          <w:b/>
          <w:bCs/>
          <w:spacing w:val="1"/>
        </w:rPr>
        <w:t>II.</w:t>
      </w:r>
      <w:r w:rsidRPr="00E2215F">
        <w:rPr>
          <w:rFonts w:asciiTheme="minorHAnsi" w:eastAsia="Calibri" w:hAnsiTheme="minorHAnsi" w:cstheme="minorHAnsi"/>
          <w:b/>
          <w:bCs/>
          <w:spacing w:val="1"/>
        </w:rPr>
        <w:tab/>
      </w:r>
      <w:r w:rsidR="00E2215F" w:rsidRPr="00E2215F">
        <w:rPr>
          <w:rFonts w:asciiTheme="minorHAnsi" w:eastAsia="Calibri" w:hAnsiTheme="minorHAnsi" w:cstheme="minorHAnsi"/>
          <w:b/>
          <w:bCs/>
          <w:spacing w:val="1"/>
        </w:rPr>
        <w:t xml:space="preserve">CEOS </w:t>
      </w:r>
      <w:r w:rsidR="00F11A8D">
        <w:rPr>
          <w:rFonts w:asciiTheme="minorHAnsi" w:eastAsia="Calibri" w:hAnsiTheme="minorHAnsi" w:cstheme="minorHAnsi"/>
          <w:b/>
          <w:bCs/>
          <w:spacing w:val="1"/>
        </w:rPr>
        <w:t>E</w:t>
      </w:r>
      <w:r w:rsidR="00E2215F" w:rsidRPr="00E2215F">
        <w:rPr>
          <w:rFonts w:asciiTheme="minorHAnsi" w:eastAsia="Calibri" w:hAnsiTheme="minorHAnsi" w:cstheme="minorHAnsi"/>
          <w:b/>
          <w:bCs/>
          <w:spacing w:val="1"/>
        </w:rPr>
        <w:t xml:space="preserve">ngagement </w:t>
      </w:r>
      <w:r w:rsidR="00F11A8D">
        <w:rPr>
          <w:rFonts w:asciiTheme="minorHAnsi" w:eastAsia="Calibri" w:hAnsiTheme="minorHAnsi" w:cstheme="minorHAnsi"/>
          <w:b/>
          <w:bCs/>
          <w:spacing w:val="1"/>
        </w:rPr>
        <w:t>in B</w:t>
      </w:r>
      <w:r w:rsidR="00E2215F" w:rsidRPr="00E2215F">
        <w:rPr>
          <w:rFonts w:asciiTheme="minorHAnsi" w:eastAsia="Calibri" w:hAnsiTheme="minorHAnsi" w:cstheme="minorHAnsi"/>
          <w:b/>
          <w:bCs/>
          <w:spacing w:val="1"/>
        </w:rPr>
        <w:t>iodiversity</w:t>
      </w:r>
      <w:r w:rsidRPr="00E2215F">
        <w:rPr>
          <w:rFonts w:asciiTheme="minorHAnsi" w:eastAsia="Calibri" w:hAnsiTheme="minorHAnsi" w:cstheme="minorHAnsi"/>
          <w:b/>
          <w:bCs/>
          <w:spacing w:val="1"/>
        </w:rPr>
        <w:t>.</w:t>
      </w:r>
    </w:p>
    <w:p w14:paraId="7D1A4F43"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b/>
          <w:bCs/>
        </w:rPr>
        <w:t>2025-2027:</w:t>
      </w:r>
      <w:r w:rsidRPr="00E2215F">
        <w:rPr>
          <w:rFonts w:asciiTheme="minorHAnsi" w:eastAsia="Calibri" w:hAnsiTheme="minorHAnsi" w:cstheme="minorHAnsi"/>
        </w:rPr>
        <w:t xml:space="preserve"> As a forum for national and international organisations focused on space-based EO, CEOS is uniquely positioned to explore how data products from EO missions can support the needs of the biodiversity community. CEOS coordinates member and associate member activities and its support could include enhancing the measurement, monitoring, and understanding of biodiversity from space.</w:t>
      </w:r>
    </w:p>
    <w:p w14:paraId="755FB094"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 xml:space="preserve">In December 2022, the Parties to the Convention on Biological Diversity (CBD) agreed to the Kunming-Montreal Global Biodiversity Framework (KMGBF), which identifies the CBD’s Goals and Targets for the next decade and beyond. A key component of the KMGBF is its Monitoring Framework which includes specific indicators, many of which are directly or indirectly dependent on space-based EO data products. For example, indicators include but are not limited to ecosystem extent, ecosystem condition, invasive species, and ecosystem services. </w:t>
      </w:r>
      <w:bookmarkStart w:id="33" w:name="_Hlk192602459"/>
      <w:r w:rsidRPr="00E2215F">
        <w:rPr>
          <w:rFonts w:asciiTheme="minorHAnsi" w:eastAsia="Calibri" w:hAnsiTheme="minorHAnsi" w:cstheme="minorHAnsi"/>
        </w:rPr>
        <w:t xml:space="preserve">During the negotiations of the resumed COP16 in Rome, Parties reached an agreement on how the indicators would be measured and utilized. This will enable all Parties to track progress in a manner that is meaningful to national policymakers while also generating data that can be aggregated at the global level, offering a comprehensive view of KMGBF implementation. While the KMGBF does not identify all </w:t>
      </w:r>
      <w:bookmarkEnd w:id="33"/>
      <w:r w:rsidRPr="00E2215F">
        <w:rPr>
          <w:rFonts w:asciiTheme="minorHAnsi" w:eastAsia="Calibri" w:hAnsiTheme="minorHAnsi" w:cstheme="minorHAnsi"/>
        </w:rPr>
        <w:t xml:space="preserve">of the information needed to assess and protect biodiversity, it does provide a policy context that CEOS can use as it evaluates approaches for a sustained and enduring CEOS contribution to biodiversity; this was the priority of the 2024 CEOS Chair (Canadian Space Agency) and led to its recommendation to form the Biodiversity Study Team. Another key input to CEOS in this regard is the System of Environmental Economic Accounting (UNSEEA), which has identified Ecosystem Extent, Ecosystem Condition, and Ecosystem Services as three of its ecosystem accounts. </w:t>
      </w:r>
    </w:p>
    <w:p w14:paraId="7306058A" w14:textId="3F1835FA" w:rsidR="00E2215F" w:rsidRPr="00E2215F" w:rsidRDefault="00F11A8D" w:rsidP="00E2215F">
      <w:pPr>
        <w:spacing w:after="120"/>
        <w:ind w:right="43"/>
        <w:jc w:val="both"/>
        <w:rPr>
          <w:rFonts w:asciiTheme="minorHAnsi" w:eastAsia="Calibri" w:hAnsiTheme="minorHAnsi" w:cstheme="minorHAnsi"/>
          <w:b/>
        </w:rPr>
      </w:pPr>
      <w:r>
        <w:rPr>
          <w:rFonts w:asciiTheme="minorHAnsi" w:eastAsia="Calibri" w:hAnsiTheme="minorHAnsi" w:cstheme="minorHAnsi"/>
          <w:b/>
        </w:rPr>
        <w:t xml:space="preserve">CEOS </w:t>
      </w:r>
      <w:r w:rsidR="00E2215F" w:rsidRPr="00E2215F">
        <w:rPr>
          <w:rFonts w:asciiTheme="minorHAnsi" w:eastAsia="Calibri" w:hAnsiTheme="minorHAnsi" w:cstheme="minorHAnsi"/>
          <w:b/>
        </w:rPr>
        <w:t>Biodiversity Study Team</w:t>
      </w:r>
    </w:p>
    <w:p w14:paraId="490F6F00"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 xml:space="preserve">With the above as context, at the 2024 CEOS Plenary the Biodiversity Study Team (BST) was formed for a one-year duration to assess the options for sustainable support for biodiversity </w:t>
      </w:r>
      <w:r w:rsidRPr="00E2215F">
        <w:rPr>
          <w:rFonts w:asciiTheme="minorHAnsi" w:eastAsia="Calibri" w:hAnsiTheme="minorHAnsi" w:cstheme="minorHAnsi"/>
        </w:rPr>
        <w:lastRenderedPageBreak/>
        <w:t>in CEOS. This was the recommendation from the CEOS Chair after numerous consultations with the Convention on Biological Diversity and other key biodiversity organizations. Steps leading to evaluating the options include a stakeholder needs assessment, consultation across CEOS entities and agencies, and collaboration with the CEOS Executive Officer and others to develop the supporting documentation for the recommended option. That option will be presented at the 2025 Plenary.</w:t>
      </w:r>
    </w:p>
    <w:p w14:paraId="7022342E"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 xml:space="preserve">The BST’s Stakeholder Assessment utilizes a standardized table to capture the user needs of the biodiversity community. Each of the key biodiversity user organizations has an assigned BST member to interact with the organization to collect top-level user needs for which EO can play a significant role. These needs will be consolidated into a single, high-level list of needs suitable for discussion with CEOS entities to identify the areas for which CEOS is most able to contribute. These areas will be summarized in a short document and used as the basis for discussion and assessment of the options that would be most appropriate for CEOS as an enduring entity for engagement with biodiversity. The result of that discussion will be a recommendation to CEOS at Plenary 2025. If endorsed, CEOS could then take the steps to create and implement that entity. </w:t>
      </w:r>
    </w:p>
    <w:p w14:paraId="6B38B91A" w14:textId="77777777" w:rsidR="00E2215F" w:rsidRPr="00E2215F" w:rsidRDefault="00E2215F" w:rsidP="00E2215F">
      <w:pPr>
        <w:spacing w:after="120"/>
        <w:ind w:right="43"/>
        <w:jc w:val="both"/>
        <w:rPr>
          <w:rFonts w:asciiTheme="minorHAnsi" w:eastAsia="Calibri" w:hAnsiTheme="minorHAnsi" w:cstheme="minorHAnsi"/>
        </w:rPr>
      </w:pPr>
    </w:p>
    <w:p w14:paraId="064BC7C0" w14:textId="724B0423"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b/>
        </w:rPr>
        <w:t>Biodiversity Demonstrators</w:t>
      </w:r>
    </w:p>
    <w:p w14:paraId="243ABD56" w14:textId="440B7C62"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 xml:space="preserve">One of the deliverables of </w:t>
      </w:r>
      <w:r w:rsidR="00BE3EF0">
        <w:rPr>
          <w:rFonts w:asciiTheme="minorHAnsi" w:eastAsia="Calibri" w:hAnsiTheme="minorHAnsi" w:cstheme="minorHAnsi"/>
        </w:rPr>
        <w:t xml:space="preserve">the </w:t>
      </w:r>
      <w:r w:rsidRPr="00E2215F">
        <w:rPr>
          <w:rFonts w:asciiTheme="minorHAnsi" w:eastAsia="Calibri" w:hAnsiTheme="minorHAnsi" w:cstheme="minorHAnsi"/>
        </w:rPr>
        <w:t xml:space="preserve">CEOS </w:t>
      </w:r>
      <w:hyperlink r:id="rId32" w:history="1">
        <w:r w:rsidRPr="00E2215F">
          <w:rPr>
            <w:rStyle w:val="Hyperlink"/>
            <w:rFonts w:asciiTheme="minorHAnsi" w:eastAsia="Calibri" w:hAnsiTheme="minorHAnsi" w:cstheme="minorHAnsi"/>
          </w:rPr>
          <w:t>Ecosystem Extent Task Team</w:t>
        </w:r>
      </w:hyperlink>
      <w:r w:rsidRPr="00E2215F">
        <w:rPr>
          <w:rFonts w:asciiTheme="minorHAnsi" w:eastAsia="Calibri" w:hAnsiTheme="minorHAnsi" w:cstheme="minorHAnsi"/>
        </w:rPr>
        <w:t xml:space="preserve"> was a demonstrator to show the value of EO for ecosystem extent mapping and monitoring. The EETT was fortunate to actually have three demonstrators, each supported by a different CEOS organization: </w:t>
      </w:r>
    </w:p>
    <w:p w14:paraId="7C7E42A3" w14:textId="77777777" w:rsidR="00E2215F" w:rsidRPr="00E2215F" w:rsidRDefault="00E2215F" w:rsidP="00E2215F">
      <w:pPr>
        <w:spacing w:after="120"/>
        <w:ind w:right="43"/>
        <w:jc w:val="both"/>
        <w:rPr>
          <w:rFonts w:asciiTheme="minorHAnsi" w:eastAsia="Calibri" w:hAnsiTheme="minorHAnsi" w:cstheme="minorHAnsi"/>
        </w:rPr>
      </w:pPr>
    </w:p>
    <w:tbl>
      <w:tblPr>
        <w:tblStyle w:val="TableGrid"/>
        <w:tblW w:w="0" w:type="auto"/>
        <w:tblLook w:val="04A0" w:firstRow="1" w:lastRow="0" w:firstColumn="1" w:lastColumn="0" w:noHBand="0" w:noVBand="1"/>
      </w:tblPr>
      <w:tblGrid>
        <w:gridCol w:w="3235"/>
        <w:gridCol w:w="2520"/>
        <w:gridCol w:w="2520"/>
      </w:tblGrid>
      <w:tr w:rsidR="00E2215F" w:rsidRPr="00E2215F" w14:paraId="12D09533" w14:textId="77777777" w:rsidTr="00052C8C">
        <w:tc>
          <w:tcPr>
            <w:tcW w:w="3235" w:type="dxa"/>
          </w:tcPr>
          <w:p w14:paraId="12CF627A" w14:textId="77777777" w:rsidR="00E2215F" w:rsidRPr="00E2215F" w:rsidRDefault="00E2215F" w:rsidP="00E2215F">
            <w:pPr>
              <w:spacing w:after="120"/>
              <w:ind w:right="43"/>
              <w:jc w:val="both"/>
              <w:rPr>
                <w:rFonts w:asciiTheme="minorHAnsi" w:eastAsia="Calibri" w:hAnsiTheme="minorHAnsi" w:cstheme="minorHAnsi"/>
                <w:b/>
              </w:rPr>
            </w:pPr>
            <w:r w:rsidRPr="00E2215F">
              <w:rPr>
                <w:rFonts w:asciiTheme="minorHAnsi" w:eastAsia="Calibri" w:hAnsiTheme="minorHAnsi" w:cstheme="minorHAnsi"/>
                <w:b/>
              </w:rPr>
              <w:t>Title</w:t>
            </w:r>
          </w:p>
        </w:tc>
        <w:tc>
          <w:tcPr>
            <w:tcW w:w="2520" w:type="dxa"/>
          </w:tcPr>
          <w:p w14:paraId="39018E27" w14:textId="77777777" w:rsidR="00E2215F" w:rsidRPr="00E2215F" w:rsidRDefault="00E2215F" w:rsidP="00E2215F">
            <w:pPr>
              <w:spacing w:after="120"/>
              <w:ind w:right="43"/>
              <w:jc w:val="both"/>
              <w:rPr>
                <w:rFonts w:asciiTheme="minorHAnsi" w:eastAsia="Calibri" w:hAnsiTheme="minorHAnsi" w:cstheme="minorHAnsi"/>
                <w:b/>
              </w:rPr>
            </w:pPr>
            <w:r w:rsidRPr="00E2215F">
              <w:rPr>
                <w:rFonts w:asciiTheme="minorHAnsi" w:eastAsia="Calibri" w:hAnsiTheme="minorHAnsi" w:cstheme="minorHAnsi"/>
                <w:b/>
              </w:rPr>
              <w:t>Lead</w:t>
            </w:r>
          </w:p>
        </w:tc>
        <w:tc>
          <w:tcPr>
            <w:tcW w:w="2520" w:type="dxa"/>
          </w:tcPr>
          <w:p w14:paraId="0BB751FA" w14:textId="77777777" w:rsidR="00E2215F" w:rsidRPr="00E2215F" w:rsidRDefault="00E2215F" w:rsidP="00E2215F">
            <w:pPr>
              <w:spacing w:after="120"/>
              <w:ind w:right="43"/>
              <w:jc w:val="both"/>
              <w:rPr>
                <w:rFonts w:asciiTheme="minorHAnsi" w:eastAsia="Calibri" w:hAnsiTheme="minorHAnsi" w:cstheme="minorHAnsi"/>
                <w:b/>
              </w:rPr>
            </w:pPr>
            <w:r w:rsidRPr="00E2215F">
              <w:rPr>
                <w:rFonts w:asciiTheme="minorHAnsi" w:eastAsia="Calibri" w:hAnsiTheme="minorHAnsi" w:cstheme="minorHAnsi"/>
                <w:b/>
              </w:rPr>
              <w:t>Sponsor</w:t>
            </w:r>
          </w:p>
        </w:tc>
      </w:tr>
      <w:tr w:rsidR="00E2215F" w:rsidRPr="00E2215F" w14:paraId="5F67D969" w14:textId="77777777" w:rsidTr="00052C8C">
        <w:tc>
          <w:tcPr>
            <w:tcW w:w="3235" w:type="dxa"/>
          </w:tcPr>
          <w:p w14:paraId="66F893E6"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Hudson Bay Lowlands</w:t>
            </w:r>
          </w:p>
        </w:tc>
        <w:tc>
          <w:tcPr>
            <w:tcW w:w="2520" w:type="dxa"/>
          </w:tcPr>
          <w:p w14:paraId="694EDE9B"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Jason Duffe</w:t>
            </w:r>
          </w:p>
        </w:tc>
        <w:tc>
          <w:tcPr>
            <w:tcW w:w="2520" w:type="dxa"/>
          </w:tcPr>
          <w:p w14:paraId="11BECA69"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ECCC (Canada)</w:t>
            </w:r>
          </w:p>
        </w:tc>
      </w:tr>
      <w:tr w:rsidR="00E2215F" w:rsidRPr="00E2215F" w14:paraId="6624E8E1" w14:textId="77777777" w:rsidTr="00052C8C">
        <w:tc>
          <w:tcPr>
            <w:tcW w:w="3235" w:type="dxa"/>
          </w:tcPr>
          <w:p w14:paraId="2E0C84FC"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Costa Rica Forests</w:t>
            </w:r>
          </w:p>
        </w:tc>
        <w:tc>
          <w:tcPr>
            <w:tcW w:w="2520" w:type="dxa"/>
          </w:tcPr>
          <w:p w14:paraId="31568A58"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Sandra Luque</w:t>
            </w:r>
          </w:p>
        </w:tc>
        <w:tc>
          <w:tcPr>
            <w:tcW w:w="2520" w:type="dxa"/>
          </w:tcPr>
          <w:p w14:paraId="600620CB"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CNES (France)</w:t>
            </w:r>
          </w:p>
        </w:tc>
      </w:tr>
      <w:tr w:rsidR="00E2215F" w:rsidRPr="00E2215F" w14:paraId="0E381C66" w14:textId="77777777" w:rsidTr="00052C8C">
        <w:tc>
          <w:tcPr>
            <w:tcW w:w="3235" w:type="dxa"/>
          </w:tcPr>
          <w:p w14:paraId="3106F77A"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Great Western Woodlands</w:t>
            </w:r>
          </w:p>
        </w:tc>
        <w:tc>
          <w:tcPr>
            <w:tcW w:w="2520" w:type="dxa"/>
          </w:tcPr>
          <w:p w14:paraId="7350C0D5"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Shaun Levick</w:t>
            </w:r>
          </w:p>
        </w:tc>
        <w:tc>
          <w:tcPr>
            <w:tcW w:w="2520" w:type="dxa"/>
          </w:tcPr>
          <w:p w14:paraId="7C02B073" w14:textId="77777777"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CSIRO (Australia)</w:t>
            </w:r>
          </w:p>
        </w:tc>
      </w:tr>
    </w:tbl>
    <w:p w14:paraId="19A628D5" w14:textId="77777777" w:rsidR="00E2215F" w:rsidRPr="00E2215F" w:rsidRDefault="00E2215F" w:rsidP="00E2215F">
      <w:pPr>
        <w:spacing w:after="120"/>
        <w:ind w:right="43"/>
        <w:jc w:val="both"/>
        <w:rPr>
          <w:rFonts w:asciiTheme="minorHAnsi" w:eastAsia="Calibri" w:hAnsiTheme="minorHAnsi" w:cstheme="minorHAnsi"/>
        </w:rPr>
      </w:pPr>
    </w:p>
    <w:p w14:paraId="16793A90" w14:textId="6CA518FC" w:rsidR="00E2215F" w:rsidRPr="00E2215F" w:rsidRDefault="00E2215F" w:rsidP="00E2215F">
      <w:pPr>
        <w:spacing w:after="120"/>
        <w:ind w:right="43"/>
        <w:jc w:val="both"/>
        <w:rPr>
          <w:rFonts w:asciiTheme="minorHAnsi" w:eastAsia="Calibri" w:hAnsiTheme="minorHAnsi" w:cstheme="minorHAnsi"/>
        </w:rPr>
      </w:pPr>
      <w:r w:rsidRPr="00E2215F">
        <w:rPr>
          <w:rFonts w:asciiTheme="minorHAnsi" w:eastAsia="Calibri" w:hAnsiTheme="minorHAnsi" w:cstheme="minorHAnsi"/>
        </w:rPr>
        <w:t xml:space="preserve">The work of the EETT concluded at the 2024 CEOS Plenary but the work on the activities of all three demonstrators is continuing. For the Costa Rica Forests demonstrator, as the work moves forward it aims to continue improvement of forest ecosystem maps using remote sensing data and providing indicators of ecosystem condition. At the same </w:t>
      </w:r>
      <w:r w:rsidR="00BE3EF0" w:rsidRPr="00E2215F">
        <w:rPr>
          <w:rFonts w:asciiTheme="minorHAnsi" w:eastAsia="Calibri" w:hAnsiTheme="minorHAnsi" w:cstheme="minorHAnsi"/>
        </w:rPr>
        <w:t>time,</w:t>
      </w:r>
      <w:r w:rsidRPr="00E2215F">
        <w:rPr>
          <w:rFonts w:asciiTheme="minorHAnsi" w:eastAsia="Calibri" w:hAnsiTheme="minorHAnsi" w:cstheme="minorHAnsi"/>
        </w:rPr>
        <w:t xml:space="preserve"> it will assess the ecological integrity of secondary forests in human-modified tropical landscapes to support biodiversity conservation. Methodologically, data from a variety of complementary sensors (radar, lidar, optical, hyperspectral) will be included in a Data Cube and then used to integrate classical ecology with remote sensing techniques to examine structure, composition, and function. Additionally, the project seeks to make the EO data as well as the resulting indicators available to ecologists, forestry professionals, and managers. The approach for assessing the conservation potential of forest ecosystems—based on mapping α and β diversity at the national level in Costa Rica and predicted both directly and indirectly </w:t>
      </w:r>
      <w:r w:rsidRPr="00E2215F">
        <w:rPr>
          <w:rFonts w:asciiTheme="minorHAnsi" w:eastAsia="Calibri" w:hAnsiTheme="minorHAnsi" w:cstheme="minorHAnsi"/>
        </w:rPr>
        <w:lastRenderedPageBreak/>
        <w:t>from spectral information—was successfully tested in Peru. The deployment of the method will continue in Guyane Française, Réunion and Mayotte.</w:t>
      </w:r>
    </w:p>
    <w:p w14:paraId="5FD7B035" w14:textId="77777777" w:rsidR="00545537" w:rsidRPr="00210C38" w:rsidRDefault="00545537" w:rsidP="000C37E2">
      <w:pPr>
        <w:spacing w:after="120"/>
        <w:ind w:right="43"/>
        <w:jc w:val="both"/>
        <w:rPr>
          <w:rFonts w:asciiTheme="minorHAnsi" w:eastAsia="Calibri" w:hAnsiTheme="minorHAnsi" w:cstheme="minorHAnsi"/>
          <w:highlight w:val="yellow"/>
        </w:rPr>
      </w:pPr>
    </w:p>
    <w:p w14:paraId="77ED012E" w14:textId="717622B2" w:rsidR="000C37E2" w:rsidRPr="00BD64BA" w:rsidRDefault="00212AF8" w:rsidP="00BD64BA">
      <w:pPr>
        <w:tabs>
          <w:tab w:val="left" w:pos="820"/>
        </w:tabs>
        <w:spacing w:after="120"/>
        <w:ind w:left="720" w:right="-14" w:hanging="518"/>
        <w:rPr>
          <w:rFonts w:asciiTheme="minorHAnsi" w:eastAsia="Calibri" w:hAnsiTheme="minorHAnsi" w:cstheme="minorHAnsi"/>
          <w:b/>
          <w:bCs/>
        </w:rPr>
      </w:pPr>
      <w:r>
        <w:rPr>
          <w:rFonts w:asciiTheme="minorHAnsi" w:eastAsia="Calibri" w:hAnsiTheme="minorHAnsi" w:cstheme="minorHAnsi"/>
          <w:b/>
          <w:bCs/>
        </w:rPr>
        <w:t>III</w:t>
      </w:r>
      <w:r w:rsidR="000C37E2" w:rsidRPr="00BD64BA">
        <w:rPr>
          <w:rFonts w:asciiTheme="minorHAnsi" w:eastAsia="Calibri" w:hAnsiTheme="minorHAnsi" w:cstheme="minorHAnsi"/>
          <w:b/>
          <w:bCs/>
        </w:rPr>
        <w:t>.</w:t>
      </w:r>
      <w:r w:rsidR="000C37E2" w:rsidRPr="00BD64BA">
        <w:rPr>
          <w:rFonts w:asciiTheme="minorHAnsi" w:eastAsia="Calibri" w:hAnsiTheme="minorHAnsi" w:cstheme="minorHAnsi"/>
          <w:b/>
          <w:bCs/>
        </w:rPr>
        <w:tab/>
        <w:t>CEOS and the ‘New Space’ Agenda</w:t>
      </w:r>
    </w:p>
    <w:p w14:paraId="0F9C42EE" w14:textId="77777777" w:rsidR="00BD64BA" w:rsidRPr="00BD64BA" w:rsidRDefault="00BD64BA" w:rsidP="00BD64BA">
      <w:pPr>
        <w:spacing w:after="120"/>
        <w:jc w:val="both"/>
        <w:rPr>
          <w:rFonts w:asciiTheme="minorHAnsi" w:hAnsiTheme="minorHAnsi" w:cstheme="minorHAnsi"/>
        </w:rPr>
      </w:pPr>
      <w:r w:rsidRPr="00BD64BA">
        <w:rPr>
          <w:rFonts w:asciiTheme="minorHAnsi" w:hAnsiTheme="minorHAnsi" w:cstheme="minorHAnsi"/>
        </w:rPr>
        <w:t xml:space="preserve">Across CEOS Agencies, there is </w:t>
      </w:r>
      <w:r w:rsidRPr="00BD64BA">
        <w:rPr>
          <w:rFonts w:asciiTheme="minorHAnsi" w:hAnsiTheme="minorHAnsi" w:cstheme="minorHAnsi"/>
          <w:lang w:val="en-GB"/>
        </w:rPr>
        <w:t xml:space="preserve">continued dialogue on </w:t>
      </w:r>
      <w:r w:rsidRPr="00BD64BA">
        <w:rPr>
          <w:rFonts w:asciiTheme="minorHAnsi" w:hAnsiTheme="minorHAnsi" w:cstheme="minorHAnsi"/>
        </w:rPr>
        <w:t xml:space="preserve">how best to engage companies in ‘New Space’ that may bring an important added value to the public upstream and downstream sectors, for which the ultimate beneficiaries are data users.  In several countries represented in CEOS, national public institutions are exploring avenues for facilitating this innovative and rapidly expanding industry (the New Space sector) and for fostering partnerships with next-generation non-governmental entities that are closely linked to EO from space, either in the procurement of satellites (upstream) or in the exploitation of EO data. CEOS </w:t>
      </w:r>
      <w:r w:rsidRPr="00BD64BA">
        <w:rPr>
          <w:rFonts w:asciiTheme="minorHAnsi" w:hAnsiTheme="minorHAnsi" w:cstheme="minorHAnsi"/>
          <w:lang w:val="en-GB"/>
        </w:rPr>
        <w:t xml:space="preserve">Agencies recognise the benefit of </w:t>
      </w:r>
      <w:r w:rsidRPr="00BD64BA">
        <w:rPr>
          <w:rFonts w:asciiTheme="minorHAnsi" w:hAnsiTheme="minorHAnsi" w:cstheme="minorHAnsi"/>
        </w:rPr>
        <w:t>sharing experience at the country level</w:t>
      </w:r>
      <w:r w:rsidRPr="00BD64BA">
        <w:rPr>
          <w:rFonts w:asciiTheme="minorHAnsi" w:hAnsiTheme="minorHAnsi" w:cstheme="minorHAnsi"/>
          <w:lang w:val="en-GB"/>
        </w:rPr>
        <w:t>, which</w:t>
      </w:r>
      <w:r w:rsidRPr="00BD64BA">
        <w:rPr>
          <w:rFonts w:asciiTheme="minorHAnsi" w:hAnsiTheme="minorHAnsi" w:cstheme="minorHAnsi"/>
        </w:rPr>
        <w:t xml:space="preserve"> can be useful and beneficial to other CEOS Agencies (Members and Associates). </w:t>
      </w:r>
    </w:p>
    <w:p w14:paraId="6C66768D" w14:textId="77777777" w:rsidR="00BD64BA" w:rsidRPr="00BD64BA" w:rsidRDefault="00BD64BA" w:rsidP="00BD64BA">
      <w:pPr>
        <w:spacing w:after="120"/>
        <w:jc w:val="both"/>
        <w:rPr>
          <w:rFonts w:asciiTheme="minorHAnsi" w:hAnsiTheme="minorHAnsi" w:cstheme="minorBidi"/>
        </w:rPr>
      </w:pPr>
      <w:r w:rsidRPr="00BD64BA">
        <w:rPr>
          <w:rFonts w:asciiTheme="minorHAnsi" w:hAnsiTheme="minorHAnsi" w:cstheme="minorBidi"/>
        </w:rPr>
        <w:t xml:space="preserve">The topic of New Space was introduced by the 2022-2023 CEOS SIT Chair (ESA) as one of the strategic priorities of its two-year term as SIT Chair. At the 2022 CEOS Plenary, a New Space Task Team (NSTT) was established for one year to explore collaboration opportunities in New Space that could potentially bring mutual benefit to all parties, including the identification of concrete initiatives to drive the agenda forward. This one-year effort </w:t>
      </w:r>
      <w:r w:rsidRPr="00BD64BA">
        <w:rPr>
          <w:rFonts w:asciiTheme="minorHAnsi" w:hAnsiTheme="minorHAnsi" w:cstheme="minorBidi"/>
          <w:lang w:val="en-GB"/>
        </w:rPr>
        <w:t xml:space="preserve">determined the </w:t>
      </w:r>
      <w:r w:rsidRPr="00BD64BA">
        <w:rPr>
          <w:rFonts w:asciiTheme="minorHAnsi" w:hAnsiTheme="minorHAnsi" w:cstheme="minorBidi"/>
        </w:rPr>
        <w:t>following recommendations:</w:t>
      </w:r>
    </w:p>
    <w:p w14:paraId="31DEFF20" w14:textId="77777777" w:rsidR="00BD64BA" w:rsidRPr="00BD64BA" w:rsidRDefault="00BD64BA" w:rsidP="00BD64BA">
      <w:pPr>
        <w:pStyle w:val="ListParagraph"/>
        <w:numPr>
          <w:ilvl w:val="0"/>
          <w:numId w:val="20"/>
        </w:numPr>
      </w:pPr>
      <w:r w:rsidRPr="00BD64BA">
        <w:t>In view of augmenting the scientific and operational potential of long-term, institutional programmes, CEOS Members and Associates should act collectively in using the CEOS mechanisms to identify and support potential complementary capabilities enabled by New Space and other commercial actors.</w:t>
      </w:r>
    </w:p>
    <w:p w14:paraId="52EE4ADC" w14:textId="77777777" w:rsidR="00BD64BA" w:rsidRPr="00BD64BA" w:rsidRDefault="00BD64BA" w:rsidP="00BD64BA">
      <w:pPr>
        <w:pStyle w:val="ListParagraph"/>
        <w:numPr>
          <w:ilvl w:val="0"/>
          <w:numId w:val="20"/>
        </w:numPr>
      </w:pPr>
      <w:r w:rsidRPr="00BD64BA">
        <w:t>CEOS Members and Associates should strive to continue to share information on relevant events and activities related to New Space, including commercial data evaluation results when possible. CEOS Agencies should also investigate ways to work together on cooperation agreements with New Space actors possibly including common lines to take on end-user license agreements and Intellectual Property Rights (IPR) issues.</w:t>
      </w:r>
    </w:p>
    <w:p w14:paraId="1ABACAC4" w14:textId="77777777" w:rsidR="00BD64BA" w:rsidRPr="00BD64BA" w:rsidRDefault="00BD64BA" w:rsidP="00BD64BA">
      <w:pPr>
        <w:pStyle w:val="ListParagraph"/>
        <w:numPr>
          <w:ilvl w:val="0"/>
          <w:numId w:val="20"/>
        </w:numPr>
      </w:pPr>
      <w:r w:rsidRPr="00BD64BA">
        <w:t>Cooperation and collaboration opportunities should be sought to facilitate interoperability between private and public sector data and future CEOS SIT Chairs are encouraged to routinely provide the opportunity for CEOS Members and Associates to report on developments in the standards domain, be they from public or private sources, at future SIT Technical Workshops.</w:t>
      </w:r>
    </w:p>
    <w:p w14:paraId="0B0189D0" w14:textId="77777777" w:rsidR="00BD64BA" w:rsidRPr="00BD64BA" w:rsidRDefault="00BD64BA" w:rsidP="00BD64BA">
      <w:pPr>
        <w:spacing w:after="120"/>
        <w:jc w:val="both"/>
        <w:rPr>
          <w:rFonts w:asciiTheme="minorHAnsi" w:hAnsiTheme="minorHAnsi" w:cstheme="minorBidi"/>
        </w:rPr>
      </w:pPr>
      <w:r w:rsidRPr="00BD64BA">
        <w:rPr>
          <w:rFonts w:asciiTheme="minorHAnsi" w:hAnsiTheme="minorHAnsi" w:cstheme="minorBidi"/>
        </w:rPr>
        <w:t>The NSTT reached the end of its mandate at the 2023 CEOS Plenary. Whilst there is now no dedicated team responsible for this, it was agreed by CEOS Principals that it would be important to keep the topic on the CEOS agenda and the specific actionable outcomes to be noted within this 202</w:t>
      </w:r>
      <w:r w:rsidRPr="00BD64BA">
        <w:rPr>
          <w:rFonts w:asciiTheme="minorHAnsi" w:hAnsiTheme="minorHAnsi" w:cstheme="minorBidi"/>
          <w:lang w:val="en-GB"/>
        </w:rPr>
        <w:t>5</w:t>
      </w:r>
      <w:r w:rsidRPr="00BD64BA">
        <w:rPr>
          <w:rFonts w:asciiTheme="minorHAnsi" w:hAnsiTheme="minorHAnsi" w:cstheme="minorBidi"/>
        </w:rPr>
        <w:t>-202</w:t>
      </w:r>
      <w:r w:rsidRPr="00BD64BA">
        <w:rPr>
          <w:rFonts w:asciiTheme="minorHAnsi" w:hAnsiTheme="minorHAnsi" w:cstheme="minorBidi"/>
          <w:lang w:val="en-GB"/>
        </w:rPr>
        <w:t>7</w:t>
      </w:r>
      <w:r w:rsidRPr="00BD64BA">
        <w:rPr>
          <w:rFonts w:asciiTheme="minorHAnsi" w:hAnsiTheme="minorHAnsi" w:cstheme="minorBidi"/>
        </w:rPr>
        <w:t xml:space="preserve"> CEOS Work Plan. These are referred to in the table below as “OUT-“ deliverables.</w:t>
      </w:r>
    </w:p>
    <w:p w14:paraId="7E78FCA5" w14:textId="360CECED" w:rsidR="00B7001C" w:rsidRPr="0096456F" w:rsidRDefault="00107620" w:rsidP="00B7001C">
      <w:pPr>
        <w:pStyle w:val="NormalWeb"/>
        <w:rPr>
          <w:rFonts w:ascii="Calibri" w:hAnsi="Calibri" w:cs="Calibri"/>
          <w:b/>
          <w:bCs/>
        </w:rPr>
      </w:pPr>
      <w:r>
        <w:rPr>
          <w:rFonts w:ascii="Calibri" w:hAnsi="Calibri" w:cs="Calibri"/>
          <w:b/>
          <w:bCs/>
        </w:rPr>
        <w:t>I</w:t>
      </w:r>
      <w:r w:rsidR="00B7001C">
        <w:rPr>
          <w:rFonts w:ascii="Calibri" w:hAnsi="Calibri" w:cs="Calibri"/>
          <w:b/>
          <w:bCs/>
        </w:rPr>
        <w:t>V. CEOS Collaboration with the Commercial Earth Observation Sector</w:t>
      </w:r>
      <w:r w:rsidR="00592DC6">
        <w:rPr>
          <w:rFonts w:ascii="Calibri" w:hAnsi="Calibri" w:cs="Calibri"/>
          <w:b/>
          <w:bCs/>
        </w:rPr>
        <w:t xml:space="preserve"> </w:t>
      </w:r>
      <w:r w:rsidR="00B7001C" w:rsidRPr="0096456F">
        <w:rPr>
          <w:rFonts w:ascii="Calibri" w:hAnsi="Calibri" w:cs="Calibri"/>
          <w:b/>
          <w:bCs/>
        </w:rPr>
        <w:t>2025:</w:t>
      </w:r>
    </w:p>
    <w:p w14:paraId="02813D75" w14:textId="77777777" w:rsidR="00B7001C" w:rsidRPr="002542F4" w:rsidRDefault="00B7001C" w:rsidP="00B7001C">
      <w:pPr>
        <w:pStyle w:val="NormalWeb"/>
        <w:rPr>
          <w:rFonts w:ascii="Calibri" w:hAnsi="Calibri" w:cs="Calibri"/>
        </w:rPr>
      </w:pPr>
      <w:r w:rsidRPr="002542F4">
        <w:rPr>
          <w:rFonts w:ascii="Calibri" w:hAnsi="Calibri" w:cs="Calibri"/>
        </w:rPr>
        <w:lastRenderedPageBreak/>
        <w:t xml:space="preserve">The evolution of the global commercial Earth observation (EO) sector and the value of commercial and institutional data integration is an emerging strategic topic for CEOS. The European Space Agency (ESA), as the 2022-2023 CEOS SIT Chair, established the New Space Task Team (NSTT) in December 2022 with the intent to submit recommendations regarding the potential role of CEOS and levels of collaboration with the commercial EO sector. A White Paper and summary memo were produced and endorsed at the 2023 CEOS Plenary, and the work of the NSTT concluded. The Geo-Informatics and Space Technology Development Agency (GISTDA), as the 2023 CEOS Chair, moved CEOS forward through a Chair Priority: “Supporting Exploration of New Geometries for Space Agencies and CEOS with New Space”. The Canadian Space Agency (CSA), as the 2024 CEOS Chair, encouraged the reporting of commercial engagement across CEOS priorities at leadership meetings, and the development of </w:t>
      </w:r>
      <w:r>
        <w:rPr>
          <w:rFonts w:ascii="Calibri" w:hAnsi="Calibri" w:cs="Calibri"/>
        </w:rPr>
        <w:t>further</w:t>
      </w:r>
      <w:r w:rsidRPr="002542F4">
        <w:rPr>
          <w:rFonts w:ascii="Calibri" w:hAnsi="Calibri" w:cs="Calibri"/>
        </w:rPr>
        <w:t xml:space="preserve"> guidance document</w:t>
      </w:r>
      <w:r>
        <w:rPr>
          <w:rFonts w:ascii="Calibri" w:hAnsi="Calibri" w:cs="Calibri"/>
        </w:rPr>
        <w:t>s</w:t>
      </w:r>
      <w:r w:rsidRPr="002542F4">
        <w:rPr>
          <w:rFonts w:ascii="Calibri" w:hAnsi="Calibri" w:cs="Calibri"/>
        </w:rPr>
        <w:t>.</w:t>
      </w:r>
    </w:p>
    <w:p w14:paraId="331F5A31" w14:textId="77777777" w:rsidR="00B7001C" w:rsidRDefault="00B7001C" w:rsidP="00B7001C">
      <w:pPr>
        <w:pStyle w:val="NormalWeb"/>
        <w:rPr>
          <w:rFonts w:ascii="Calibri" w:hAnsi="Calibri" w:cs="Calibri"/>
        </w:rPr>
      </w:pPr>
      <w:r w:rsidRPr="002542F4">
        <w:rPr>
          <w:rFonts w:ascii="Calibri" w:hAnsi="Calibri" w:cs="Calibri"/>
        </w:rPr>
        <w:t>The CEOS community has benefited from sharing experiences and exchanging information about initiatives across EO since its inception in 1984. This collaborative attitude creates an environment where CEOS Agencies can discuss new trends and it is necessary given recent trends that “New Space”, more accurately described now as the “commercial EO sector”, remains a subject of discussion across the CEOS community.</w:t>
      </w:r>
    </w:p>
    <w:p w14:paraId="54D3D57B" w14:textId="77777777" w:rsidR="00B7001C" w:rsidRDefault="00B7001C" w:rsidP="00B7001C">
      <w:pPr>
        <w:pStyle w:val="NormalWeb"/>
        <w:rPr>
          <w:rFonts w:ascii="Calibri" w:hAnsi="Calibri" w:cs="Calibri"/>
        </w:rPr>
      </w:pPr>
      <w:r>
        <w:rPr>
          <w:rFonts w:ascii="Calibri" w:hAnsi="Calibri" w:cs="Calibri"/>
        </w:rPr>
        <w:t>In January 2025, a new page was created on the public CEOS website to clarify opportunities for commercial sector engagement across CEOS:</w:t>
      </w:r>
    </w:p>
    <w:p w14:paraId="5DB1ABB2" w14:textId="77777777" w:rsidR="00B7001C" w:rsidRPr="007A66CB" w:rsidRDefault="00B7001C" w:rsidP="00B7001C">
      <w:pPr>
        <w:pStyle w:val="NormalWeb"/>
        <w:rPr>
          <w:rFonts w:ascii="Calibri" w:hAnsi="Calibri" w:cs="Calibri"/>
          <w:i/>
          <w:iCs/>
        </w:rPr>
      </w:pPr>
      <w:r w:rsidRPr="007A66CB">
        <w:rPr>
          <w:rFonts w:ascii="Calibri" w:hAnsi="Calibri" w:cs="Calibri"/>
          <w:i/>
          <w:iCs/>
        </w:rPr>
        <w:t>Increasingly, CEOS Members, Associates, and priority stakeholders are integrating both civil and commercial Earth observation (EO) data to optimize societal benefit and inform decision making. To this end, the strategic priorities of CEOS affirm that it must remain a forward-thinking and adaptive participant in the Earth observing community. As the world increasingly seeks to use and integrate high-quality civil and commercial space data at multiple spatial, spectral, and temporal scales, CEOS seeks commercial space sector engagement that is mutually beneficial and capable of expanding global impact.</w:t>
      </w:r>
    </w:p>
    <w:p w14:paraId="0414A79B" w14:textId="77777777" w:rsidR="00B7001C" w:rsidRPr="007A66CB" w:rsidRDefault="00B7001C" w:rsidP="00B7001C">
      <w:pPr>
        <w:pStyle w:val="NormalWeb"/>
        <w:rPr>
          <w:rFonts w:ascii="Calibri" w:hAnsi="Calibri" w:cs="Calibri"/>
          <w:i/>
          <w:iCs/>
        </w:rPr>
      </w:pPr>
      <w:r w:rsidRPr="007A66CB">
        <w:rPr>
          <w:rFonts w:ascii="Calibri" w:hAnsi="Calibri" w:cs="Calibri"/>
          <w:i/>
          <w:iCs/>
        </w:rPr>
        <w:t>CEOS welcomes collaboration with the commercial Earth observation sector through its thematically and technically oriented Working Groups (WG), Virtual Constellations (VC), and Task Teams.</w:t>
      </w:r>
    </w:p>
    <w:p w14:paraId="276E93EA" w14:textId="77777777" w:rsidR="00B7001C" w:rsidRPr="007A66CB" w:rsidRDefault="00B7001C" w:rsidP="00B7001C">
      <w:pPr>
        <w:pStyle w:val="NormalWeb"/>
        <w:rPr>
          <w:rFonts w:ascii="Calibri" w:hAnsi="Calibri" w:cs="Calibri"/>
          <w:i/>
          <w:iCs/>
        </w:rPr>
      </w:pPr>
      <w:r w:rsidRPr="007A66CB">
        <w:rPr>
          <w:rFonts w:ascii="Calibri" w:hAnsi="Calibri" w:cs="Calibri"/>
          <w:i/>
          <w:iCs/>
        </w:rPr>
        <w:t>Leadership meetings, including annual CEOS Plenaries and SIT meetings, are reserved for CEOS Members and Associates as defined in the CEOS Terms of Reference.</w:t>
      </w:r>
    </w:p>
    <w:p w14:paraId="582D5119" w14:textId="6C4E8CA3" w:rsidR="00B7001C" w:rsidRDefault="00B7001C" w:rsidP="00B7001C">
      <w:pPr>
        <w:pStyle w:val="NormalWeb"/>
        <w:rPr>
          <w:rFonts w:ascii="Calibri" w:hAnsi="Calibri" w:cs="Calibri"/>
        </w:rPr>
      </w:pPr>
      <w:r w:rsidRPr="0045208C">
        <w:rPr>
          <w:rFonts w:ascii="Calibri" w:hAnsi="Calibri" w:cs="Calibri"/>
        </w:rPr>
        <w:t xml:space="preserve">Outreach and engagement requests from commercial sector actors can and should be evaluated by WG and VC leads on an individual basis. In some instances, WG and VC leadership may want to inquire how a commercial EO sector entity intends to contribute to the activities and deliverables of the relevant WG or VC. Requests to engage with CEOS groups should be based on activity- or project-driven cooperation and not individual marketing. CEOS groups are encouraged to highlight commercial engagement and/or new </w:t>
      </w:r>
      <w:r w:rsidRPr="0045208C">
        <w:rPr>
          <w:rFonts w:ascii="Calibri" w:hAnsi="Calibri" w:cs="Calibri"/>
        </w:rPr>
        <w:lastRenderedPageBreak/>
        <w:t xml:space="preserve">membership and contributions to </w:t>
      </w:r>
      <w:r w:rsidR="00BE3EF0">
        <w:rPr>
          <w:rFonts w:ascii="Calibri" w:hAnsi="Calibri" w:cs="Calibri"/>
        </w:rPr>
        <w:t>g</w:t>
      </w:r>
      <w:r w:rsidRPr="0045208C">
        <w:rPr>
          <w:rFonts w:ascii="Calibri" w:hAnsi="Calibri" w:cs="Calibri"/>
        </w:rPr>
        <w:t>roup objectives during CEOS SIT, SIT Technical, and Plenary meetings as appropriate.</w:t>
      </w:r>
    </w:p>
    <w:p w14:paraId="5D8D04CC" w14:textId="77777777" w:rsidR="00B7001C" w:rsidRDefault="00B7001C" w:rsidP="00B7001C">
      <w:pPr>
        <w:pStyle w:val="NormalWeb"/>
        <w:rPr>
          <w:rFonts w:ascii="Calibri" w:hAnsi="Calibri" w:cs="Calibri"/>
          <w:b/>
          <w:bCs/>
        </w:rPr>
      </w:pPr>
      <w:r w:rsidRPr="007A66CB">
        <w:rPr>
          <w:rFonts w:ascii="Calibri" w:hAnsi="Calibri" w:cs="Calibri"/>
          <w:b/>
          <w:bCs/>
        </w:rPr>
        <w:t>2026-2027:</w:t>
      </w:r>
    </w:p>
    <w:p w14:paraId="77E13ACF" w14:textId="23EF5251" w:rsidR="00B7001C" w:rsidRPr="007A66CB" w:rsidRDefault="00B7001C" w:rsidP="00B7001C">
      <w:pPr>
        <w:pStyle w:val="NormalWeb"/>
        <w:rPr>
          <w:rFonts w:ascii="Calibri" w:hAnsi="Calibri" w:cs="Calibri"/>
          <w:b/>
          <w:bCs/>
        </w:rPr>
      </w:pPr>
      <w:r w:rsidRPr="00CB58A4">
        <w:rPr>
          <w:rFonts w:ascii="Calibri" w:hAnsi="Calibri" w:cs="Calibri"/>
        </w:rPr>
        <w:t>It is anticipated</w:t>
      </w:r>
      <w:r>
        <w:rPr>
          <w:rFonts w:ascii="Calibri" w:hAnsi="Calibri" w:cs="Calibri"/>
        </w:rPr>
        <w:t xml:space="preserve"> that demand for solutions that seamlessly integrate civil and commercial data sources will increase in the coming years. Therefore, multiple groups across CEOS will continue to address this strategic topic, including the CEOS-ARD Oversight Group, LSI-VC, Systems Engineering Office, WGISS (including Interoperability Framework/Handbook activities), WGCV, and others.</w:t>
      </w:r>
    </w:p>
    <w:tbl>
      <w:tblPr>
        <w:tblStyle w:val="TableGrid"/>
        <w:tblW w:w="9918" w:type="dxa"/>
        <w:jc w:val="center"/>
        <w:tblLook w:val="04A0" w:firstRow="1" w:lastRow="0" w:firstColumn="1" w:lastColumn="0" w:noHBand="0" w:noVBand="1"/>
      </w:tblPr>
      <w:tblGrid>
        <w:gridCol w:w="1427"/>
        <w:gridCol w:w="4868"/>
        <w:gridCol w:w="1313"/>
        <w:gridCol w:w="2310"/>
      </w:tblGrid>
      <w:tr w:rsidR="00B7001C" w:rsidRPr="00991D7B" w14:paraId="6AB6AC1F" w14:textId="77777777" w:rsidTr="00052C8C">
        <w:trPr>
          <w:jc w:val="center"/>
        </w:trPr>
        <w:tc>
          <w:tcPr>
            <w:tcW w:w="1427" w:type="dxa"/>
            <w:shd w:val="clear" w:color="auto" w:fill="222A35" w:themeFill="text2" w:themeFillShade="80"/>
          </w:tcPr>
          <w:p w14:paraId="169A062C" w14:textId="77777777" w:rsidR="00B7001C" w:rsidRPr="00F11A8D" w:rsidRDefault="00B7001C" w:rsidP="00052C8C">
            <w:pPr>
              <w:widowControl w:val="0"/>
              <w:spacing w:after="120"/>
              <w:ind w:right="43"/>
              <w:jc w:val="center"/>
              <w:rPr>
                <w:rFonts w:asciiTheme="minorHAnsi" w:eastAsia="Calibri" w:hAnsiTheme="minorHAnsi" w:cstheme="minorHAnsi"/>
                <w:b/>
                <w:color w:val="FFFFFF" w:themeColor="background1"/>
                <w:sz w:val="20"/>
                <w:szCs w:val="20"/>
                <w:lang w:eastAsia="en-US"/>
              </w:rPr>
            </w:pPr>
            <w:r w:rsidRPr="00F11A8D">
              <w:rPr>
                <w:rFonts w:asciiTheme="minorHAnsi" w:eastAsia="Calibri" w:hAnsiTheme="minorHAnsi" w:cstheme="minorHAnsi"/>
                <w:b/>
                <w:color w:val="FFFFFF" w:themeColor="background1"/>
                <w:sz w:val="20"/>
                <w:szCs w:val="20"/>
                <w:lang w:eastAsia="en-US"/>
              </w:rPr>
              <w:t>Number</w:t>
            </w:r>
          </w:p>
        </w:tc>
        <w:tc>
          <w:tcPr>
            <w:tcW w:w="4868" w:type="dxa"/>
            <w:shd w:val="clear" w:color="auto" w:fill="222A35" w:themeFill="text2" w:themeFillShade="80"/>
          </w:tcPr>
          <w:p w14:paraId="2DEB79E9" w14:textId="77777777" w:rsidR="00B7001C" w:rsidRPr="00F11A8D" w:rsidRDefault="00B7001C" w:rsidP="00052C8C">
            <w:pPr>
              <w:widowControl w:val="0"/>
              <w:spacing w:after="120"/>
              <w:ind w:right="43"/>
              <w:jc w:val="center"/>
              <w:rPr>
                <w:rFonts w:asciiTheme="minorHAnsi" w:eastAsia="Calibri" w:hAnsiTheme="minorHAnsi" w:cstheme="minorHAnsi"/>
                <w:b/>
                <w:color w:val="FFFFFF" w:themeColor="background1"/>
                <w:sz w:val="20"/>
                <w:szCs w:val="20"/>
                <w:lang w:eastAsia="en-US"/>
              </w:rPr>
            </w:pPr>
            <w:r w:rsidRPr="00F11A8D">
              <w:rPr>
                <w:rFonts w:asciiTheme="minorHAnsi" w:eastAsia="Calibri" w:hAnsiTheme="minorHAnsi" w:cstheme="minorHAnsi"/>
                <w:b/>
                <w:color w:val="FFFFFF" w:themeColor="background1"/>
                <w:sz w:val="20"/>
                <w:szCs w:val="20"/>
                <w:lang w:eastAsia="en-US"/>
              </w:rPr>
              <w:t>Objective/Deliverable Title</w:t>
            </w:r>
          </w:p>
        </w:tc>
        <w:tc>
          <w:tcPr>
            <w:tcW w:w="1313" w:type="dxa"/>
            <w:shd w:val="clear" w:color="auto" w:fill="222A35" w:themeFill="text2" w:themeFillShade="80"/>
          </w:tcPr>
          <w:p w14:paraId="3DB0B4C3" w14:textId="77777777" w:rsidR="00B7001C" w:rsidRPr="00F11A8D" w:rsidRDefault="00B7001C" w:rsidP="00052C8C">
            <w:pPr>
              <w:widowControl w:val="0"/>
              <w:spacing w:after="120"/>
              <w:ind w:right="43"/>
              <w:jc w:val="center"/>
              <w:rPr>
                <w:rFonts w:asciiTheme="minorHAnsi" w:eastAsia="Calibri" w:hAnsiTheme="minorHAnsi" w:cstheme="minorHAnsi"/>
                <w:b/>
                <w:color w:val="FFFFFF" w:themeColor="background1"/>
                <w:sz w:val="20"/>
                <w:szCs w:val="20"/>
                <w:lang w:eastAsia="en-US"/>
              </w:rPr>
            </w:pPr>
            <w:r w:rsidRPr="00F11A8D">
              <w:rPr>
                <w:rFonts w:asciiTheme="minorHAnsi" w:eastAsia="Calibri" w:hAnsiTheme="minorHAnsi" w:cstheme="minorHAnsi"/>
                <w:b/>
                <w:color w:val="FFFFFF" w:themeColor="background1"/>
                <w:sz w:val="20"/>
                <w:szCs w:val="20"/>
                <w:lang w:eastAsia="en-US"/>
              </w:rPr>
              <w:t>Projected Completion</w:t>
            </w:r>
          </w:p>
        </w:tc>
        <w:tc>
          <w:tcPr>
            <w:tcW w:w="2310" w:type="dxa"/>
            <w:shd w:val="clear" w:color="auto" w:fill="222A35" w:themeFill="text2" w:themeFillShade="80"/>
          </w:tcPr>
          <w:p w14:paraId="3F1383DE" w14:textId="77777777" w:rsidR="00B7001C" w:rsidRPr="00F11A8D" w:rsidRDefault="00B7001C" w:rsidP="00052C8C">
            <w:pPr>
              <w:widowControl w:val="0"/>
              <w:spacing w:after="120"/>
              <w:ind w:right="43"/>
              <w:jc w:val="center"/>
              <w:rPr>
                <w:rFonts w:asciiTheme="minorHAnsi" w:eastAsia="Calibri" w:hAnsiTheme="minorHAnsi" w:cstheme="minorHAnsi"/>
                <w:b/>
                <w:color w:val="FFFFFF" w:themeColor="background1"/>
                <w:sz w:val="20"/>
                <w:szCs w:val="20"/>
                <w:lang w:eastAsia="en-US"/>
              </w:rPr>
            </w:pPr>
            <w:r w:rsidRPr="00F11A8D">
              <w:rPr>
                <w:rFonts w:asciiTheme="minorHAnsi" w:eastAsia="Calibri" w:hAnsiTheme="minorHAnsi" w:cstheme="minorHAnsi"/>
                <w:b/>
                <w:color w:val="FFFFFF" w:themeColor="background1"/>
                <w:sz w:val="20"/>
                <w:szCs w:val="20"/>
                <w:lang w:eastAsia="en-US"/>
              </w:rPr>
              <w:t>Responsible CEOS Entity(ies)</w:t>
            </w:r>
          </w:p>
        </w:tc>
      </w:tr>
      <w:tr w:rsidR="00B7001C" w:rsidRPr="00991D7B" w14:paraId="57EF7E25" w14:textId="77777777" w:rsidTr="00052C8C">
        <w:tblPrEx>
          <w:jc w:val="left"/>
        </w:tblPrEx>
        <w:tc>
          <w:tcPr>
            <w:tcW w:w="1427" w:type="dxa"/>
          </w:tcPr>
          <w:p w14:paraId="7CF5FE3F" w14:textId="77777777" w:rsidR="00B7001C" w:rsidRPr="00FB4576" w:rsidRDefault="00B7001C" w:rsidP="00052C8C">
            <w:pPr>
              <w:widowControl w:val="0"/>
              <w:ind w:right="45"/>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OUT-24-01</w:t>
            </w:r>
          </w:p>
        </w:tc>
        <w:tc>
          <w:tcPr>
            <w:tcW w:w="4868" w:type="dxa"/>
          </w:tcPr>
          <w:p w14:paraId="0427A0B0" w14:textId="77777777" w:rsidR="00B7001C" w:rsidRPr="00FB4576" w:rsidRDefault="00B7001C" w:rsidP="00052C8C">
            <w:pPr>
              <w:widowControl w:val="0"/>
              <w:ind w:right="43"/>
              <w:jc w:val="both"/>
              <w:rPr>
                <w:rFonts w:asciiTheme="minorHAnsi" w:eastAsia="Calibri" w:hAnsiTheme="minorHAnsi" w:cstheme="minorHAnsi"/>
                <w:sz w:val="20"/>
                <w:szCs w:val="20"/>
                <w:lang w:eastAsia="en-US"/>
              </w:rPr>
            </w:pPr>
            <w:r w:rsidRPr="00FB4576">
              <w:rPr>
                <w:rFonts w:asciiTheme="minorHAnsi" w:hAnsiTheme="minorHAnsi" w:cstheme="minorHAnsi"/>
                <w:sz w:val="20"/>
                <w:szCs w:val="20"/>
                <w:lang w:val="en-CA"/>
              </w:rPr>
              <w:t>CEOS and the ‘New Space’ Agenda</w:t>
            </w:r>
          </w:p>
        </w:tc>
        <w:tc>
          <w:tcPr>
            <w:tcW w:w="1313" w:type="dxa"/>
          </w:tcPr>
          <w:p w14:paraId="7F4C45B1"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2026 Q4</w:t>
            </w:r>
          </w:p>
        </w:tc>
        <w:tc>
          <w:tcPr>
            <w:tcW w:w="2310" w:type="dxa"/>
          </w:tcPr>
          <w:p w14:paraId="2C1A9BA0"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CEOS Chair</w:t>
            </w:r>
          </w:p>
          <w:p w14:paraId="13D11A6D"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SIT Chair</w:t>
            </w:r>
          </w:p>
        </w:tc>
      </w:tr>
      <w:tr w:rsidR="00B7001C" w:rsidRPr="00991D7B" w14:paraId="36BD90C3" w14:textId="77777777" w:rsidTr="00052C8C">
        <w:tblPrEx>
          <w:jc w:val="left"/>
        </w:tblPrEx>
        <w:tc>
          <w:tcPr>
            <w:tcW w:w="1427" w:type="dxa"/>
          </w:tcPr>
          <w:p w14:paraId="19C73446" w14:textId="77777777" w:rsidR="00B7001C" w:rsidRPr="00FB4576" w:rsidRDefault="00B7001C" w:rsidP="00052C8C">
            <w:pPr>
              <w:widowControl w:val="0"/>
              <w:ind w:right="45"/>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OUT-24-02</w:t>
            </w:r>
          </w:p>
        </w:tc>
        <w:tc>
          <w:tcPr>
            <w:tcW w:w="4868" w:type="dxa"/>
          </w:tcPr>
          <w:p w14:paraId="0A2D2B50" w14:textId="77777777" w:rsidR="00B7001C" w:rsidRPr="00FB4576" w:rsidRDefault="00B7001C" w:rsidP="00052C8C">
            <w:pPr>
              <w:widowControl w:val="0"/>
              <w:ind w:right="43"/>
              <w:jc w:val="both"/>
              <w:rPr>
                <w:rFonts w:asciiTheme="minorHAnsi" w:hAnsiTheme="minorHAnsi" w:cstheme="minorHAnsi"/>
                <w:sz w:val="20"/>
                <w:szCs w:val="20"/>
                <w:lang w:val="en-CA"/>
              </w:rPr>
            </w:pPr>
            <w:r w:rsidRPr="00FB4576">
              <w:rPr>
                <w:rFonts w:asciiTheme="minorHAnsi" w:hAnsiTheme="minorHAnsi" w:cstheme="minorHAnsi"/>
                <w:sz w:val="20"/>
                <w:szCs w:val="20"/>
                <w:lang w:val="en-CA"/>
              </w:rPr>
              <w:t>Increase engagement with the commercial sector on CEOS-ARD</w:t>
            </w:r>
          </w:p>
        </w:tc>
        <w:tc>
          <w:tcPr>
            <w:tcW w:w="1313" w:type="dxa"/>
          </w:tcPr>
          <w:p w14:paraId="01E3534A"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2026 Q4</w:t>
            </w:r>
          </w:p>
        </w:tc>
        <w:tc>
          <w:tcPr>
            <w:tcW w:w="2310" w:type="dxa"/>
          </w:tcPr>
          <w:p w14:paraId="08FEEC58"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CEOS-ARD OG</w:t>
            </w:r>
          </w:p>
        </w:tc>
      </w:tr>
      <w:tr w:rsidR="00B7001C" w:rsidRPr="00991D7B" w14:paraId="50029D2A" w14:textId="77777777" w:rsidTr="00052C8C">
        <w:tblPrEx>
          <w:jc w:val="left"/>
        </w:tblPrEx>
        <w:tc>
          <w:tcPr>
            <w:tcW w:w="1427" w:type="dxa"/>
          </w:tcPr>
          <w:p w14:paraId="21675A6E" w14:textId="77777777" w:rsidR="00B7001C" w:rsidRPr="00FB4576" w:rsidRDefault="00B7001C" w:rsidP="00052C8C">
            <w:pPr>
              <w:widowControl w:val="0"/>
              <w:ind w:right="45"/>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OUT-24-03</w:t>
            </w:r>
          </w:p>
        </w:tc>
        <w:tc>
          <w:tcPr>
            <w:tcW w:w="4868" w:type="dxa"/>
          </w:tcPr>
          <w:p w14:paraId="1504F11A" w14:textId="77777777" w:rsidR="00B7001C" w:rsidRPr="00FB4576" w:rsidRDefault="00B7001C" w:rsidP="00052C8C">
            <w:pPr>
              <w:widowControl w:val="0"/>
              <w:ind w:right="43"/>
              <w:jc w:val="both"/>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Unify CEOS engagement with the commercial sector at key meetings with respect to ARD and Cal/Val</w:t>
            </w:r>
          </w:p>
        </w:tc>
        <w:tc>
          <w:tcPr>
            <w:tcW w:w="1313" w:type="dxa"/>
          </w:tcPr>
          <w:p w14:paraId="79A21C54"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2026 Q4</w:t>
            </w:r>
          </w:p>
        </w:tc>
        <w:tc>
          <w:tcPr>
            <w:tcW w:w="2310" w:type="dxa"/>
          </w:tcPr>
          <w:p w14:paraId="5B25B0F5"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CEOS-ARD OG</w:t>
            </w:r>
          </w:p>
        </w:tc>
      </w:tr>
      <w:tr w:rsidR="00B7001C" w:rsidRPr="00991D7B" w14:paraId="1A870D89" w14:textId="77777777" w:rsidTr="00052C8C">
        <w:tblPrEx>
          <w:jc w:val="left"/>
        </w:tblPrEx>
        <w:tc>
          <w:tcPr>
            <w:tcW w:w="1427" w:type="dxa"/>
          </w:tcPr>
          <w:p w14:paraId="5CB28C92" w14:textId="36048559" w:rsidR="00B7001C" w:rsidRPr="00FB4576" w:rsidRDefault="00B7001C" w:rsidP="00052C8C">
            <w:pPr>
              <w:widowControl w:val="0"/>
              <w:ind w:right="45"/>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OUT-25-</w:t>
            </w:r>
            <w:r w:rsidR="0056738A" w:rsidRPr="00FB4576">
              <w:rPr>
                <w:rFonts w:asciiTheme="minorHAnsi" w:eastAsia="Calibri" w:hAnsiTheme="minorHAnsi" w:cstheme="minorHAnsi"/>
                <w:sz w:val="20"/>
                <w:szCs w:val="20"/>
                <w:lang w:eastAsia="en-US"/>
              </w:rPr>
              <w:t>01</w:t>
            </w:r>
          </w:p>
        </w:tc>
        <w:tc>
          <w:tcPr>
            <w:tcW w:w="4868" w:type="dxa"/>
          </w:tcPr>
          <w:p w14:paraId="48C7A57D" w14:textId="77777777" w:rsidR="00B7001C" w:rsidRPr="00FB4576" w:rsidRDefault="00B7001C" w:rsidP="00052C8C">
            <w:pPr>
              <w:widowControl w:val="0"/>
              <w:ind w:right="43"/>
              <w:jc w:val="both"/>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LSI-VC &amp; CEOS-ARD commercial engagement workshops and conferences</w:t>
            </w:r>
          </w:p>
        </w:tc>
        <w:tc>
          <w:tcPr>
            <w:tcW w:w="1313" w:type="dxa"/>
          </w:tcPr>
          <w:p w14:paraId="2E248E31"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2026 Q4</w:t>
            </w:r>
          </w:p>
        </w:tc>
        <w:tc>
          <w:tcPr>
            <w:tcW w:w="2310" w:type="dxa"/>
          </w:tcPr>
          <w:p w14:paraId="4B6FC937"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LSI-VC, CEOS-ARD OG</w:t>
            </w:r>
          </w:p>
        </w:tc>
      </w:tr>
      <w:tr w:rsidR="00B7001C" w:rsidRPr="00991D7B" w14:paraId="5CDA8A81" w14:textId="77777777" w:rsidTr="00052C8C">
        <w:tblPrEx>
          <w:jc w:val="left"/>
        </w:tblPrEx>
        <w:tc>
          <w:tcPr>
            <w:tcW w:w="1427" w:type="dxa"/>
          </w:tcPr>
          <w:p w14:paraId="4A1F1058" w14:textId="201E092B" w:rsidR="00B7001C" w:rsidRPr="00FB4576" w:rsidRDefault="00B7001C" w:rsidP="00052C8C">
            <w:pPr>
              <w:widowControl w:val="0"/>
              <w:ind w:right="45"/>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OUT-25-</w:t>
            </w:r>
            <w:r w:rsidR="0056738A" w:rsidRPr="00FB4576">
              <w:rPr>
                <w:rFonts w:asciiTheme="minorHAnsi" w:eastAsia="Calibri" w:hAnsiTheme="minorHAnsi" w:cstheme="minorHAnsi"/>
                <w:sz w:val="20"/>
                <w:szCs w:val="20"/>
                <w:lang w:eastAsia="en-US"/>
              </w:rPr>
              <w:t>02</w:t>
            </w:r>
          </w:p>
        </w:tc>
        <w:tc>
          <w:tcPr>
            <w:tcW w:w="4868" w:type="dxa"/>
          </w:tcPr>
          <w:p w14:paraId="24C2D610" w14:textId="77777777" w:rsidR="00B7001C" w:rsidRPr="00FB4576" w:rsidRDefault="00B7001C" w:rsidP="00052C8C">
            <w:pPr>
              <w:widowControl w:val="0"/>
              <w:ind w:right="43"/>
              <w:jc w:val="both"/>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Framework for commercial archive data catalogue and buyout opportunities for the public good.</w:t>
            </w:r>
          </w:p>
        </w:tc>
        <w:tc>
          <w:tcPr>
            <w:tcW w:w="1313" w:type="dxa"/>
          </w:tcPr>
          <w:p w14:paraId="619AF256"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2026 Q4</w:t>
            </w:r>
          </w:p>
        </w:tc>
        <w:tc>
          <w:tcPr>
            <w:tcW w:w="2310" w:type="dxa"/>
          </w:tcPr>
          <w:p w14:paraId="104FB4DF" w14:textId="77777777" w:rsidR="00B7001C" w:rsidRPr="00FB4576" w:rsidRDefault="00B7001C" w:rsidP="00052C8C">
            <w:pPr>
              <w:widowControl w:val="0"/>
              <w:ind w:right="43"/>
              <w:jc w:val="center"/>
              <w:rPr>
                <w:rFonts w:asciiTheme="minorHAnsi" w:eastAsia="Calibri" w:hAnsiTheme="minorHAnsi" w:cstheme="minorHAnsi"/>
                <w:sz w:val="20"/>
                <w:szCs w:val="20"/>
                <w:lang w:eastAsia="en-US"/>
              </w:rPr>
            </w:pPr>
            <w:r w:rsidRPr="00FB4576">
              <w:rPr>
                <w:rFonts w:asciiTheme="minorHAnsi" w:eastAsia="Calibri" w:hAnsiTheme="minorHAnsi" w:cstheme="minorHAnsi"/>
                <w:sz w:val="20"/>
                <w:szCs w:val="20"/>
                <w:lang w:eastAsia="en-US"/>
              </w:rPr>
              <w:t>LSI-VC</w:t>
            </w:r>
          </w:p>
        </w:tc>
      </w:tr>
    </w:tbl>
    <w:p w14:paraId="797FACA5" w14:textId="77777777" w:rsidR="007D7D5D" w:rsidRPr="00F34619" w:rsidRDefault="007D7D5D" w:rsidP="60446736">
      <w:pPr>
        <w:spacing w:after="120"/>
        <w:jc w:val="both"/>
        <w:rPr>
          <w:rFonts w:asciiTheme="minorHAnsi" w:hAnsiTheme="minorHAnsi" w:cstheme="minorBidi"/>
        </w:rPr>
      </w:pPr>
    </w:p>
    <w:p w14:paraId="012919DF" w14:textId="1DE6D274" w:rsidR="002B311E" w:rsidRDefault="002B311E" w:rsidP="002B311E">
      <w:pPr>
        <w:pStyle w:val="Heading2"/>
        <w:spacing w:before="0"/>
        <w:rPr>
          <w:rFonts w:asciiTheme="minorHAnsi" w:hAnsiTheme="minorHAnsi" w:cstheme="minorHAnsi"/>
          <w:b/>
          <w:bCs/>
          <w:sz w:val="32"/>
          <w:szCs w:val="32"/>
        </w:rPr>
      </w:pPr>
      <w:bookmarkStart w:id="34" w:name="_Toc193372275"/>
      <w:r w:rsidRPr="002B311E">
        <w:rPr>
          <w:rFonts w:asciiTheme="minorHAnsi" w:hAnsiTheme="minorHAnsi" w:cstheme="minorHAnsi"/>
          <w:b/>
          <w:bCs/>
          <w:sz w:val="32"/>
          <w:szCs w:val="32"/>
        </w:rPr>
        <w:t>3.1</w:t>
      </w:r>
      <w:r w:rsidR="0002229E">
        <w:rPr>
          <w:rFonts w:asciiTheme="minorHAnsi" w:hAnsiTheme="minorHAnsi" w:cstheme="minorHAnsi"/>
          <w:b/>
          <w:bCs/>
          <w:sz w:val="32"/>
          <w:szCs w:val="32"/>
        </w:rPr>
        <w:t>2</w:t>
      </w:r>
      <w:r w:rsidRPr="002B311E">
        <w:rPr>
          <w:rFonts w:asciiTheme="minorHAnsi" w:hAnsiTheme="minorHAnsi" w:cstheme="minorHAnsi"/>
          <w:b/>
          <w:bCs/>
          <w:sz w:val="32"/>
          <w:szCs w:val="32"/>
        </w:rPr>
        <w:t xml:space="preserve"> </w:t>
      </w:r>
      <w:bookmarkStart w:id="35" w:name="_Toc159343699"/>
      <w:r w:rsidRPr="002B311E">
        <w:rPr>
          <w:rFonts w:asciiTheme="minorHAnsi" w:hAnsiTheme="minorHAnsi" w:cstheme="minorHAnsi"/>
          <w:b/>
          <w:bCs/>
          <w:sz w:val="32"/>
          <w:szCs w:val="32"/>
        </w:rPr>
        <w:t>CEOS Services</w:t>
      </w:r>
      <w:bookmarkEnd w:id="34"/>
      <w:bookmarkEnd w:id="35"/>
    </w:p>
    <w:p w14:paraId="052A2CB9" w14:textId="77777777" w:rsidR="002B311E" w:rsidRPr="002B311E" w:rsidRDefault="002B311E" w:rsidP="002B311E"/>
    <w:p w14:paraId="20D224A7" w14:textId="477F4C18"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 xml:space="preserve">This section describes services provided by CEOS to the international Earth observation community.  These are ongoing functions, </w:t>
      </w:r>
      <w:r w:rsidR="00040CFF">
        <w:rPr>
          <w:rFonts w:asciiTheme="minorHAnsi" w:hAnsiTheme="minorHAnsi" w:cstheme="minorHAnsi"/>
        </w:rPr>
        <w:t>that</w:t>
      </w:r>
      <w:r w:rsidRPr="002C75A3">
        <w:rPr>
          <w:rFonts w:asciiTheme="minorHAnsi" w:hAnsiTheme="minorHAnsi" w:cstheme="minorHAnsi"/>
        </w:rPr>
        <w:t xml:space="preserve"> serve space agency “core business” such as data discovery and calibration/validation, the CEOS Missions, Instruments and Measurements (MIM) database, the WGISS Connected Data Assets or Radiometric Calibration Network (RadCalNet). As ongoing functions, these services are presented in the </w:t>
      </w:r>
      <w:r w:rsidR="005779AF">
        <w:rPr>
          <w:rFonts w:asciiTheme="minorHAnsi" w:hAnsiTheme="minorHAnsi" w:cstheme="minorHAnsi"/>
        </w:rPr>
        <w:t>Work Plan</w:t>
      </w:r>
      <w:r w:rsidRPr="002C75A3">
        <w:rPr>
          <w:rFonts w:asciiTheme="minorHAnsi" w:hAnsiTheme="minorHAnsi" w:cstheme="minorHAnsi"/>
        </w:rPr>
        <w:t xml:space="preserve">, but are not monitored in the same way as other </w:t>
      </w:r>
      <w:r w:rsidR="005779AF">
        <w:rPr>
          <w:rFonts w:asciiTheme="minorHAnsi" w:hAnsiTheme="minorHAnsi" w:cstheme="minorHAnsi"/>
        </w:rPr>
        <w:t>Work Plan</w:t>
      </w:r>
      <w:r w:rsidRPr="002C75A3">
        <w:rPr>
          <w:rFonts w:asciiTheme="minorHAnsi" w:hAnsiTheme="minorHAnsi" w:cstheme="minorHAnsi"/>
        </w:rPr>
        <w:t xml:space="preserve"> Deliverables.</w:t>
      </w:r>
    </w:p>
    <w:p w14:paraId="38D4EDB1" w14:textId="77777777" w:rsidR="002B311E" w:rsidRPr="002C75A3" w:rsidRDefault="002B311E" w:rsidP="002B311E">
      <w:pPr>
        <w:spacing w:after="120"/>
        <w:jc w:val="both"/>
        <w:rPr>
          <w:rFonts w:asciiTheme="minorHAnsi" w:hAnsiTheme="minorHAnsi" w:cstheme="minorHAnsi"/>
          <w:sz w:val="12"/>
          <w:szCs w:val="12"/>
        </w:rPr>
      </w:pPr>
    </w:p>
    <w:p w14:paraId="5BAF682B" w14:textId="416DB261" w:rsidR="002B311E" w:rsidRPr="002C75A3" w:rsidRDefault="002B311E" w:rsidP="00407788">
      <w:pPr>
        <w:pStyle w:val="ListParagraph"/>
        <w:numPr>
          <w:ilvl w:val="0"/>
          <w:numId w:val="18"/>
        </w:numPr>
        <w:ind w:left="709" w:hanging="283"/>
        <w:rPr>
          <w:rFonts w:cstheme="minorHAnsi"/>
          <w:b/>
          <w:lang w:val="en-GB"/>
        </w:rPr>
      </w:pPr>
      <w:r w:rsidRPr="002C75A3">
        <w:rPr>
          <w:rFonts w:cstheme="minorHAnsi"/>
          <w:b/>
          <w:lang w:val="en-GB"/>
        </w:rPr>
        <w:t>Accessibility of CEOS Agenc</w:t>
      </w:r>
      <w:r w:rsidR="00B06E5C">
        <w:rPr>
          <w:rFonts w:cstheme="minorHAnsi"/>
          <w:b/>
          <w:lang w:val="en-GB"/>
        </w:rPr>
        <w:t>y</w:t>
      </w:r>
      <w:r w:rsidRPr="002C75A3">
        <w:rPr>
          <w:rFonts w:cstheme="minorHAnsi"/>
          <w:b/>
          <w:lang w:val="en-GB"/>
        </w:rPr>
        <w:t xml:space="preserve"> Datasets</w:t>
      </w:r>
    </w:p>
    <w:p w14:paraId="733C1914" w14:textId="7C7ABA42"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Full representation and accessibility of CEOS Agenc</w:t>
      </w:r>
      <w:r w:rsidR="00B06E5C">
        <w:rPr>
          <w:rFonts w:asciiTheme="minorHAnsi" w:hAnsiTheme="minorHAnsi" w:cstheme="minorHAnsi"/>
        </w:rPr>
        <w:t>y</w:t>
      </w:r>
      <w:r w:rsidRPr="002C75A3">
        <w:rPr>
          <w:rFonts w:asciiTheme="minorHAnsi" w:hAnsiTheme="minorHAnsi" w:cstheme="minorHAnsi"/>
        </w:rPr>
        <w:t xml:space="preserve"> datasets through WGISS Standards and Connected Data Assets Infrastructure (i.e., International Directory Network [IDN], CEOS WGISS Integrated Catalogue [CWIC], Federated EO Gateway [FedEO]). As the IDN contains OpenSearch </w:t>
      </w:r>
      <w:r w:rsidRPr="002C75A3">
        <w:rPr>
          <w:rFonts w:asciiTheme="minorHAnsi" w:hAnsiTheme="minorHAnsi" w:cstheme="minorHAnsi"/>
          <w:iCs/>
        </w:rPr>
        <w:t>endpoints</w:t>
      </w:r>
      <w:r w:rsidRPr="002C75A3">
        <w:rPr>
          <w:rFonts w:asciiTheme="minorHAnsi" w:hAnsiTheme="minorHAnsi" w:cstheme="minorHAnsi"/>
        </w:rPr>
        <w:t xml:space="preserve"> for data access and is also the CEOS Data Collections access point for the GEOSS Platform (formerly GEOSS Common Infrastructure-GCI) and GEOSS Portal, </w:t>
      </w:r>
      <w:r w:rsidR="00040CFF">
        <w:rPr>
          <w:rFonts w:asciiTheme="minorHAnsi" w:hAnsiTheme="minorHAnsi" w:cstheme="minorHAnsi"/>
        </w:rPr>
        <w:t>all CEOS Agencies must</w:t>
      </w:r>
      <w:r w:rsidRPr="002C75A3">
        <w:rPr>
          <w:rFonts w:asciiTheme="minorHAnsi" w:hAnsiTheme="minorHAnsi" w:cstheme="minorHAnsi"/>
        </w:rPr>
        <w:t xml:space="preserve"> keep information on their data collections, including Analysis Ready Data, up-to-date in the IDN according to its metadata model (DIF-10). This requires interaction with CEOS Agencies and data providers.</w:t>
      </w:r>
    </w:p>
    <w:p w14:paraId="639AFDD6" w14:textId="4EB99CBF" w:rsidR="002B311E" w:rsidRPr="00BF0D66" w:rsidRDefault="002B311E" w:rsidP="002B311E">
      <w:pPr>
        <w:spacing w:after="120"/>
        <w:ind w:left="36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WGISS</w:t>
      </w:r>
      <w:r w:rsidR="00BF0D66">
        <w:rPr>
          <w:rFonts w:asciiTheme="minorHAnsi" w:hAnsiTheme="minorHAnsi" w:cstheme="minorHAnsi"/>
        </w:rPr>
        <w:t>, All CEOS Agencies and Entities</w:t>
      </w:r>
    </w:p>
    <w:p w14:paraId="4C08F866" w14:textId="77777777" w:rsidR="002B311E" w:rsidRPr="002C75A3" w:rsidRDefault="002B311E" w:rsidP="002B311E">
      <w:pPr>
        <w:spacing w:after="120"/>
        <w:rPr>
          <w:rFonts w:asciiTheme="minorHAnsi" w:hAnsiTheme="minorHAnsi" w:cstheme="minorHAnsi"/>
          <w:b/>
          <w:sz w:val="12"/>
          <w:szCs w:val="12"/>
        </w:rPr>
      </w:pPr>
    </w:p>
    <w:p w14:paraId="0F2E2BFC" w14:textId="77777777" w:rsidR="002B311E" w:rsidRPr="002C75A3" w:rsidRDefault="002B311E" w:rsidP="00407788">
      <w:pPr>
        <w:pStyle w:val="ListParagraph"/>
        <w:numPr>
          <w:ilvl w:val="0"/>
          <w:numId w:val="18"/>
        </w:numPr>
        <w:ind w:left="709" w:hanging="283"/>
        <w:rPr>
          <w:rFonts w:cstheme="minorHAnsi"/>
          <w:b/>
          <w:lang w:val="en-GB"/>
        </w:rPr>
      </w:pPr>
      <w:r w:rsidRPr="002C75A3">
        <w:rPr>
          <w:rFonts w:cstheme="minorHAnsi"/>
          <w:b/>
          <w:lang w:val="en-GB"/>
        </w:rPr>
        <w:t>Radiometric Calibration Network (RadCalNet)</w:t>
      </w:r>
    </w:p>
    <w:p w14:paraId="795A2E99" w14:textId="6286BD23" w:rsidR="002B311E" w:rsidRPr="002C75A3" w:rsidRDefault="60446736" w:rsidP="60446736">
      <w:pPr>
        <w:spacing w:after="120"/>
        <w:jc w:val="both"/>
        <w:rPr>
          <w:rFonts w:cstheme="minorBidi"/>
        </w:rPr>
      </w:pPr>
      <w:r w:rsidRPr="60446736">
        <w:rPr>
          <w:rFonts w:asciiTheme="minorHAnsi" w:hAnsiTheme="minorHAnsi" w:cstheme="minorBidi"/>
        </w:rPr>
        <w:t>The CEOS WGCV RadCalNet service provides all satellite operators (agencies and commercial) with access to ‘free and open’ SI-traceable Top-of-Atmosphere (TOA) spectrally-resolved reflectances to aid in the post-launch radiometric calibration and validation of optical imaging sensor data (</w:t>
      </w:r>
      <w:hyperlink r:id="rId33">
        <w:r w:rsidRPr="60446736">
          <w:rPr>
            <w:rFonts w:asciiTheme="minorHAnsi" w:hAnsiTheme="minorHAnsi" w:cstheme="minorBidi"/>
          </w:rPr>
          <w:t>www.radcalnet.org</w:t>
        </w:r>
      </w:hyperlink>
      <w:r w:rsidRPr="60446736">
        <w:rPr>
          <w:rFonts w:asciiTheme="minorHAnsi" w:hAnsiTheme="minorHAnsi" w:cstheme="minorBidi"/>
        </w:rPr>
        <w:t xml:space="preserve">). This is an essential pre-requisite to achieving sensor-to-sensor harmonisation and subsequent data interoperability. RadCalNet provides the means to derive and correct for biases between sensors in a robust and consistent manner resulting in the information needed to assign the quality metrics increasingly required for many </w:t>
      </w:r>
      <w:r w:rsidR="00FE0E3D">
        <w:rPr>
          <w:rFonts w:asciiTheme="minorHAnsi" w:hAnsiTheme="minorHAnsi" w:cstheme="minorBidi"/>
        </w:rPr>
        <w:t>ARD</w:t>
      </w:r>
      <w:r w:rsidRPr="60446736">
        <w:rPr>
          <w:rFonts w:asciiTheme="minorHAnsi" w:hAnsiTheme="minorHAnsi" w:cstheme="minorBidi"/>
        </w:rPr>
        <w:t xml:space="preserve"> products.</w:t>
      </w:r>
    </w:p>
    <w:p w14:paraId="13BA8B70" w14:textId="639FEB99" w:rsidR="002B311E" w:rsidRPr="002C75A3" w:rsidRDefault="002B311E" w:rsidP="002B311E">
      <w:pPr>
        <w:spacing w:after="120"/>
        <w:jc w:val="both"/>
        <w:rPr>
          <w:rFonts w:cstheme="minorHAnsi"/>
        </w:rPr>
      </w:pPr>
      <w:r w:rsidRPr="002C75A3">
        <w:rPr>
          <w:rFonts w:asciiTheme="minorHAnsi" w:hAnsiTheme="minorHAnsi" w:cstheme="minorHAnsi"/>
        </w:rPr>
        <w:t xml:space="preserve">Following an initial developmental period with four sites, and an opening to the community in 2018, a fifth site was added (July 2020) following a peer review of the site against the membership criteria. Over the next few years, small evolutions </w:t>
      </w:r>
      <w:r w:rsidR="00BE3EF0">
        <w:rPr>
          <w:rFonts w:asciiTheme="minorHAnsi" w:hAnsiTheme="minorHAnsi" w:cstheme="minorHAnsi"/>
        </w:rPr>
        <w:t xml:space="preserve">are anticipated </w:t>
      </w:r>
      <w:r w:rsidRPr="002C75A3">
        <w:rPr>
          <w:rFonts w:asciiTheme="minorHAnsi" w:hAnsiTheme="minorHAnsi" w:cstheme="minorHAnsi"/>
        </w:rPr>
        <w:t>in documentation and procedures both at individual sites and at network level to account for improvements in technology, methodology and feedback from users. Whilst continuing to expand the range and number of users, membership of new sites</w:t>
      </w:r>
      <w:r w:rsidR="00BE3EF0">
        <w:rPr>
          <w:rFonts w:asciiTheme="minorHAnsi" w:hAnsiTheme="minorHAnsi" w:cstheme="minorHAnsi"/>
        </w:rPr>
        <w:t xml:space="preserve"> </w:t>
      </w:r>
      <w:proofErr w:type="gramStart"/>
      <w:r w:rsidR="00BE3EF0">
        <w:rPr>
          <w:rFonts w:asciiTheme="minorHAnsi" w:hAnsiTheme="minorHAnsi" w:cstheme="minorHAnsi"/>
        </w:rPr>
        <w:t>are</w:t>
      </w:r>
      <w:proofErr w:type="gramEnd"/>
      <w:r w:rsidR="00BE3EF0">
        <w:rPr>
          <w:rFonts w:asciiTheme="minorHAnsi" w:hAnsiTheme="minorHAnsi" w:cstheme="minorHAnsi"/>
        </w:rPr>
        <w:t xml:space="preserve"> also anticipated and encouraged</w:t>
      </w:r>
      <w:r w:rsidRPr="002C75A3">
        <w:rPr>
          <w:rFonts w:asciiTheme="minorHAnsi" w:hAnsiTheme="minorHAnsi" w:cstheme="minorHAnsi"/>
        </w:rPr>
        <w:t>. Additional sites will increase the geographical and temporal availability of data while providing different spectral radiometric properties. The continued improvements by WGCV’s RadCalNet Working Group to RadCalNet processing and distribution, evaluation of test site protocols and hardware, and new test sites will facilitate the evaluation of a range of new sensor characteristics expected in the coming years.</w:t>
      </w:r>
    </w:p>
    <w:p w14:paraId="4539EAA6" w14:textId="407CE5A2" w:rsidR="00F11A8D" w:rsidRPr="002C75A3" w:rsidRDefault="002B311E" w:rsidP="00BE3EF0">
      <w:pPr>
        <w:spacing w:after="120"/>
        <w:rPr>
          <w:rFonts w:asciiTheme="minorHAnsi" w:hAnsiTheme="minorHAnsi" w:cstheme="minorHAnsi"/>
          <w:bCs/>
        </w:rPr>
      </w:pPr>
      <w:r w:rsidRPr="002C75A3">
        <w:rPr>
          <w:rFonts w:asciiTheme="minorHAnsi" w:hAnsiTheme="minorHAnsi" w:cstheme="minorHAnsi"/>
          <w:b/>
        </w:rPr>
        <w:t xml:space="preserve">Responsible CEOS Entity:  </w:t>
      </w:r>
      <w:r w:rsidRPr="002C75A3">
        <w:rPr>
          <w:rFonts w:asciiTheme="minorHAnsi" w:hAnsiTheme="minorHAnsi" w:cstheme="minorHAnsi"/>
          <w:bCs/>
        </w:rPr>
        <w:t>WGCV</w:t>
      </w:r>
    </w:p>
    <w:p w14:paraId="6CD55E58" w14:textId="77777777" w:rsidR="002B311E" w:rsidRPr="002C75A3" w:rsidRDefault="002B311E" w:rsidP="00407788">
      <w:pPr>
        <w:pStyle w:val="ListParagraph"/>
        <w:numPr>
          <w:ilvl w:val="0"/>
          <w:numId w:val="19"/>
        </w:numPr>
        <w:rPr>
          <w:rFonts w:cstheme="minorHAnsi"/>
          <w:b/>
          <w:lang w:val="en-GB"/>
        </w:rPr>
      </w:pPr>
      <w:r w:rsidRPr="002C75A3">
        <w:rPr>
          <w:rFonts w:cstheme="minorHAnsi"/>
          <w:b/>
          <w:lang w:val="en-GB"/>
        </w:rPr>
        <w:t>Collection, Incorporation, and Quality Control of New and Updated Climate Information from Data Providers</w:t>
      </w:r>
    </w:p>
    <w:p w14:paraId="7E8DF377" w14:textId="6612E07F" w:rsidR="00BD37F2" w:rsidRDefault="002B311E" w:rsidP="002B311E">
      <w:pPr>
        <w:spacing w:after="120"/>
        <w:jc w:val="both"/>
        <w:rPr>
          <w:rFonts w:asciiTheme="minorHAnsi" w:hAnsiTheme="minorHAnsi" w:cstheme="minorHAnsi"/>
        </w:rPr>
      </w:pPr>
      <w:r w:rsidRPr="002C75A3">
        <w:rPr>
          <w:rFonts w:asciiTheme="minorHAnsi" w:hAnsiTheme="minorHAnsi" w:cstheme="minorHAnsi"/>
        </w:rPr>
        <w:t>Update and verify the content of the ECV Inventory based on contributions by data providers and publish the annual version on c</w:t>
      </w:r>
      <w:r w:rsidR="00BD37F2">
        <w:rPr>
          <w:rFonts w:asciiTheme="minorHAnsi" w:hAnsiTheme="minorHAnsi" w:cstheme="minorHAnsi"/>
        </w:rPr>
        <w:t>l</w:t>
      </w:r>
      <w:r w:rsidRPr="002C75A3">
        <w:rPr>
          <w:rFonts w:asciiTheme="minorHAnsi" w:hAnsiTheme="minorHAnsi" w:cstheme="minorHAnsi"/>
        </w:rPr>
        <w:t>imatemoni</w:t>
      </w:r>
      <w:r w:rsidR="00BD37F2">
        <w:rPr>
          <w:rFonts w:asciiTheme="minorHAnsi" w:hAnsiTheme="minorHAnsi" w:cstheme="minorHAnsi"/>
        </w:rPr>
        <w:t>to</w:t>
      </w:r>
      <w:r w:rsidRPr="002C75A3">
        <w:rPr>
          <w:rFonts w:asciiTheme="minorHAnsi" w:hAnsiTheme="minorHAnsi" w:cstheme="minorHAnsi"/>
        </w:rPr>
        <w:t xml:space="preserve">ring.info. </w:t>
      </w:r>
    </w:p>
    <w:p w14:paraId="50915220" w14:textId="675D3A2E"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Completion date is recurrent: Q4 every year from 2019 onward.</w:t>
      </w:r>
    </w:p>
    <w:p w14:paraId="488C3B32" w14:textId="03E4AF00" w:rsidR="002B311E" w:rsidRPr="002C75A3" w:rsidRDefault="002B311E" w:rsidP="00BE3EF0">
      <w:pPr>
        <w:spacing w:after="120"/>
        <w:rPr>
          <w:rFonts w:asciiTheme="minorHAnsi" w:hAnsiTheme="minorHAnsi" w:cstheme="minorHAnsi"/>
          <w:sz w:val="12"/>
          <w:szCs w:val="12"/>
        </w:rPr>
      </w:pPr>
      <w:r w:rsidRPr="002C75A3">
        <w:rPr>
          <w:rFonts w:asciiTheme="minorHAnsi" w:hAnsiTheme="minorHAnsi" w:cstheme="minorHAnsi"/>
          <w:b/>
        </w:rPr>
        <w:t>Responsible CEOS Entity</w:t>
      </w:r>
      <w:r w:rsidRPr="002C75A3">
        <w:rPr>
          <w:rFonts w:asciiTheme="minorHAnsi" w:hAnsiTheme="minorHAnsi" w:cstheme="minorHAnsi"/>
        </w:rPr>
        <w:t>:  WGClimate</w:t>
      </w:r>
    </w:p>
    <w:p w14:paraId="23F3C091" w14:textId="0072EACF" w:rsidR="002B311E" w:rsidRPr="002C75A3" w:rsidRDefault="002B311E" w:rsidP="00407788">
      <w:pPr>
        <w:pStyle w:val="ListParagraph"/>
        <w:numPr>
          <w:ilvl w:val="0"/>
          <w:numId w:val="19"/>
        </w:numPr>
        <w:ind w:left="709" w:hanging="283"/>
        <w:rPr>
          <w:rFonts w:cstheme="minorHAnsi"/>
          <w:b/>
          <w:lang w:val="en-GB"/>
        </w:rPr>
      </w:pPr>
      <w:r w:rsidRPr="002C75A3">
        <w:rPr>
          <w:rFonts w:cstheme="minorHAnsi"/>
          <w:b/>
          <w:lang w:val="en-GB"/>
        </w:rPr>
        <w:t>Space Agenc</w:t>
      </w:r>
      <w:r w:rsidR="00B06E5C">
        <w:rPr>
          <w:rFonts w:cstheme="minorHAnsi"/>
          <w:b/>
          <w:lang w:val="en-GB"/>
        </w:rPr>
        <w:t>y</w:t>
      </w:r>
      <w:r w:rsidRPr="002C75A3">
        <w:rPr>
          <w:rFonts w:cstheme="minorHAnsi"/>
          <w:b/>
          <w:lang w:val="en-GB"/>
        </w:rPr>
        <w:t xml:space="preserve"> Statement to UNFCCC/SBSTA</w:t>
      </w:r>
    </w:p>
    <w:p w14:paraId="592F4767" w14:textId="530F1796" w:rsidR="002B311E" w:rsidRPr="002C75A3" w:rsidRDefault="002B311E" w:rsidP="002B311E">
      <w:pPr>
        <w:spacing w:after="120"/>
        <w:jc w:val="both"/>
        <w:rPr>
          <w:rFonts w:asciiTheme="minorHAnsi" w:hAnsiTheme="minorHAnsi" w:cstheme="minorHAnsi"/>
        </w:rPr>
      </w:pPr>
      <w:r w:rsidRPr="002C75A3">
        <w:rPr>
          <w:rFonts w:asciiTheme="minorHAnsi" w:hAnsiTheme="minorHAnsi" w:cstheme="minorHAnsi"/>
        </w:rPr>
        <w:t>The WGClimate Chair drafts the annual "Space Agenc</w:t>
      </w:r>
      <w:r w:rsidR="00B06E5C">
        <w:rPr>
          <w:rFonts w:asciiTheme="minorHAnsi" w:hAnsiTheme="minorHAnsi" w:cstheme="minorHAnsi"/>
        </w:rPr>
        <w:t>y</w:t>
      </w:r>
      <w:r w:rsidRPr="002C75A3">
        <w:rPr>
          <w:rFonts w:asciiTheme="minorHAnsi" w:hAnsiTheme="minorHAnsi" w:cstheme="minorHAnsi"/>
        </w:rPr>
        <w:t xml:space="preserve"> Statement" to the autumn season SBSTA/COP and presents this for endorsement to CEOS and CGMS Plenaries (mostly done in virtual endorsement mode). The statement is presented at SBSTA by the country chairing CEOS. Completion date is recurrent in Q3/Q4 every year from 2019 onward.</w:t>
      </w:r>
    </w:p>
    <w:p w14:paraId="0DBCF9A7" w14:textId="09B139C2" w:rsidR="002B311E" w:rsidRPr="002C75A3" w:rsidRDefault="002B311E" w:rsidP="00BE3EF0">
      <w:pPr>
        <w:spacing w:after="120"/>
        <w:rPr>
          <w:rFonts w:asciiTheme="minorHAnsi" w:hAnsiTheme="minorHAnsi" w:cstheme="minorHAnsi"/>
          <w:sz w:val="12"/>
          <w:szCs w:val="12"/>
        </w:rPr>
      </w:pPr>
      <w:r w:rsidRPr="002C75A3">
        <w:rPr>
          <w:rFonts w:asciiTheme="minorHAnsi" w:hAnsiTheme="minorHAnsi" w:cstheme="minorHAnsi"/>
          <w:b/>
        </w:rPr>
        <w:t>Responsible CEOS Entity</w:t>
      </w:r>
      <w:r w:rsidRPr="002C75A3">
        <w:rPr>
          <w:rFonts w:asciiTheme="minorHAnsi" w:hAnsiTheme="minorHAnsi" w:cstheme="minorHAnsi"/>
        </w:rPr>
        <w:t>: WGClimate</w:t>
      </w:r>
    </w:p>
    <w:p w14:paraId="25C22EB2" w14:textId="77777777" w:rsidR="002B311E" w:rsidRPr="002C75A3" w:rsidRDefault="002B311E" w:rsidP="00407788">
      <w:pPr>
        <w:pStyle w:val="ListParagraph"/>
        <w:numPr>
          <w:ilvl w:val="0"/>
          <w:numId w:val="19"/>
        </w:numPr>
        <w:ind w:left="709" w:hanging="283"/>
        <w:rPr>
          <w:rFonts w:cstheme="minorHAnsi"/>
          <w:b/>
          <w:lang w:val="en-GB"/>
        </w:rPr>
      </w:pPr>
      <w:r w:rsidRPr="002C75A3">
        <w:rPr>
          <w:rFonts w:cstheme="minorHAnsi"/>
          <w:b/>
          <w:lang w:val="en-GB"/>
        </w:rPr>
        <w:t>Maintain the Missions, Instruments and Measurements (MIM) database as a key tool to enhance understanding of Earth observations from space missions and data.</w:t>
      </w:r>
    </w:p>
    <w:p w14:paraId="5A6CD0EF" w14:textId="77777777" w:rsidR="005511CC" w:rsidRDefault="005511CC" w:rsidP="005511CC">
      <w:pPr>
        <w:spacing w:after="120"/>
        <w:jc w:val="both"/>
        <w:rPr>
          <w:rFonts w:ascii="Calibri" w:eastAsia="Calibri" w:hAnsi="Calibri" w:cs="Calibri"/>
        </w:rPr>
      </w:pPr>
      <w:r>
        <w:rPr>
          <w:rFonts w:ascii="Calibri" w:eastAsia="Calibri" w:hAnsi="Calibri" w:cs="Calibri"/>
        </w:rPr>
        <w:t xml:space="preserve">The CEOS Database, also known as the Missions, Instruments, Measurements, and Datasets Database, or CEOS MIM, is the only official consolidated statement of CEOS Agency EO </w:t>
      </w:r>
      <w:r>
        <w:rPr>
          <w:rFonts w:ascii="Calibri" w:eastAsia="Calibri" w:hAnsi="Calibri" w:cs="Calibri"/>
        </w:rPr>
        <w:lastRenderedPageBreak/>
        <w:t>satellite-based programmes and plans. The Database represents the cornerstone of CEOS capabilities to undertake informed coordination decisions. Each year, the Database will be updated based on survey inputs provided by all CEOS Agencies to reflect the current status and plans for CEOS Agency missions and instruments. In addition, there will be minor quarterly updates focused on changes in mission status (e.g. launches, end of life). These quarterly updates will serve as input to community reporting, and also help to keep the Database current.</w:t>
      </w:r>
    </w:p>
    <w:p w14:paraId="1B984E5F" w14:textId="77777777" w:rsidR="005511CC" w:rsidRDefault="005511CC" w:rsidP="005511CC">
      <w:pPr>
        <w:spacing w:after="120"/>
        <w:jc w:val="both"/>
        <w:rPr>
          <w:rFonts w:ascii="Calibri" w:eastAsia="Calibri" w:hAnsi="Calibri" w:cs="Calibri"/>
        </w:rPr>
      </w:pPr>
      <w:r>
        <w:rPr>
          <w:rFonts w:ascii="Calibri" w:eastAsia="Calibri" w:hAnsi="Calibri" w:cs="Calibri"/>
        </w:rPr>
        <w:t>The Database is an open resource serving CEOS, its Members and Associates, and the broader EO community. The European Space Agency (ESA) has developed and maintains the Database, and a website (</w:t>
      </w:r>
      <w:hyperlink r:id="rId34" w:history="1">
        <w:r>
          <w:rPr>
            <w:rFonts w:ascii="Calibri" w:eastAsia="Calibri" w:hAnsi="Calibri" w:cs="Calibri"/>
          </w:rPr>
          <w:t>database.eohandbook.com</w:t>
        </w:r>
      </w:hyperlink>
      <w:r>
        <w:rPr>
          <w:rFonts w:ascii="Calibri" w:eastAsia="Calibri" w:hAnsi="Calibri" w:cs="Calibri"/>
        </w:rPr>
        <w:t>) which enables community access to the information. In addition,  the CEOS SEO has developed analysis and visualisation tools (COVE, etc) that use the MIM and that support gap assessments. The information contained within the MIM is shared openly with community members via the website, with exports in other formats available on request, and is part of the information backbone for several ongoing community resources.</w:t>
      </w:r>
    </w:p>
    <w:p w14:paraId="3D035B6B" w14:textId="77777777" w:rsidR="005511CC" w:rsidRDefault="005511CC" w:rsidP="005511CC">
      <w:pPr>
        <w:spacing w:after="120"/>
        <w:jc w:val="both"/>
        <w:rPr>
          <w:rFonts w:ascii="Calibri" w:eastAsia="Calibri" w:hAnsi="Calibri" w:cs="Calibri"/>
        </w:rPr>
      </w:pPr>
      <w:r>
        <w:rPr>
          <w:rFonts w:ascii="Calibri" w:eastAsia="Calibri" w:hAnsi="Calibri" w:cs="Calibri"/>
        </w:rPr>
        <w:t>CEOS will continue development of these resources each year, adding and updating functionality with a particular focus on engaging them for observational gap analyses, coordination of observations, and the development of data products (e.g. CDRs, ARD, etc). Where possible, links and mappings to other CEOS and community resources will be established and published, including COVE, FedEO, CWIC, the IDN, external information systems, such as WMO’s Observing Systems Capability Analysis and Review Tool (OSCAR), the Global Change Information System (GC</w:t>
      </w:r>
      <w:hyperlink r:id="rId35">
        <w:r>
          <w:rPr>
            <w:rFonts w:ascii="Calibri" w:eastAsia="Calibri" w:hAnsi="Calibri" w:cs="Calibri"/>
          </w:rPr>
          <w:t xml:space="preserve">IS, </w:t>
        </w:r>
      </w:hyperlink>
      <w:hyperlink r:id="rId36" w:history="1">
        <w:r>
          <w:rPr>
            <w:rFonts w:ascii="Calibri" w:eastAsia="Calibri" w:hAnsi="Calibri" w:cs="Calibri"/>
            <w:color w:val="1155CC"/>
            <w:u w:val="single"/>
          </w:rPr>
          <w:t>http://data.globalchange.gov/lexicon/ceos</w:t>
        </w:r>
      </w:hyperlink>
      <w:hyperlink r:id="rId37">
        <w:r>
          <w:rPr>
            <w:rFonts w:ascii="Calibri" w:eastAsia="Calibri" w:hAnsi="Calibri" w:cs="Calibri"/>
          </w:rPr>
          <w:t>)</w:t>
        </w:r>
      </w:hyperlink>
      <w:hyperlink r:id="rId38" w:history="1">
        <w:r>
          <w:rPr>
            <w:rFonts w:ascii="Calibri" w:eastAsia="Calibri" w:hAnsi="Calibri" w:cs="Calibri"/>
          </w:rPr>
          <w:t>, the EO Portal, JACIE, SATCAT/NORAD tracking information, and others</w:t>
        </w:r>
      </w:hyperlink>
      <w:hyperlink r:id="rId39">
        <w:r>
          <w:rPr>
            <w:rFonts w:ascii="Calibri" w:eastAsia="Calibri" w:hAnsi="Calibri" w:cs="Calibri"/>
          </w:rPr>
          <w:t>.</w:t>
        </w:r>
      </w:hyperlink>
      <w:r>
        <w:rPr>
          <w:rFonts w:ascii="Calibri" w:eastAsia="Calibri" w:hAnsi="Calibri" w:cs="Calibri"/>
        </w:rPr>
        <w:t xml:space="preserve"> Over time, efforts will be made to increase the reach and utility of the information by making it available in machine readable formats (e.g. CSV, JSON, API, etc).</w:t>
      </w:r>
    </w:p>
    <w:p w14:paraId="44D6E798" w14:textId="77777777" w:rsidR="005511CC" w:rsidRDefault="005511CC" w:rsidP="005511CC">
      <w:pPr>
        <w:spacing w:after="120"/>
        <w:jc w:val="both"/>
        <w:rPr>
          <w:rFonts w:ascii="Calibri" w:eastAsia="Calibri" w:hAnsi="Calibri" w:cs="Calibri"/>
        </w:rPr>
      </w:pPr>
      <w:r>
        <w:rPr>
          <w:rFonts w:ascii="Calibri" w:eastAsia="Calibri" w:hAnsi="Calibri" w:cs="Calibri"/>
        </w:rPr>
        <w:t>The ESA CEOS MIM Database team will continue to lead the activity, and work on the development and promotion of new tools for, and in collaboration and coordination with, other CEOS Members and Associates, and the community. These efforts will seek to make maximum use of the information contained in the Database, in support of satellite-derived EO data products and standards as defined by CEOS priorities and activities.</w:t>
      </w:r>
    </w:p>
    <w:p w14:paraId="5C2FA2B1" w14:textId="71B372F2" w:rsidR="002B311E" w:rsidRPr="002C75A3" w:rsidRDefault="002B311E" w:rsidP="00847521">
      <w:pPr>
        <w:spacing w:after="12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ESA</w:t>
      </w:r>
    </w:p>
    <w:p w14:paraId="2A8134D2" w14:textId="77777777" w:rsidR="002B311E" w:rsidRPr="002C75A3" w:rsidRDefault="002B311E" w:rsidP="00BE3EF0">
      <w:pPr>
        <w:spacing w:after="120"/>
        <w:rPr>
          <w:rFonts w:asciiTheme="minorHAnsi" w:hAnsiTheme="minorHAnsi" w:cstheme="minorHAnsi"/>
        </w:rPr>
      </w:pPr>
    </w:p>
    <w:p w14:paraId="39D431EF" w14:textId="77777777" w:rsidR="002B311E" w:rsidRPr="002C75A3" w:rsidRDefault="002B311E" w:rsidP="00407788">
      <w:pPr>
        <w:pStyle w:val="ListParagraph"/>
        <w:numPr>
          <w:ilvl w:val="0"/>
          <w:numId w:val="19"/>
        </w:numPr>
        <w:ind w:left="709" w:hanging="283"/>
        <w:rPr>
          <w:rFonts w:cstheme="minorHAnsi"/>
          <w:b/>
          <w:lang w:val="en-GB"/>
        </w:rPr>
      </w:pPr>
      <w:r w:rsidRPr="002C75A3">
        <w:rPr>
          <w:rFonts w:cstheme="minorHAnsi"/>
          <w:b/>
          <w:lang w:val="en-GB"/>
        </w:rPr>
        <w:t>Publish the CEOS Newsletter</w:t>
      </w:r>
    </w:p>
    <w:p w14:paraId="1C8C68E8" w14:textId="7DE9571D"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3"/>
        </w:rPr>
        <w:t xml:space="preserve"> </w:t>
      </w:r>
      <w:r w:rsidRPr="60446736">
        <w:rPr>
          <w:rFonts w:asciiTheme="minorHAnsi" w:hAnsiTheme="minorHAnsi" w:cstheme="minorBidi"/>
          <w:spacing w:val="-1"/>
        </w:rPr>
        <w:t>t</w:t>
      </w:r>
      <w:r w:rsidRPr="60446736">
        <w:rPr>
          <w:rFonts w:asciiTheme="minorHAnsi" w:hAnsiTheme="minorHAnsi" w:cstheme="minorBidi"/>
        </w:rPr>
        <w:t>hr</w:t>
      </w:r>
      <w:r w:rsidRPr="60446736">
        <w:rPr>
          <w:rFonts w:asciiTheme="minorHAnsi" w:hAnsiTheme="minorHAnsi" w:cstheme="minorBidi"/>
          <w:spacing w:val="-1"/>
        </w:rPr>
        <w:t>o</w:t>
      </w:r>
      <w:r w:rsidRPr="60446736">
        <w:rPr>
          <w:rFonts w:asciiTheme="minorHAnsi" w:hAnsiTheme="minorHAnsi" w:cstheme="minorBidi"/>
        </w:rPr>
        <w:t>ugh</w:t>
      </w:r>
      <w:r w:rsidRPr="60446736">
        <w:rPr>
          <w:rFonts w:asciiTheme="minorHAnsi" w:hAnsiTheme="minorHAnsi" w:cstheme="minorBidi"/>
          <w:spacing w:val="4"/>
        </w:rPr>
        <w:t xml:space="preserve"> </w:t>
      </w:r>
      <w:r w:rsidRPr="60446736">
        <w:rPr>
          <w:rFonts w:asciiTheme="minorHAnsi" w:hAnsiTheme="minorHAnsi" w:cstheme="minorBidi"/>
          <w:spacing w:val="-1"/>
        </w:rPr>
        <w:t>c</w:t>
      </w:r>
      <w:r w:rsidRPr="60446736">
        <w:rPr>
          <w:rFonts w:asciiTheme="minorHAnsi" w:hAnsiTheme="minorHAnsi" w:cstheme="minorBidi"/>
        </w:rPr>
        <w:t>o</w:t>
      </w:r>
      <w:r w:rsidRPr="60446736">
        <w:rPr>
          <w:rFonts w:asciiTheme="minorHAnsi" w:hAnsiTheme="minorHAnsi" w:cstheme="minorBidi"/>
          <w:spacing w:val="-1"/>
        </w:rPr>
        <w:t>n</w:t>
      </w:r>
      <w:r w:rsidRPr="60446736">
        <w:rPr>
          <w:rFonts w:asciiTheme="minorHAnsi" w:hAnsiTheme="minorHAnsi" w:cstheme="minorBidi"/>
        </w:rPr>
        <w:t>tr</w:t>
      </w:r>
      <w:r w:rsidRPr="60446736">
        <w:rPr>
          <w:rFonts w:asciiTheme="minorHAnsi" w:hAnsiTheme="minorHAnsi" w:cstheme="minorBidi"/>
          <w:spacing w:val="-2"/>
        </w:rPr>
        <w:t>i</w:t>
      </w:r>
      <w:r w:rsidRPr="60446736">
        <w:rPr>
          <w:rFonts w:asciiTheme="minorHAnsi" w:hAnsiTheme="minorHAnsi" w:cstheme="minorBidi"/>
        </w:rPr>
        <w:t>bu</w:t>
      </w:r>
      <w:r w:rsidRPr="60446736">
        <w:rPr>
          <w:rFonts w:asciiTheme="minorHAnsi" w:hAnsiTheme="minorHAnsi" w:cstheme="minorBidi"/>
          <w:spacing w:val="-1"/>
        </w:rPr>
        <w:t>t</w:t>
      </w:r>
      <w:r w:rsidRPr="60446736">
        <w:rPr>
          <w:rFonts w:asciiTheme="minorHAnsi" w:hAnsiTheme="minorHAnsi" w:cstheme="minorBidi"/>
        </w:rPr>
        <w:t>io</w:t>
      </w:r>
      <w:r w:rsidRPr="60446736">
        <w:rPr>
          <w:rFonts w:asciiTheme="minorHAnsi" w:hAnsiTheme="minorHAnsi" w:cstheme="minorBidi"/>
          <w:spacing w:val="2"/>
        </w:rPr>
        <w:t>n</w:t>
      </w:r>
      <w:r w:rsidRPr="60446736">
        <w:rPr>
          <w:rFonts w:asciiTheme="minorHAnsi" w:hAnsiTheme="minorHAnsi" w:cstheme="minorBidi"/>
        </w:rPr>
        <w:t>s of</w:t>
      </w:r>
      <w:r w:rsidRPr="60446736">
        <w:rPr>
          <w:rFonts w:asciiTheme="minorHAnsi" w:hAnsiTheme="minorHAnsi" w:cstheme="minorBidi"/>
          <w:spacing w:val="4"/>
        </w:rPr>
        <w:t xml:space="preserve"> </w:t>
      </w:r>
      <w:r w:rsidRPr="60446736">
        <w:rPr>
          <w:rFonts w:asciiTheme="minorHAnsi" w:hAnsiTheme="minorHAnsi" w:cstheme="minorBidi"/>
        </w:rPr>
        <w:t>J</w:t>
      </w:r>
      <w:r w:rsidRPr="60446736">
        <w:rPr>
          <w:rFonts w:asciiTheme="minorHAnsi" w:hAnsiTheme="minorHAnsi" w:cstheme="minorBidi"/>
          <w:spacing w:val="-2"/>
        </w:rPr>
        <w:t>A</w:t>
      </w:r>
      <w:r w:rsidRPr="60446736">
        <w:rPr>
          <w:rFonts w:asciiTheme="minorHAnsi" w:hAnsiTheme="minorHAnsi" w:cstheme="minorBidi"/>
        </w:rPr>
        <w:t>XA,</w:t>
      </w:r>
      <w:r w:rsidRPr="60446736">
        <w:rPr>
          <w:rFonts w:asciiTheme="minorHAnsi" w:hAnsiTheme="minorHAnsi" w:cstheme="minorBidi"/>
          <w:spacing w:val="8"/>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3"/>
        </w:rPr>
        <w:t xml:space="preserve"> </w:t>
      </w:r>
      <w:r w:rsidRPr="60446736">
        <w:rPr>
          <w:rFonts w:asciiTheme="minorHAnsi" w:hAnsiTheme="minorHAnsi" w:cstheme="minorBidi"/>
          <w:spacing w:val="-1"/>
        </w:rPr>
        <w:t>c</w:t>
      </w:r>
      <w:r w:rsidRPr="60446736">
        <w:rPr>
          <w:rFonts w:asciiTheme="minorHAnsi" w:hAnsiTheme="minorHAnsi" w:cstheme="minorBidi"/>
        </w:rPr>
        <w:t>ont</w:t>
      </w:r>
      <w:r w:rsidRPr="60446736">
        <w:rPr>
          <w:rFonts w:asciiTheme="minorHAnsi" w:hAnsiTheme="minorHAnsi" w:cstheme="minorBidi"/>
          <w:spacing w:val="-2"/>
        </w:rPr>
        <w:t>i</w:t>
      </w:r>
      <w:r w:rsidRPr="60446736">
        <w:rPr>
          <w:rFonts w:asciiTheme="minorHAnsi" w:hAnsiTheme="minorHAnsi" w:cstheme="minorBidi"/>
        </w:rPr>
        <w:t>nue t</w:t>
      </w:r>
      <w:r w:rsidRPr="60446736">
        <w:rPr>
          <w:rFonts w:asciiTheme="minorHAnsi" w:hAnsiTheme="minorHAnsi" w:cstheme="minorBidi"/>
          <w:spacing w:val="-1"/>
        </w:rPr>
        <w:t>h</w:t>
      </w:r>
      <w:r w:rsidRPr="60446736">
        <w:rPr>
          <w:rFonts w:asciiTheme="minorHAnsi" w:hAnsiTheme="minorHAnsi" w:cstheme="minorBidi"/>
        </w:rPr>
        <w:t>e</w:t>
      </w:r>
      <w:r w:rsidRPr="60446736">
        <w:rPr>
          <w:rFonts w:asciiTheme="minorHAnsi" w:hAnsiTheme="minorHAnsi" w:cstheme="minorBidi"/>
          <w:spacing w:val="4"/>
        </w:rPr>
        <w:t xml:space="preserve"> </w:t>
      </w:r>
      <w:r w:rsidRPr="60446736">
        <w:rPr>
          <w:rFonts w:asciiTheme="minorHAnsi" w:hAnsiTheme="minorHAnsi" w:cstheme="minorBidi"/>
          <w:spacing w:val="-1"/>
        </w:rPr>
        <w:t>p</w:t>
      </w:r>
      <w:r w:rsidRPr="60446736">
        <w:rPr>
          <w:rFonts w:asciiTheme="minorHAnsi" w:hAnsiTheme="minorHAnsi" w:cstheme="minorBidi"/>
        </w:rPr>
        <w:t>ublicat</w:t>
      </w:r>
      <w:r w:rsidRPr="60446736">
        <w:rPr>
          <w:rFonts w:asciiTheme="minorHAnsi" w:hAnsiTheme="minorHAnsi" w:cstheme="minorBidi"/>
          <w:spacing w:val="-2"/>
        </w:rPr>
        <w:t>i</w:t>
      </w:r>
      <w:r w:rsidRPr="60446736">
        <w:rPr>
          <w:rFonts w:asciiTheme="minorHAnsi" w:hAnsiTheme="minorHAnsi" w:cstheme="minorBidi"/>
        </w:rPr>
        <w:t>on</w:t>
      </w:r>
      <w:r w:rsidRPr="60446736">
        <w:rPr>
          <w:rFonts w:asciiTheme="minorHAnsi" w:hAnsiTheme="minorHAnsi" w:cstheme="minorBidi"/>
          <w:spacing w:val="4"/>
        </w:rPr>
        <w:t xml:space="preserve"> </w:t>
      </w:r>
      <w:r w:rsidRPr="60446736">
        <w:rPr>
          <w:rFonts w:asciiTheme="minorHAnsi" w:hAnsiTheme="minorHAnsi" w:cstheme="minorBidi"/>
          <w:spacing w:val="-2"/>
        </w:rPr>
        <w:t>o</w:t>
      </w:r>
      <w:r w:rsidRPr="60446736">
        <w:rPr>
          <w:rFonts w:asciiTheme="minorHAnsi" w:hAnsiTheme="minorHAnsi" w:cstheme="minorBidi"/>
        </w:rPr>
        <w:t>f</w:t>
      </w:r>
      <w:r w:rsidRPr="60446736">
        <w:rPr>
          <w:rFonts w:asciiTheme="minorHAnsi" w:hAnsiTheme="minorHAnsi" w:cstheme="minorBidi"/>
          <w:spacing w:val="7"/>
        </w:rPr>
        <w:t xml:space="preserve"> </w:t>
      </w:r>
      <w:r w:rsidRPr="60446736">
        <w:rPr>
          <w:rFonts w:asciiTheme="minorHAnsi" w:hAnsiTheme="minorHAnsi" w:cstheme="minorBidi"/>
        </w:rPr>
        <w:t>th</w:t>
      </w:r>
      <w:r w:rsidRPr="60446736">
        <w:rPr>
          <w:rFonts w:asciiTheme="minorHAnsi" w:hAnsiTheme="minorHAnsi" w:cstheme="minorBidi"/>
          <w:spacing w:val="-2"/>
        </w:rPr>
        <w:t>i</w:t>
      </w:r>
      <w:r w:rsidRPr="60446736">
        <w:rPr>
          <w:rFonts w:asciiTheme="minorHAnsi" w:hAnsiTheme="minorHAnsi" w:cstheme="minorBidi"/>
        </w:rPr>
        <w:t>s valuable,</w:t>
      </w:r>
      <w:r w:rsidRPr="60446736">
        <w:rPr>
          <w:rFonts w:asciiTheme="minorHAnsi" w:hAnsiTheme="minorHAnsi" w:cstheme="minorBidi"/>
          <w:spacing w:val="-1"/>
        </w:rPr>
        <w:t xml:space="preserve"> </w:t>
      </w:r>
      <w:r w:rsidRPr="60446736">
        <w:rPr>
          <w:rFonts w:asciiTheme="minorHAnsi" w:hAnsiTheme="minorHAnsi" w:cstheme="minorBidi"/>
        </w:rPr>
        <w:t>lo</w:t>
      </w:r>
      <w:r w:rsidRPr="60446736">
        <w:rPr>
          <w:rFonts w:asciiTheme="minorHAnsi" w:hAnsiTheme="minorHAnsi" w:cstheme="minorBidi"/>
          <w:spacing w:val="2"/>
        </w:rPr>
        <w:t>n</w:t>
      </w:r>
      <w:r w:rsidRPr="60446736">
        <w:rPr>
          <w:rFonts w:asciiTheme="minorHAnsi" w:hAnsiTheme="minorHAnsi" w:cstheme="minorBidi"/>
          <w:spacing w:val="-1"/>
        </w:rPr>
        <w:t>g</w:t>
      </w:r>
      <w:r w:rsidRPr="60446736">
        <w:rPr>
          <w:rFonts w:asciiTheme="minorHAnsi" w:hAnsiTheme="minorHAnsi" w:cstheme="minorBidi"/>
        </w:rPr>
        <w:t>st</w:t>
      </w:r>
      <w:r w:rsidRPr="60446736">
        <w:rPr>
          <w:rFonts w:asciiTheme="minorHAnsi" w:hAnsiTheme="minorHAnsi" w:cstheme="minorBidi"/>
          <w:spacing w:val="-2"/>
        </w:rPr>
        <w:t>a</w:t>
      </w:r>
      <w:r w:rsidRPr="60446736">
        <w:rPr>
          <w:rFonts w:asciiTheme="minorHAnsi" w:hAnsiTheme="minorHAnsi" w:cstheme="minorBidi"/>
        </w:rPr>
        <w:t>nd</w:t>
      </w:r>
      <w:r w:rsidRPr="60446736">
        <w:rPr>
          <w:rFonts w:asciiTheme="minorHAnsi" w:hAnsiTheme="minorHAnsi" w:cstheme="minorBidi"/>
          <w:spacing w:val="-2"/>
        </w:rPr>
        <w:t>i</w:t>
      </w:r>
      <w:r w:rsidRPr="60446736">
        <w:rPr>
          <w:rFonts w:asciiTheme="minorHAnsi" w:hAnsiTheme="minorHAnsi" w:cstheme="minorBidi"/>
        </w:rPr>
        <w:t xml:space="preserve">ng </w:t>
      </w:r>
      <w:r w:rsidRPr="60446736">
        <w:rPr>
          <w:rFonts w:asciiTheme="minorHAnsi" w:hAnsiTheme="minorHAnsi" w:cstheme="minorBidi"/>
          <w:spacing w:val="-3"/>
        </w:rPr>
        <w:t>c</w:t>
      </w:r>
      <w:r w:rsidRPr="60446736">
        <w:rPr>
          <w:rFonts w:asciiTheme="minorHAnsi" w:hAnsiTheme="minorHAnsi" w:cstheme="minorBidi"/>
        </w:rPr>
        <w:t>ommuni</w:t>
      </w:r>
      <w:r w:rsidRPr="60446736">
        <w:rPr>
          <w:rFonts w:asciiTheme="minorHAnsi" w:hAnsiTheme="minorHAnsi" w:cstheme="minorBidi"/>
          <w:spacing w:val="-1"/>
        </w:rPr>
        <w:t>c</w:t>
      </w:r>
      <w:r w:rsidRPr="60446736">
        <w:rPr>
          <w:rFonts w:asciiTheme="minorHAnsi" w:hAnsiTheme="minorHAnsi" w:cstheme="minorBidi"/>
          <w:spacing w:val="-2"/>
        </w:rPr>
        <w:t>a</w:t>
      </w:r>
      <w:r w:rsidRPr="60446736">
        <w:rPr>
          <w:rFonts w:asciiTheme="minorHAnsi" w:hAnsiTheme="minorHAnsi" w:cstheme="minorBidi"/>
        </w:rPr>
        <w:t>ti</w:t>
      </w:r>
      <w:r w:rsidRPr="60446736">
        <w:rPr>
          <w:rFonts w:asciiTheme="minorHAnsi" w:hAnsiTheme="minorHAnsi" w:cstheme="minorBidi"/>
          <w:spacing w:val="-2"/>
        </w:rPr>
        <w:t>o</w:t>
      </w:r>
      <w:r w:rsidRPr="60446736">
        <w:rPr>
          <w:rFonts w:asciiTheme="minorHAnsi" w:hAnsiTheme="minorHAnsi" w:cstheme="minorBidi"/>
        </w:rPr>
        <w:t>n</w:t>
      </w:r>
      <w:r w:rsidRPr="60446736">
        <w:rPr>
          <w:rFonts w:asciiTheme="minorHAnsi" w:hAnsiTheme="minorHAnsi" w:cstheme="minorBidi"/>
          <w:spacing w:val="2"/>
        </w:rPr>
        <w:t xml:space="preserve"> </w:t>
      </w:r>
      <w:r w:rsidRPr="60446736">
        <w:rPr>
          <w:rFonts w:asciiTheme="minorHAnsi" w:hAnsiTheme="minorHAnsi" w:cstheme="minorBidi"/>
          <w:spacing w:val="-1"/>
        </w:rPr>
        <w:t>t</w:t>
      </w:r>
      <w:r w:rsidRPr="60446736">
        <w:rPr>
          <w:rFonts w:asciiTheme="minorHAnsi" w:hAnsiTheme="minorHAnsi" w:cstheme="minorBidi"/>
        </w:rPr>
        <w:t xml:space="preserve">ool. The CEOS Newsletter articles are posted once a month in a timely manner on its webpage and the annual </w:t>
      </w:r>
      <w:r w:rsidR="00BD37F2">
        <w:rPr>
          <w:rFonts w:asciiTheme="minorHAnsi" w:hAnsiTheme="minorHAnsi" w:cstheme="minorBidi"/>
        </w:rPr>
        <w:t>n</w:t>
      </w:r>
      <w:r w:rsidRPr="60446736">
        <w:rPr>
          <w:rFonts w:asciiTheme="minorHAnsi" w:hAnsiTheme="minorHAnsi" w:cstheme="minorBidi"/>
        </w:rPr>
        <w:t>ewsletter is issued once a year.</w:t>
      </w:r>
    </w:p>
    <w:p w14:paraId="5364EFA2" w14:textId="30835D4B" w:rsidR="00B4029E" w:rsidRPr="00847521" w:rsidRDefault="002B311E" w:rsidP="00847521">
      <w:pPr>
        <w:spacing w:after="12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JAXA</w:t>
      </w:r>
      <w:r w:rsidR="00F34619">
        <w:rPr>
          <w:rFonts w:asciiTheme="minorHAnsi" w:hAnsiTheme="minorHAnsi" w:cstheme="minorHAnsi"/>
        </w:rPr>
        <w:br/>
      </w:r>
    </w:p>
    <w:p w14:paraId="31CCA9FA" w14:textId="77777777" w:rsidR="002B311E" w:rsidRPr="002C75A3" w:rsidRDefault="002B311E" w:rsidP="00407788">
      <w:pPr>
        <w:pStyle w:val="ListParagraph"/>
        <w:numPr>
          <w:ilvl w:val="0"/>
          <w:numId w:val="19"/>
        </w:numPr>
        <w:ind w:left="709" w:hanging="283"/>
        <w:rPr>
          <w:rFonts w:cstheme="minorHAnsi"/>
          <w:b/>
          <w:lang w:val="en-GB"/>
        </w:rPr>
      </w:pPr>
      <w:r w:rsidRPr="002C75A3">
        <w:rPr>
          <w:rFonts w:cstheme="minorHAnsi"/>
          <w:b/>
          <w:lang w:val="en-GB"/>
        </w:rPr>
        <w:t>Maintain the CEOS Website and Enhance Currency and Relevance of Content</w:t>
      </w:r>
    </w:p>
    <w:p w14:paraId="13A1AACC" w14:textId="77777777"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lastRenderedPageBreak/>
        <w:t>C</w:t>
      </w:r>
      <w:r w:rsidRPr="60446736">
        <w:rPr>
          <w:rFonts w:asciiTheme="minorHAnsi" w:hAnsiTheme="minorHAnsi" w:cstheme="minorBidi"/>
          <w:spacing w:val="-3"/>
        </w:rPr>
        <w:t>E</w:t>
      </w:r>
      <w:r w:rsidRPr="60446736">
        <w:rPr>
          <w:rFonts w:asciiTheme="minorHAnsi" w:hAnsiTheme="minorHAnsi" w:cstheme="minorBidi"/>
        </w:rPr>
        <w:t>OS,</w:t>
      </w:r>
      <w:r w:rsidRPr="60446736">
        <w:rPr>
          <w:rFonts w:asciiTheme="minorHAnsi" w:hAnsiTheme="minorHAnsi" w:cstheme="minorBidi"/>
          <w:spacing w:val="6"/>
        </w:rPr>
        <w:t xml:space="preserve"> </w:t>
      </w:r>
      <w:r w:rsidRPr="60446736">
        <w:rPr>
          <w:rFonts w:asciiTheme="minorHAnsi" w:hAnsiTheme="minorHAnsi" w:cstheme="minorBidi"/>
          <w:spacing w:val="-1"/>
        </w:rPr>
        <w:t>w</w:t>
      </w:r>
      <w:r w:rsidRPr="60446736">
        <w:rPr>
          <w:rFonts w:asciiTheme="minorHAnsi" w:hAnsiTheme="minorHAnsi" w:cstheme="minorBidi"/>
        </w:rPr>
        <w:t>ith</w:t>
      </w:r>
      <w:r w:rsidRPr="60446736">
        <w:rPr>
          <w:rFonts w:asciiTheme="minorHAnsi" w:hAnsiTheme="minorHAnsi" w:cstheme="minorBidi"/>
          <w:spacing w:val="4"/>
        </w:rPr>
        <w:t xml:space="preserve"> </w:t>
      </w:r>
      <w:r w:rsidRPr="60446736">
        <w:rPr>
          <w:rFonts w:asciiTheme="minorHAnsi" w:hAnsiTheme="minorHAnsi" w:cstheme="minorBidi"/>
          <w:spacing w:val="-1"/>
        </w:rPr>
        <w:t>c</w:t>
      </w:r>
      <w:r w:rsidRPr="60446736">
        <w:rPr>
          <w:rFonts w:asciiTheme="minorHAnsi" w:hAnsiTheme="minorHAnsi" w:cstheme="minorBidi"/>
        </w:rPr>
        <w:t>oo</w:t>
      </w:r>
      <w:r w:rsidRPr="60446736">
        <w:rPr>
          <w:rFonts w:asciiTheme="minorHAnsi" w:hAnsiTheme="minorHAnsi" w:cstheme="minorBidi"/>
          <w:spacing w:val="-2"/>
        </w:rPr>
        <w:t>r</w:t>
      </w:r>
      <w:r w:rsidRPr="60446736">
        <w:rPr>
          <w:rFonts w:asciiTheme="minorHAnsi" w:hAnsiTheme="minorHAnsi" w:cstheme="minorBidi"/>
        </w:rPr>
        <w:t>di</w:t>
      </w:r>
      <w:r w:rsidRPr="60446736">
        <w:rPr>
          <w:rFonts w:asciiTheme="minorHAnsi" w:hAnsiTheme="minorHAnsi" w:cstheme="minorBidi"/>
          <w:spacing w:val="-1"/>
        </w:rPr>
        <w:t>n</w:t>
      </w:r>
      <w:r w:rsidRPr="60446736">
        <w:rPr>
          <w:rFonts w:asciiTheme="minorHAnsi" w:hAnsiTheme="minorHAnsi" w:cstheme="minorBidi"/>
        </w:rPr>
        <w:t>ati</w:t>
      </w:r>
      <w:r w:rsidRPr="60446736">
        <w:rPr>
          <w:rFonts w:asciiTheme="minorHAnsi" w:hAnsiTheme="minorHAnsi" w:cstheme="minorBidi"/>
          <w:spacing w:val="-2"/>
        </w:rPr>
        <w:t>o</w:t>
      </w:r>
      <w:r w:rsidRPr="60446736">
        <w:rPr>
          <w:rFonts w:asciiTheme="minorHAnsi" w:hAnsiTheme="minorHAnsi" w:cstheme="minorBidi"/>
        </w:rPr>
        <w:t>n t</w:t>
      </w:r>
      <w:r w:rsidRPr="60446736">
        <w:rPr>
          <w:rFonts w:asciiTheme="minorHAnsi" w:hAnsiTheme="minorHAnsi" w:cstheme="minorBidi"/>
          <w:spacing w:val="-1"/>
        </w:rPr>
        <w:t>h</w:t>
      </w:r>
      <w:r w:rsidRPr="60446736">
        <w:rPr>
          <w:rFonts w:asciiTheme="minorHAnsi" w:hAnsiTheme="minorHAnsi" w:cstheme="minorBidi"/>
        </w:rPr>
        <w:t xml:space="preserve">rough </w:t>
      </w:r>
      <w:r w:rsidRPr="60446736">
        <w:rPr>
          <w:rFonts w:asciiTheme="minorHAnsi" w:hAnsiTheme="minorHAnsi" w:cstheme="minorBidi"/>
          <w:spacing w:val="-1"/>
        </w:rPr>
        <w:t>t</w:t>
      </w:r>
      <w:r w:rsidRPr="60446736">
        <w:rPr>
          <w:rFonts w:asciiTheme="minorHAnsi" w:hAnsiTheme="minorHAnsi" w:cstheme="minorBidi"/>
        </w:rPr>
        <w:t>he</w:t>
      </w:r>
      <w:r w:rsidRPr="60446736">
        <w:rPr>
          <w:rFonts w:asciiTheme="minorHAnsi" w:hAnsiTheme="minorHAnsi" w:cstheme="minorBidi"/>
          <w:spacing w:val="8"/>
        </w:rPr>
        <w:t xml:space="preserve"> </w:t>
      </w:r>
      <w:r w:rsidRPr="60446736">
        <w:rPr>
          <w:rFonts w:asciiTheme="minorHAnsi" w:hAnsiTheme="minorHAnsi" w:cstheme="minorBidi"/>
        </w:rPr>
        <w:t xml:space="preserve">SEO,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3"/>
        </w:rPr>
        <w:t xml:space="preserve"> </w:t>
      </w:r>
      <w:r w:rsidRPr="60446736">
        <w:rPr>
          <w:rFonts w:asciiTheme="minorHAnsi" w:hAnsiTheme="minorHAnsi" w:cstheme="minorBidi"/>
        </w:rPr>
        <w:t>bu</w:t>
      </w:r>
      <w:r w:rsidRPr="60446736">
        <w:rPr>
          <w:rFonts w:asciiTheme="minorHAnsi" w:hAnsiTheme="minorHAnsi" w:cstheme="minorBidi"/>
          <w:spacing w:val="-2"/>
        </w:rPr>
        <w:t>i</w:t>
      </w:r>
      <w:r w:rsidRPr="60446736">
        <w:rPr>
          <w:rFonts w:asciiTheme="minorHAnsi" w:hAnsiTheme="minorHAnsi" w:cstheme="minorBidi"/>
        </w:rPr>
        <w:t>ld</w:t>
      </w:r>
      <w:r w:rsidRPr="60446736">
        <w:rPr>
          <w:rFonts w:asciiTheme="minorHAnsi" w:hAnsiTheme="minorHAnsi" w:cstheme="minorBidi"/>
          <w:spacing w:val="2"/>
        </w:rPr>
        <w:t xml:space="preserve"> </w:t>
      </w:r>
      <w:r w:rsidRPr="60446736">
        <w:rPr>
          <w:rFonts w:asciiTheme="minorHAnsi" w:hAnsiTheme="minorHAnsi" w:cstheme="minorBidi"/>
        </w:rPr>
        <w:t>on t</w:t>
      </w:r>
      <w:r w:rsidRPr="60446736">
        <w:rPr>
          <w:rFonts w:asciiTheme="minorHAnsi" w:hAnsiTheme="minorHAnsi" w:cstheme="minorBidi"/>
          <w:spacing w:val="-1"/>
        </w:rPr>
        <w:t>h</w:t>
      </w:r>
      <w:r w:rsidRPr="60446736">
        <w:rPr>
          <w:rFonts w:asciiTheme="minorHAnsi" w:hAnsiTheme="minorHAnsi" w:cstheme="minorBidi"/>
        </w:rPr>
        <w:t>e</w:t>
      </w:r>
      <w:r w:rsidRPr="60446736">
        <w:rPr>
          <w:rFonts w:asciiTheme="minorHAnsi" w:hAnsiTheme="minorHAnsi" w:cstheme="minorBidi"/>
          <w:spacing w:val="3"/>
        </w:rPr>
        <w:t xml:space="preserve"> </w:t>
      </w:r>
      <w:r w:rsidRPr="60446736">
        <w:rPr>
          <w:rFonts w:asciiTheme="minorHAnsi" w:hAnsiTheme="minorHAnsi" w:cstheme="minorBidi"/>
        </w:rPr>
        <w:t>“c</w:t>
      </w:r>
      <w:r w:rsidRPr="60446736">
        <w:rPr>
          <w:rFonts w:asciiTheme="minorHAnsi" w:hAnsiTheme="minorHAnsi" w:cstheme="minorBidi"/>
          <w:spacing w:val="-2"/>
        </w:rPr>
        <w:t>o</w:t>
      </w:r>
      <w:r w:rsidRPr="60446736">
        <w:rPr>
          <w:rFonts w:asciiTheme="minorHAnsi" w:hAnsiTheme="minorHAnsi" w:cstheme="minorBidi"/>
        </w:rPr>
        <w:t>nt</w:t>
      </w:r>
      <w:r w:rsidRPr="60446736">
        <w:rPr>
          <w:rFonts w:asciiTheme="minorHAnsi" w:hAnsiTheme="minorHAnsi" w:cstheme="minorBidi"/>
          <w:spacing w:val="-2"/>
        </w:rPr>
        <w:t>e</w:t>
      </w:r>
      <w:r w:rsidRPr="60446736">
        <w:rPr>
          <w:rFonts w:asciiTheme="minorHAnsi" w:hAnsiTheme="minorHAnsi" w:cstheme="minorBidi"/>
        </w:rPr>
        <w:t>nt managem</w:t>
      </w:r>
      <w:r w:rsidRPr="60446736">
        <w:rPr>
          <w:rFonts w:asciiTheme="minorHAnsi" w:hAnsiTheme="minorHAnsi" w:cstheme="minorBidi"/>
          <w:spacing w:val="-2"/>
        </w:rPr>
        <w:t>e</w:t>
      </w:r>
      <w:r w:rsidRPr="60446736">
        <w:rPr>
          <w:rFonts w:asciiTheme="minorHAnsi" w:hAnsiTheme="minorHAnsi" w:cstheme="minorBidi"/>
        </w:rPr>
        <w:t xml:space="preserve">nt” </w:t>
      </w:r>
      <w:r w:rsidRPr="60446736">
        <w:rPr>
          <w:rFonts w:asciiTheme="minorHAnsi" w:hAnsiTheme="minorHAnsi" w:cstheme="minorBidi"/>
          <w:spacing w:val="-2"/>
        </w:rPr>
        <w:t>a</w:t>
      </w:r>
      <w:r w:rsidRPr="60446736">
        <w:rPr>
          <w:rFonts w:asciiTheme="minorHAnsi" w:hAnsiTheme="minorHAnsi" w:cstheme="minorBidi"/>
        </w:rPr>
        <w:t>ppr</w:t>
      </w:r>
      <w:r w:rsidRPr="60446736">
        <w:rPr>
          <w:rFonts w:asciiTheme="minorHAnsi" w:hAnsiTheme="minorHAnsi" w:cstheme="minorBidi"/>
          <w:spacing w:val="-1"/>
        </w:rPr>
        <w:t>o</w:t>
      </w:r>
      <w:r w:rsidRPr="60446736">
        <w:rPr>
          <w:rFonts w:asciiTheme="minorHAnsi" w:hAnsiTheme="minorHAnsi" w:cstheme="minorBidi"/>
        </w:rPr>
        <w:t>ach</w:t>
      </w:r>
      <w:r w:rsidRPr="60446736">
        <w:rPr>
          <w:rFonts w:asciiTheme="minorHAnsi" w:hAnsiTheme="minorHAnsi" w:cstheme="minorBidi"/>
          <w:spacing w:val="4"/>
        </w:rPr>
        <w:t xml:space="preserve"> </w:t>
      </w:r>
      <w:r w:rsidRPr="60446736">
        <w:rPr>
          <w:rFonts w:asciiTheme="minorHAnsi" w:hAnsiTheme="minorHAnsi" w:cstheme="minorBidi"/>
          <w:spacing w:val="-1"/>
        </w:rPr>
        <w:t>u</w:t>
      </w:r>
      <w:r w:rsidRPr="60446736">
        <w:rPr>
          <w:rFonts w:asciiTheme="minorHAnsi" w:hAnsiTheme="minorHAnsi" w:cstheme="minorBidi"/>
        </w:rPr>
        <w:t>nde</w:t>
      </w:r>
      <w:r w:rsidRPr="60446736">
        <w:rPr>
          <w:rFonts w:asciiTheme="minorHAnsi" w:hAnsiTheme="minorHAnsi" w:cstheme="minorBidi"/>
          <w:spacing w:val="-1"/>
        </w:rPr>
        <w:t>r</w:t>
      </w:r>
      <w:r w:rsidRPr="60446736">
        <w:rPr>
          <w:rFonts w:asciiTheme="minorHAnsi" w:hAnsiTheme="minorHAnsi" w:cstheme="minorBidi"/>
        </w:rPr>
        <w:t>pi</w:t>
      </w:r>
      <w:r w:rsidRPr="60446736">
        <w:rPr>
          <w:rFonts w:asciiTheme="minorHAnsi" w:hAnsiTheme="minorHAnsi" w:cstheme="minorBidi"/>
          <w:spacing w:val="-1"/>
        </w:rPr>
        <w:t>n</w:t>
      </w:r>
      <w:r w:rsidRPr="60446736">
        <w:rPr>
          <w:rFonts w:asciiTheme="minorHAnsi" w:hAnsiTheme="minorHAnsi" w:cstheme="minorBidi"/>
        </w:rPr>
        <w:t xml:space="preserve">ning </w:t>
      </w:r>
      <w:r w:rsidRPr="60446736">
        <w:rPr>
          <w:rFonts w:asciiTheme="minorHAnsi" w:hAnsiTheme="minorHAnsi" w:cstheme="minorBidi"/>
          <w:spacing w:val="-1"/>
        </w:rPr>
        <w:t>the CEOS</w:t>
      </w:r>
      <w:r w:rsidRPr="60446736">
        <w:rPr>
          <w:rFonts w:asciiTheme="minorHAnsi" w:hAnsiTheme="minorHAnsi" w:cstheme="minorBidi"/>
        </w:rPr>
        <w:t xml:space="preserve"> </w:t>
      </w:r>
      <w:r w:rsidRPr="60446736">
        <w:rPr>
          <w:rFonts w:asciiTheme="minorHAnsi" w:hAnsiTheme="minorHAnsi" w:cstheme="minorBidi"/>
          <w:spacing w:val="-1"/>
        </w:rPr>
        <w:t>w</w:t>
      </w:r>
      <w:r w:rsidRPr="60446736">
        <w:rPr>
          <w:rFonts w:asciiTheme="minorHAnsi" w:hAnsiTheme="minorHAnsi" w:cstheme="minorBidi"/>
        </w:rPr>
        <w:t>ebsite</w:t>
      </w:r>
      <w:r w:rsidRPr="60446736">
        <w:rPr>
          <w:rFonts w:asciiTheme="minorHAnsi" w:hAnsiTheme="minorHAnsi" w:cstheme="minorBidi"/>
          <w:spacing w:val="4"/>
        </w:rPr>
        <w:t xml:space="preserve"> </w:t>
      </w:r>
      <w:r w:rsidRPr="60446736">
        <w:rPr>
          <w:rFonts w:asciiTheme="minorHAnsi" w:hAnsiTheme="minorHAnsi" w:cstheme="minorBidi"/>
          <w:spacing w:val="2"/>
        </w:rPr>
        <w:t>t</w:t>
      </w:r>
      <w:r w:rsidRPr="60446736">
        <w:rPr>
          <w:rFonts w:asciiTheme="minorHAnsi" w:hAnsiTheme="minorHAnsi" w:cstheme="minorBidi"/>
        </w:rPr>
        <w:t>o p</w:t>
      </w:r>
      <w:r w:rsidRPr="60446736">
        <w:rPr>
          <w:rFonts w:asciiTheme="minorHAnsi" w:hAnsiTheme="minorHAnsi" w:cstheme="minorBidi"/>
          <w:spacing w:val="-2"/>
        </w:rPr>
        <w:t>r</w:t>
      </w:r>
      <w:r w:rsidRPr="60446736">
        <w:rPr>
          <w:rFonts w:asciiTheme="minorHAnsi" w:hAnsiTheme="minorHAnsi" w:cstheme="minorBidi"/>
        </w:rPr>
        <w:t>om</w:t>
      </w:r>
      <w:r w:rsidRPr="60446736">
        <w:rPr>
          <w:rFonts w:asciiTheme="minorHAnsi" w:hAnsiTheme="minorHAnsi" w:cstheme="minorBidi"/>
          <w:spacing w:val="-1"/>
        </w:rPr>
        <w:t>o</w:t>
      </w:r>
      <w:r w:rsidRPr="60446736">
        <w:rPr>
          <w:rFonts w:asciiTheme="minorHAnsi" w:hAnsiTheme="minorHAnsi" w:cstheme="minorBidi"/>
        </w:rPr>
        <w:t>te m</w:t>
      </w:r>
      <w:r w:rsidRPr="60446736">
        <w:rPr>
          <w:rFonts w:asciiTheme="minorHAnsi" w:hAnsiTheme="minorHAnsi" w:cstheme="minorBidi"/>
          <w:spacing w:val="-1"/>
        </w:rPr>
        <w:t>o</w:t>
      </w:r>
      <w:r w:rsidRPr="60446736">
        <w:rPr>
          <w:rFonts w:asciiTheme="minorHAnsi" w:hAnsiTheme="minorHAnsi" w:cstheme="minorBidi"/>
        </w:rPr>
        <w:t>re</w:t>
      </w:r>
      <w:r w:rsidRPr="60446736">
        <w:rPr>
          <w:rFonts w:asciiTheme="minorHAnsi" w:hAnsiTheme="minorHAnsi" w:cstheme="minorBidi"/>
          <w:spacing w:val="3"/>
        </w:rPr>
        <w:t xml:space="preserve"> </w:t>
      </w:r>
      <w:r w:rsidRPr="60446736">
        <w:rPr>
          <w:rFonts w:asciiTheme="minorHAnsi" w:hAnsiTheme="minorHAnsi" w:cstheme="minorBidi"/>
          <w:spacing w:val="-1"/>
        </w:rPr>
        <w:t>u</w:t>
      </w:r>
      <w:r w:rsidRPr="60446736">
        <w:rPr>
          <w:rFonts w:asciiTheme="minorHAnsi" w:hAnsiTheme="minorHAnsi" w:cstheme="minorBidi"/>
          <w:spacing w:val="3"/>
        </w:rPr>
        <w:t>p</w:t>
      </w:r>
      <w:r w:rsidRPr="60446736">
        <w:rPr>
          <w:rFonts w:asciiTheme="minorHAnsi" w:hAnsiTheme="minorHAnsi" w:cstheme="minorBidi"/>
          <w:spacing w:val="-1"/>
        </w:rPr>
        <w:t>-</w:t>
      </w:r>
      <w:r w:rsidRPr="60446736">
        <w:rPr>
          <w:rFonts w:asciiTheme="minorHAnsi" w:hAnsiTheme="minorHAnsi" w:cstheme="minorBidi"/>
        </w:rPr>
        <w:t>to</w:t>
      </w:r>
      <w:r w:rsidRPr="60446736">
        <w:rPr>
          <w:rFonts w:asciiTheme="minorHAnsi" w:hAnsiTheme="minorHAnsi" w:cstheme="minorBidi"/>
          <w:spacing w:val="-1"/>
        </w:rPr>
        <w:t>-</w:t>
      </w:r>
      <w:r w:rsidRPr="60446736">
        <w:rPr>
          <w:rFonts w:asciiTheme="minorHAnsi" w:hAnsiTheme="minorHAnsi" w:cstheme="minorBidi"/>
        </w:rPr>
        <w:t>da</w:t>
      </w:r>
      <w:r w:rsidRPr="60446736">
        <w:rPr>
          <w:rFonts w:asciiTheme="minorHAnsi" w:hAnsiTheme="minorHAnsi" w:cstheme="minorBidi"/>
          <w:spacing w:val="-1"/>
        </w:rPr>
        <w:t>t</w:t>
      </w:r>
      <w:r w:rsidRPr="60446736">
        <w:rPr>
          <w:rFonts w:asciiTheme="minorHAnsi" w:hAnsiTheme="minorHAnsi" w:cstheme="minorBidi"/>
        </w:rPr>
        <w:t>e</w:t>
      </w:r>
      <w:r w:rsidRPr="60446736">
        <w:rPr>
          <w:rFonts w:asciiTheme="minorHAnsi" w:hAnsiTheme="minorHAnsi" w:cstheme="minorBidi"/>
          <w:spacing w:val="3"/>
        </w:rPr>
        <w:t xml:space="preserve"> </w:t>
      </w:r>
      <w:r w:rsidRPr="60446736">
        <w:rPr>
          <w:rFonts w:asciiTheme="minorHAnsi" w:hAnsiTheme="minorHAnsi" w:cstheme="minorBidi"/>
          <w:spacing w:val="-2"/>
        </w:rPr>
        <w:t>a</w:t>
      </w:r>
      <w:r w:rsidRPr="60446736">
        <w:rPr>
          <w:rFonts w:asciiTheme="minorHAnsi" w:hAnsiTheme="minorHAnsi" w:cstheme="minorBidi"/>
        </w:rPr>
        <w:t>nd releva</w:t>
      </w:r>
      <w:r w:rsidRPr="60446736">
        <w:rPr>
          <w:rFonts w:asciiTheme="minorHAnsi" w:hAnsiTheme="minorHAnsi" w:cstheme="minorBidi"/>
          <w:spacing w:val="-1"/>
        </w:rPr>
        <w:t>n</w:t>
      </w:r>
      <w:r w:rsidRPr="60446736">
        <w:rPr>
          <w:rFonts w:asciiTheme="minorHAnsi" w:hAnsiTheme="minorHAnsi" w:cstheme="minorBidi"/>
        </w:rPr>
        <w:t>t</w:t>
      </w:r>
      <w:r w:rsidRPr="60446736">
        <w:rPr>
          <w:rFonts w:asciiTheme="minorHAnsi" w:hAnsiTheme="minorHAnsi" w:cstheme="minorBidi"/>
          <w:spacing w:val="4"/>
        </w:rPr>
        <w:t xml:space="preserve"> </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1"/>
        </w:rPr>
        <w:t>f</w:t>
      </w:r>
      <w:r w:rsidRPr="60446736">
        <w:rPr>
          <w:rFonts w:asciiTheme="minorHAnsi" w:hAnsiTheme="minorHAnsi" w:cstheme="minorBidi"/>
        </w:rPr>
        <w:t>ormat</w:t>
      </w:r>
      <w:r w:rsidRPr="60446736">
        <w:rPr>
          <w:rFonts w:asciiTheme="minorHAnsi" w:hAnsiTheme="minorHAnsi" w:cstheme="minorBidi"/>
          <w:spacing w:val="-2"/>
        </w:rPr>
        <w:t>i</w:t>
      </w:r>
      <w:r w:rsidRPr="60446736">
        <w:rPr>
          <w:rFonts w:asciiTheme="minorHAnsi" w:hAnsiTheme="minorHAnsi" w:cstheme="minorBidi"/>
        </w:rPr>
        <w:t>on</w:t>
      </w:r>
      <w:r w:rsidRPr="60446736">
        <w:rPr>
          <w:rFonts w:asciiTheme="minorHAnsi" w:hAnsiTheme="minorHAnsi" w:cstheme="minorBidi"/>
          <w:spacing w:val="2"/>
        </w:rPr>
        <w:t xml:space="preserve"> </w:t>
      </w:r>
      <w:r w:rsidRPr="60446736">
        <w:rPr>
          <w:rFonts w:asciiTheme="minorHAnsi" w:hAnsiTheme="minorHAnsi" w:cstheme="minorBidi"/>
          <w:spacing w:val="-1"/>
        </w:rPr>
        <w:t>f</w:t>
      </w:r>
      <w:r w:rsidRPr="60446736">
        <w:rPr>
          <w:rFonts w:asciiTheme="minorHAnsi" w:hAnsiTheme="minorHAnsi" w:cstheme="minorBidi"/>
          <w:spacing w:val="-2"/>
        </w:rPr>
        <w:t>o</w:t>
      </w:r>
      <w:r w:rsidRPr="60446736">
        <w:rPr>
          <w:rFonts w:asciiTheme="minorHAnsi" w:hAnsiTheme="minorHAnsi" w:cstheme="minorBidi"/>
        </w:rPr>
        <w:t>r</w:t>
      </w:r>
      <w:r w:rsidRPr="60446736">
        <w:rPr>
          <w:rFonts w:asciiTheme="minorHAnsi" w:hAnsiTheme="minorHAnsi" w:cstheme="minorBidi"/>
          <w:spacing w:val="4"/>
        </w:rPr>
        <w:t xml:space="preserve"> </w:t>
      </w:r>
      <w:r w:rsidRPr="60446736">
        <w:rPr>
          <w:rFonts w:asciiTheme="minorHAnsi" w:hAnsiTheme="minorHAnsi" w:cstheme="minorBidi"/>
        </w:rPr>
        <w:t>us</w:t>
      </w:r>
      <w:r w:rsidRPr="60446736">
        <w:rPr>
          <w:rFonts w:asciiTheme="minorHAnsi" w:hAnsiTheme="minorHAnsi" w:cstheme="minorBidi"/>
          <w:spacing w:val="-2"/>
        </w:rPr>
        <w:t>e</w:t>
      </w:r>
      <w:r w:rsidRPr="60446736">
        <w:rPr>
          <w:rFonts w:asciiTheme="minorHAnsi" w:hAnsiTheme="minorHAnsi" w:cstheme="minorBidi"/>
        </w:rPr>
        <w:t>rs.  For exa</w:t>
      </w:r>
      <w:r w:rsidRPr="60446736">
        <w:rPr>
          <w:rFonts w:asciiTheme="minorHAnsi" w:hAnsiTheme="minorHAnsi" w:cstheme="minorBidi"/>
          <w:spacing w:val="-2"/>
        </w:rPr>
        <w:t>m</w:t>
      </w:r>
      <w:r w:rsidRPr="60446736">
        <w:rPr>
          <w:rFonts w:asciiTheme="minorHAnsi" w:hAnsiTheme="minorHAnsi" w:cstheme="minorBidi"/>
        </w:rPr>
        <w:t>ple, the</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rPr>
        <w:t>ebs</w:t>
      </w:r>
      <w:r w:rsidRPr="60446736">
        <w:rPr>
          <w:rFonts w:asciiTheme="minorHAnsi" w:hAnsiTheme="minorHAnsi" w:cstheme="minorBidi"/>
          <w:spacing w:val="-3"/>
        </w:rPr>
        <w:t>i</w:t>
      </w:r>
      <w:r w:rsidRPr="60446736">
        <w:rPr>
          <w:rFonts w:asciiTheme="minorHAnsi" w:hAnsiTheme="minorHAnsi" w:cstheme="minorBidi"/>
        </w:rPr>
        <w:t>te</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4"/>
        </w:rPr>
        <w:t xml:space="preserve"> </w:t>
      </w:r>
      <w:r w:rsidRPr="60446736">
        <w:rPr>
          <w:rFonts w:asciiTheme="minorHAnsi" w:hAnsiTheme="minorHAnsi" w:cstheme="minorBidi"/>
          <w:spacing w:val="-1"/>
        </w:rPr>
        <w:t>b</w:t>
      </w:r>
      <w:r w:rsidRPr="60446736">
        <w:rPr>
          <w:rFonts w:asciiTheme="minorHAnsi" w:hAnsiTheme="minorHAnsi" w:cstheme="minorBidi"/>
        </w:rPr>
        <w:t>e</w:t>
      </w:r>
      <w:r w:rsidRPr="60446736">
        <w:rPr>
          <w:rFonts w:asciiTheme="minorHAnsi" w:hAnsiTheme="minorHAnsi" w:cstheme="minorBidi"/>
          <w:spacing w:val="2"/>
        </w:rPr>
        <w:t xml:space="preserve"> </w:t>
      </w:r>
      <w:r w:rsidRPr="60446736">
        <w:rPr>
          <w:rFonts w:asciiTheme="minorHAnsi" w:hAnsiTheme="minorHAnsi" w:cstheme="minorBidi"/>
        </w:rPr>
        <w:t>p</w:t>
      </w:r>
      <w:r w:rsidRPr="60446736">
        <w:rPr>
          <w:rFonts w:asciiTheme="minorHAnsi" w:hAnsiTheme="minorHAnsi" w:cstheme="minorBidi"/>
          <w:spacing w:val="-2"/>
        </w:rPr>
        <w:t>r</w:t>
      </w:r>
      <w:r w:rsidRPr="60446736">
        <w:rPr>
          <w:rFonts w:asciiTheme="minorHAnsi" w:hAnsiTheme="minorHAnsi" w:cstheme="minorBidi"/>
        </w:rPr>
        <w:t>oactively used to prom</w:t>
      </w:r>
      <w:r w:rsidRPr="60446736">
        <w:rPr>
          <w:rFonts w:asciiTheme="minorHAnsi" w:hAnsiTheme="minorHAnsi" w:cstheme="minorBidi"/>
          <w:spacing w:val="-1"/>
        </w:rPr>
        <w:t>o</w:t>
      </w:r>
      <w:r w:rsidRPr="60446736">
        <w:rPr>
          <w:rFonts w:asciiTheme="minorHAnsi" w:hAnsiTheme="minorHAnsi" w:cstheme="minorBidi"/>
        </w:rPr>
        <w:t>te 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1"/>
        </w:rPr>
        <w:t xml:space="preserve"> </w:t>
      </w:r>
      <w:r w:rsidRPr="60446736">
        <w:rPr>
          <w:rFonts w:asciiTheme="minorHAnsi" w:hAnsiTheme="minorHAnsi" w:cstheme="minorBidi"/>
        </w:rPr>
        <w:t>Age</w:t>
      </w:r>
      <w:r w:rsidRPr="60446736">
        <w:rPr>
          <w:rFonts w:asciiTheme="minorHAnsi" w:hAnsiTheme="minorHAnsi" w:cstheme="minorBidi"/>
          <w:spacing w:val="2"/>
        </w:rPr>
        <w:t>n</w:t>
      </w:r>
      <w:r w:rsidRPr="60446736">
        <w:rPr>
          <w:rFonts w:asciiTheme="minorHAnsi" w:hAnsiTheme="minorHAnsi" w:cstheme="minorBidi"/>
          <w:spacing w:val="-1"/>
        </w:rPr>
        <w:t>c</w:t>
      </w:r>
      <w:r w:rsidRPr="60446736">
        <w:rPr>
          <w:rFonts w:asciiTheme="minorHAnsi" w:hAnsiTheme="minorHAnsi" w:cstheme="minorBidi"/>
        </w:rPr>
        <w:t>y l</w:t>
      </w:r>
      <w:r w:rsidRPr="60446736">
        <w:rPr>
          <w:rFonts w:asciiTheme="minorHAnsi" w:hAnsiTheme="minorHAnsi" w:cstheme="minorBidi"/>
          <w:spacing w:val="-2"/>
        </w:rPr>
        <w:t>a</w:t>
      </w:r>
      <w:r w:rsidRPr="60446736">
        <w:rPr>
          <w:rFonts w:asciiTheme="minorHAnsi" w:hAnsiTheme="minorHAnsi" w:cstheme="minorBidi"/>
        </w:rPr>
        <w:t>un</w:t>
      </w:r>
      <w:r w:rsidRPr="60446736">
        <w:rPr>
          <w:rFonts w:asciiTheme="minorHAnsi" w:hAnsiTheme="minorHAnsi" w:cstheme="minorBidi"/>
          <w:spacing w:val="-1"/>
        </w:rPr>
        <w:t>c</w:t>
      </w:r>
      <w:r w:rsidRPr="60446736">
        <w:rPr>
          <w:rFonts w:asciiTheme="minorHAnsi" w:hAnsiTheme="minorHAnsi" w:cstheme="minorBidi"/>
        </w:rPr>
        <w:t>hes.</w:t>
      </w:r>
    </w:p>
    <w:p w14:paraId="3C2218D2" w14:textId="3A9EE3AF" w:rsidR="002B311E" w:rsidRPr="002C75A3" w:rsidRDefault="002B311E" w:rsidP="00847521">
      <w:pPr>
        <w:spacing w:after="120"/>
        <w:rPr>
          <w:rFonts w:asciiTheme="minorHAnsi" w:hAnsiTheme="minorHAnsi" w:cstheme="minorHAnsi"/>
        </w:rPr>
      </w:pPr>
      <w:r w:rsidRPr="002C75A3">
        <w:rPr>
          <w:rFonts w:asciiTheme="minorHAnsi" w:hAnsiTheme="minorHAnsi" w:cstheme="minorHAnsi"/>
          <w:b/>
        </w:rPr>
        <w:t>Responsible CEOS Entity</w:t>
      </w:r>
      <w:r w:rsidRPr="002C75A3">
        <w:rPr>
          <w:rFonts w:asciiTheme="minorHAnsi" w:hAnsiTheme="minorHAnsi" w:cstheme="minorHAnsi"/>
        </w:rPr>
        <w:t>: SEO</w:t>
      </w:r>
    </w:p>
    <w:p w14:paraId="031EF96C" w14:textId="77777777" w:rsidR="002B311E" w:rsidRPr="002C75A3" w:rsidRDefault="002B311E" w:rsidP="002B311E">
      <w:pPr>
        <w:spacing w:after="120"/>
        <w:ind w:left="360"/>
        <w:rPr>
          <w:rFonts w:asciiTheme="minorHAnsi" w:hAnsiTheme="minorHAnsi" w:cstheme="minorHAnsi"/>
          <w:sz w:val="12"/>
          <w:szCs w:val="12"/>
        </w:rPr>
      </w:pPr>
    </w:p>
    <w:p w14:paraId="56536280" w14:textId="77777777" w:rsidR="002B311E" w:rsidRPr="002C75A3" w:rsidRDefault="002B311E" w:rsidP="00407788">
      <w:pPr>
        <w:pStyle w:val="ListParagraph"/>
        <w:numPr>
          <w:ilvl w:val="0"/>
          <w:numId w:val="19"/>
        </w:numPr>
        <w:ind w:left="709" w:hanging="283"/>
        <w:rPr>
          <w:rFonts w:cstheme="minorHAnsi"/>
          <w:b/>
          <w:lang w:val="en-GB"/>
        </w:rPr>
      </w:pPr>
      <w:r w:rsidRPr="002C75A3">
        <w:rPr>
          <w:rFonts w:cstheme="minorHAnsi"/>
          <w:b/>
          <w:lang w:val="en-GB"/>
        </w:rPr>
        <w:t>En</w:t>
      </w:r>
      <w:r w:rsidRPr="002C75A3">
        <w:rPr>
          <w:rFonts w:cstheme="minorHAnsi"/>
          <w:b/>
          <w:spacing w:val="-1"/>
          <w:lang w:val="en-GB"/>
        </w:rPr>
        <w:t>gage</w:t>
      </w:r>
      <w:r w:rsidRPr="002C75A3">
        <w:rPr>
          <w:rFonts w:cstheme="minorHAnsi"/>
          <w:b/>
          <w:lang w:val="en-GB"/>
        </w:rPr>
        <w:t xml:space="preserve">, attend, be </w:t>
      </w:r>
      <w:r w:rsidRPr="002C75A3">
        <w:rPr>
          <w:rFonts w:cstheme="minorHAnsi"/>
          <w:b/>
          <w:spacing w:val="-2"/>
          <w:lang w:val="en-GB"/>
        </w:rPr>
        <w:t>s</w:t>
      </w:r>
      <w:r w:rsidRPr="002C75A3">
        <w:rPr>
          <w:rFonts w:cstheme="minorHAnsi"/>
          <w:b/>
          <w:lang w:val="en-GB"/>
        </w:rPr>
        <w:t>t</w:t>
      </w:r>
      <w:r w:rsidRPr="002C75A3">
        <w:rPr>
          <w:rFonts w:cstheme="minorHAnsi"/>
          <w:b/>
          <w:spacing w:val="2"/>
          <w:lang w:val="en-GB"/>
        </w:rPr>
        <w:t>r</w:t>
      </w:r>
      <w:r w:rsidRPr="002C75A3">
        <w:rPr>
          <w:rFonts w:cstheme="minorHAnsi"/>
          <w:b/>
          <w:spacing w:val="-1"/>
          <w:lang w:val="en-GB"/>
        </w:rPr>
        <w:t>a</w:t>
      </w:r>
      <w:r w:rsidRPr="002C75A3">
        <w:rPr>
          <w:rFonts w:cstheme="minorHAnsi"/>
          <w:b/>
          <w:lang w:val="en-GB"/>
        </w:rPr>
        <w:t>te</w:t>
      </w:r>
      <w:r w:rsidRPr="002C75A3">
        <w:rPr>
          <w:rFonts w:cstheme="minorHAnsi"/>
          <w:b/>
          <w:spacing w:val="-1"/>
          <w:lang w:val="en-GB"/>
        </w:rPr>
        <w:t>g</w:t>
      </w:r>
      <w:r w:rsidRPr="002C75A3">
        <w:rPr>
          <w:rFonts w:cstheme="minorHAnsi"/>
          <w:b/>
          <w:lang w:val="en-GB"/>
        </w:rPr>
        <w:t>ically involv</w:t>
      </w:r>
      <w:r w:rsidRPr="002C75A3">
        <w:rPr>
          <w:rFonts w:cstheme="minorHAnsi"/>
          <w:b/>
          <w:spacing w:val="-2"/>
          <w:lang w:val="en-GB"/>
        </w:rPr>
        <w:t>e</w:t>
      </w:r>
      <w:r w:rsidRPr="002C75A3">
        <w:rPr>
          <w:rFonts w:cstheme="minorHAnsi"/>
          <w:b/>
          <w:lang w:val="en-GB"/>
        </w:rPr>
        <w:t xml:space="preserve">d </w:t>
      </w:r>
      <w:r w:rsidRPr="002C75A3">
        <w:rPr>
          <w:rFonts w:cstheme="minorHAnsi"/>
          <w:b/>
          <w:spacing w:val="-3"/>
          <w:lang w:val="en-GB"/>
        </w:rPr>
        <w:t>(</w:t>
      </w:r>
      <w:r w:rsidRPr="002C75A3">
        <w:rPr>
          <w:rFonts w:cstheme="minorHAnsi"/>
          <w:b/>
          <w:lang w:val="en-GB"/>
        </w:rPr>
        <w:t>wh</w:t>
      </w:r>
      <w:r w:rsidRPr="002C75A3">
        <w:rPr>
          <w:rFonts w:cstheme="minorHAnsi"/>
          <w:b/>
          <w:spacing w:val="-1"/>
          <w:lang w:val="en-GB"/>
        </w:rPr>
        <w:t>e</w:t>
      </w:r>
      <w:r w:rsidRPr="002C75A3">
        <w:rPr>
          <w:rFonts w:cstheme="minorHAnsi"/>
          <w:b/>
          <w:lang w:val="en-GB"/>
        </w:rPr>
        <w:t xml:space="preserve">re </w:t>
      </w:r>
      <w:r w:rsidRPr="002C75A3">
        <w:rPr>
          <w:rFonts w:cstheme="minorHAnsi"/>
          <w:b/>
          <w:spacing w:val="-1"/>
          <w:lang w:val="en-GB"/>
        </w:rPr>
        <w:t>a</w:t>
      </w:r>
      <w:r w:rsidRPr="002C75A3">
        <w:rPr>
          <w:rFonts w:cstheme="minorHAnsi"/>
          <w:b/>
          <w:lang w:val="en-GB"/>
        </w:rPr>
        <w:t>p</w:t>
      </w:r>
      <w:r w:rsidRPr="002C75A3">
        <w:rPr>
          <w:rFonts w:cstheme="minorHAnsi"/>
          <w:b/>
          <w:spacing w:val="-2"/>
          <w:lang w:val="en-GB"/>
        </w:rPr>
        <w:t>p</w:t>
      </w:r>
      <w:r w:rsidRPr="002C75A3">
        <w:rPr>
          <w:rFonts w:cstheme="minorHAnsi"/>
          <w:b/>
          <w:lang w:val="en-GB"/>
        </w:rPr>
        <w:t>ro</w:t>
      </w:r>
      <w:r w:rsidRPr="002C75A3">
        <w:rPr>
          <w:rFonts w:cstheme="minorHAnsi"/>
          <w:b/>
          <w:spacing w:val="-1"/>
          <w:lang w:val="en-GB"/>
        </w:rPr>
        <w:t>p</w:t>
      </w:r>
      <w:r w:rsidRPr="002C75A3">
        <w:rPr>
          <w:rFonts w:cstheme="minorHAnsi"/>
          <w:b/>
          <w:lang w:val="en-GB"/>
        </w:rPr>
        <w:t>ri</w:t>
      </w:r>
      <w:r w:rsidRPr="002C75A3">
        <w:rPr>
          <w:rFonts w:cstheme="minorHAnsi"/>
          <w:b/>
          <w:spacing w:val="-1"/>
          <w:lang w:val="en-GB"/>
        </w:rPr>
        <w:t>a</w:t>
      </w:r>
      <w:r w:rsidRPr="002C75A3">
        <w:rPr>
          <w:rFonts w:cstheme="minorHAnsi"/>
          <w:b/>
          <w:lang w:val="en-GB"/>
        </w:rPr>
        <w:t>te),</w:t>
      </w:r>
      <w:r w:rsidRPr="002C75A3">
        <w:rPr>
          <w:rFonts w:cstheme="minorHAnsi"/>
          <w:b/>
          <w:spacing w:val="22"/>
          <w:lang w:val="en-GB"/>
        </w:rPr>
        <w:t xml:space="preserve"> </w:t>
      </w:r>
      <w:r w:rsidRPr="002C75A3">
        <w:rPr>
          <w:rFonts w:cstheme="minorHAnsi"/>
          <w:b/>
          <w:spacing w:val="-1"/>
          <w:lang w:val="en-GB"/>
        </w:rPr>
        <w:t>re</w:t>
      </w:r>
      <w:r w:rsidRPr="002C75A3">
        <w:rPr>
          <w:rFonts w:cstheme="minorHAnsi"/>
          <w:b/>
          <w:lang w:val="en-GB"/>
        </w:rPr>
        <w:t>port on</w:t>
      </w:r>
      <w:r w:rsidRPr="002C75A3">
        <w:rPr>
          <w:rFonts w:cstheme="minorHAnsi"/>
          <w:b/>
          <w:spacing w:val="23"/>
          <w:lang w:val="en-GB"/>
        </w:rPr>
        <w:t xml:space="preserve"> </w:t>
      </w:r>
      <w:r w:rsidRPr="002C75A3">
        <w:rPr>
          <w:rFonts w:cstheme="minorHAnsi"/>
          <w:b/>
          <w:lang w:val="en-GB"/>
        </w:rPr>
        <w:t xml:space="preserve">CEOS </w:t>
      </w:r>
      <w:r w:rsidRPr="002C75A3">
        <w:rPr>
          <w:rFonts w:cstheme="minorHAnsi"/>
          <w:b/>
          <w:spacing w:val="-1"/>
          <w:lang w:val="en-GB"/>
        </w:rPr>
        <w:t>a</w:t>
      </w:r>
      <w:r w:rsidRPr="002C75A3">
        <w:rPr>
          <w:rFonts w:cstheme="minorHAnsi"/>
          <w:b/>
          <w:lang w:val="en-GB"/>
        </w:rPr>
        <w:t>chi</w:t>
      </w:r>
      <w:r w:rsidRPr="002C75A3">
        <w:rPr>
          <w:rFonts w:cstheme="minorHAnsi"/>
          <w:b/>
          <w:spacing w:val="-1"/>
          <w:lang w:val="en-GB"/>
        </w:rPr>
        <w:t>e</w:t>
      </w:r>
      <w:r w:rsidRPr="002C75A3">
        <w:rPr>
          <w:rFonts w:cstheme="minorHAnsi"/>
          <w:b/>
          <w:lang w:val="en-GB"/>
        </w:rPr>
        <w:t>v</w:t>
      </w:r>
      <w:r w:rsidRPr="002C75A3">
        <w:rPr>
          <w:rFonts w:cstheme="minorHAnsi"/>
          <w:b/>
          <w:spacing w:val="-2"/>
          <w:lang w:val="en-GB"/>
        </w:rPr>
        <w:t>e</w:t>
      </w:r>
      <w:r w:rsidRPr="002C75A3">
        <w:rPr>
          <w:rFonts w:cstheme="minorHAnsi"/>
          <w:b/>
          <w:spacing w:val="-1"/>
          <w:lang w:val="en-GB"/>
        </w:rPr>
        <w:t>me</w:t>
      </w:r>
      <w:r w:rsidRPr="002C75A3">
        <w:rPr>
          <w:rFonts w:cstheme="minorHAnsi"/>
          <w:b/>
          <w:lang w:val="en-GB"/>
        </w:rPr>
        <w:t xml:space="preserve">nts, </w:t>
      </w:r>
      <w:r w:rsidRPr="002C75A3">
        <w:rPr>
          <w:rFonts w:cstheme="minorHAnsi"/>
          <w:b/>
          <w:spacing w:val="-1"/>
          <w:lang w:val="en-GB"/>
        </w:rPr>
        <w:t>a</w:t>
      </w:r>
      <w:r w:rsidRPr="002C75A3">
        <w:rPr>
          <w:rFonts w:cstheme="minorHAnsi"/>
          <w:b/>
          <w:lang w:val="en-GB"/>
        </w:rPr>
        <w:t xml:space="preserve">nd </w:t>
      </w:r>
      <w:r w:rsidRPr="002C75A3">
        <w:rPr>
          <w:rFonts w:cstheme="minorHAnsi"/>
          <w:b/>
          <w:spacing w:val="-2"/>
          <w:lang w:val="en-GB"/>
        </w:rPr>
        <w:t>p</w:t>
      </w:r>
      <w:r w:rsidRPr="002C75A3">
        <w:rPr>
          <w:rFonts w:cstheme="minorHAnsi"/>
          <w:b/>
          <w:lang w:val="en-GB"/>
        </w:rPr>
        <w:t>r</w:t>
      </w:r>
      <w:r w:rsidRPr="002C75A3">
        <w:rPr>
          <w:rFonts w:cstheme="minorHAnsi"/>
          <w:b/>
          <w:spacing w:val="-1"/>
          <w:lang w:val="en-GB"/>
        </w:rPr>
        <w:t>e</w:t>
      </w:r>
      <w:r w:rsidRPr="002C75A3">
        <w:rPr>
          <w:rFonts w:cstheme="minorHAnsi"/>
          <w:b/>
          <w:lang w:val="en-GB"/>
        </w:rPr>
        <w:t>sent</w:t>
      </w:r>
      <w:r w:rsidRPr="002C75A3">
        <w:rPr>
          <w:rFonts w:cstheme="minorHAnsi"/>
          <w:b/>
          <w:spacing w:val="2"/>
          <w:lang w:val="en-GB"/>
        </w:rPr>
        <w:t xml:space="preserve"> </w:t>
      </w:r>
      <w:r w:rsidRPr="002C75A3">
        <w:rPr>
          <w:rFonts w:cstheme="minorHAnsi"/>
          <w:b/>
          <w:spacing w:val="-1"/>
          <w:lang w:val="en-GB"/>
        </w:rPr>
        <w:t>a</w:t>
      </w:r>
      <w:r w:rsidRPr="002C75A3">
        <w:rPr>
          <w:rFonts w:cstheme="minorHAnsi"/>
          <w:b/>
          <w:lang w:val="en-GB"/>
        </w:rPr>
        <w:t>t</w:t>
      </w:r>
      <w:r w:rsidRPr="002C75A3">
        <w:rPr>
          <w:rFonts w:cstheme="minorHAnsi"/>
          <w:b/>
          <w:spacing w:val="2"/>
          <w:lang w:val="en-GB"/>
        </w:rPr>
        <w:t xml:space="preserve"> </w:t>
      </w:r>
      <w:r w:rsidRPr="002C75A3">
        <w:rPr>
          <w:rFonts w:cstheme="minorHAnsi"/>
          <w:b/>
          <w:lang w:val="en-GB"/>
        </w:rPr>
        <w:t>k</w:t>
      </w:r>
      <w:r w:rsidRPr="002C75A3">
        <w:rPr>
          <w:rFonts w:cstheme="minorHAnsi"/>
          <w:b/>
          <w:spacing w:val="-1"/>
          <w:lang w:val="en-GB"/>
        </w:rPr>
        <w:t>e</w:t>
      </w:r>
      <w:r w:rsidRPr="002C75A3">
        <w:rPr>
          <w:rFonts w:cstheme="minorHAnsi"/>
          <w:b/>
          <w:lang w:val="en-GB"/>
        </w:rPr>
        <w:t xml:space="preserve">y </w:t>
      </w:r>
      <w:r w:rsidRPr="002C75A3">
        <w:rPr>
          <w:rFonts w:cstheme="minorHAnsi"/>
          <w:b/>
          <w:spacing w:val="-1"/>
          <w:lang w:val="en-GB"/>
        </w:rPr>
        <w:t>mee</w:t>
      </w:r>
      <w:r w:rsidRPr="002C75A3">
        <w:rPr>
          <w:rFonts w:cstheme="minorHAnsi"/>
          <w:b/>
          <w:lang w:val="en-GB"/>
        </w:rPr>
        <w:t>t</w:t>
      </w:r>
      <w:r w:rsidRPr="002C75A3">
        <w:rPr>
          <w:rFonts w:cstheme="minorHAnsi"/>
          <w:b/>
          <w:spacing w:val="2"/>
          <w:lang w:val="en-GB"/>
        </w:rPr>
        <w:t>i</w:t>
      </w:r>
      <w:r w:rsidRPr="002C75A3">
        <w:rPr>
          <w:rFonts w:cstheme="minorHAnsi"/>
          <w:b/>
          <w:lang w:val="en-GB"/>
        </w:rPr>
        <w:t>n</w:t>
      </w:r>
      <w:r w:rsidRPr="002C75A3">
        <w:rPr>
          <w:rFonts w:cstheme="minorHAnsi"/>
          <w:b/>
          <w:spacing w:val="-1"/>
          <w:lang w:val="en-GB"/>
        </w:rPr>
        <w:t>g</w:t>
      </w:r>
      <w:r w:rsidRPr="002C75A3">
        <w:rPr>
          <w:rFonts w:cstheme="minorHAnsi"/>
          <w:b/>
          <w:spacing w:val="5"/>
          <w:lang w:val="en-GB"/>
        </w:rPr>
        <w:t>s</w:t>
      </w:r>
      <w:r w:rsidRPr="002C75A3">
        <w:rPr>
          <w:rFonts w:cstheme="minorHAnsi"/>
          <w:b/>
          <w:lang w:val="en-GB"/>
        </w:rPr>
        <w:t>.</w:t>
      </w:r>
    </w:p>
    <w:p w14:paraId="57F6A02B" w14:textId="77777777" w:rsidR="002B311E" w:rsidRPr="002C75A3" w:rsidRDefault="002B311E" w:rsidP="60446736">
      <w:pPr>
        <w:spacing w:after="120"/>
        <w:jc w:val="both"/>
        <w:rPr>
          <w:rFonts w:asciiTheme="minorHAnsi" w:hAnsiTheme="minorHAnsi" w:cstheme="minorBidi"/>
        </w:rPr>
      </w:pPr>
      <w:r w:rsidRPr="60446736">
        <w:rPr>
          <w:rFonts w:asciiTheme="minorHAnsi" w:hAnsiTheme="minorHAnsi" w:cstheme="minorBidi"/>
        </w:rPr>
        <w:t>CE</w:t>
      </w:r>
      <w:r w:rsidRPr="60446736">
        <w:rPr>
          <w:rFonts w:asciiTheme="minorHAnsi" w:hAnsiTheme="minorHAnsi" w:cstheme="minorBidi"/>
          <w:spacing w:val="-1"/>
        </w:rPr>
        <w:t>O</w:t>
      </w:r>
      <w:r w:rsidRPr="60446736">
        <w:rPr>
          <w:rFonts w:asciiTheme="minorHAnsi" w:hAnsiTheme="minorHAnsi" w:cstheme="minorBidi"/>
        </w:rPr>
        <w:t>S desir</w:t>
      </w:r>
      <w:r w:rsidRPr="60446736">
        <w:rPr>
          <w:rFonts w:asciiTheme="minorHAnsi" w:hAnsiTheme="minorHAnsi" w:cstheme="minorBidi"/>
          <w:spacing w:val="-1"/>
        </w:rPr>
        <w:t>e</w:t>
      </w:r>
      <w:r w:rsidRPr="60446736">
        <w:rPr>
          <w:rFonts w:asciiTheme="minorHAnsi" w:hAnsiTheme="minorHAnsi" w:cstheme="minorBidi"/>
        </w:rPr>
        <w:t>s to in</w:t>
      </w:r>
      <w:r w:rsidRPr="60446736">
        <w:rPr>
          <w:rFonts w:asciiTheme="minorHAnsi" w:hAnsiTheme="minorHAnsi" w:cstheme="minorBidi"/>
          <w:spacing w:val="-1"/>
        </w:rPr>
        <w:t>c</w:t>
      </w:r>
      <w:r w:rsidRPr="60446736">
        <w:rPr>
          <w:rFonts w:asciiTheme="minorHAnsi" w:hAnsiTheme="minorHAnsi" w:cstheme="minorBidi"/>
        </w:rPr>
        <w:t xml:space="preserve">rease </w:t>
      </w:r>
      <w:r w:rsidRPr="60446736">
        <w:rPr>
          <w:rFonts w:asciiTheme="minorHAnsi" w:hAnsiTheme="minorHAnsi" w:cstheme="minorBidi"/>
          <w:spacing w:val="-2"/>
        </w:rPr>
        <w:t>a</w:t>
      </w:r>
      <w:r w:rsidRPr="60446736">
        <w:rPr>
          <w:rFonts w:asciiTheme="minorHAnsi" w:hAnsiTheme="minorHAnsi" w:cstheme="minorBidi"/>
        </w:rPr>
        <w:t>nd i</w:t>
      </w:r>
      <w:r w:rsidRPr="60446736">
        <w:rPr>
          <w:rFonts w:asciiTheme="minorHAnsi" w:hAnsiTheme="minorHAnsi" w:cstheme="minorBidi"/>
          <w:spacing w:val="-2"/>
        </w:rPr>
        <w:t>m</w:t>
      </w:r>
      <w:r w:rsidRPr="60446736">
        <w:rPr>
          <w:rFonts w:asciiTheme="minorHAnsi" w:hAnsiTheme="minorHAnsi" w:cstheme="minorBidi"/>
        </w:rPr>
        <w:t>pr</w:t>
      </w:r>
      <w:r w:rsidRPr="60446736">
        <w:rPr>
          <w:rFonts w:asciiTheme="minorHAnsi" w:hAnsiTheme="minorHAnsi" w:cstheme="minorBidi"/>
          <w:spacing w:val="-1"/>
        </w:rPr>
        <w:t>o</w:t>
      </w:r>
      <w:r w:rsidRPr="60446736">
        <w:rPr>
          <w:rFonts w:asciiTheme="minorHAnsi" w:hAnsiTheme="minorHAnsi" w:cstheme="minorBidi"/>
        </w:rPr>
        <w:t xml:space="preserve">ve the </w:t>
      </w:r>
      <w:r w:rsidRPr="60446736">
        <w:rPr>
          <w:rFonts w:asciiTheme="minorHAnsi" w:hAnsiTheme="minorHAnsi" w:cstheme="minorBidi"/>
          <w:spacing w:val="-1"/>
        </w:rPr>
        <w:t>c</w:t>
      </w:r>
      <w:r w:rsidRPr="60446736">
        <w:rPr>
          <w:rFonts w:asciiTheme="minorHAnsi" w:hAnsiTheme="minorHAnsi" w:cstheme="minorBidi"/>
        </w:rPr>
        <w:t>o</w:t>
      </w:r>
      <w:r w:rsidRPr="60446736">
        <w:rPr>
          <w:rFonts w:asciiTheme="minorHAnsi" w:hAnsiTheme="minorHAnsi" w:cstheme="minorBidi"/>
          <w:spacing w:val="-1"/>
        </w:rPr>
        <w:t>n</w:t>
      </w:r>
      <w:r w:rsidRPr="60446736">
        <w:rPr>
          <w:rFonts w:asciiTheme="minorHAnsi" w:hAnsiTheme="minorHAnsi" w:cstheme="minorBidi"/>
        </w:rPr>
        <w:t>nect</w:t>
      </w:r>
      <w:r w:rsidRPr="60446736">
        <w:rPr>
          <w:rFonts w:asciiTheme="minorHAnsi" w:hAnsiTheme="minorHAnsi" w:cstheme="minorBidi"/>
          <w:spacing w:val="-2"/>
        </w:rPr>
        <w:t>i</w:t>
      </w:r>
      <w:r w:rsidRPr="60446736">
        <w:rPr>
          <w:rFonts w:asciiTheme="minorHAnsi" w:hAnsiTheme="minorHAnsi" w:cstheme="minorBidi"/>
        </w:rPr>
        <w:t xml:space="preserve">ons </w:t>
      </w:r>
      <w:r w:rsidRPr="60446736">
        <w:rPr>
          <w:rFonts w:asciiTheme="minorHAnsi" w:hAnsiTheme="minorHAnsi" w:cstheme="minorBidi"/>
          <w:spacing w:val="-1"/>
        </w:rPr>
        <w:t>b</w:t>
      </w:r>
      <w:r w:rsidRPr="60446736">
        <w:rPr>
          <w:rFonts w:asciiTheme="minorHAnsi" w:hAnsiTheme="minorHAnsi" w:cstheme="minorBidi"/>
        </w:rPr>
        <w:t>e</w:t>
      </w:r>
      <w:r w:rsidRPr="60446736">
        <w:rPr>
          <w:rFonts w:asciiTheme="minorHAnsi" w:hAnsiTheme="minorHAnsi" w:cstheme="minorBidi"/>
          <w:spacing w:val="-1"/>
        </w:rPr>
        <w:t>tw</w:t>
      </w:r>
      <w:r w:rsidRPr="60446736">
        <w:rPr>
          <w:rFonts w:asciiTheme="minorHAnsi" w:hAnsiTheme="minorHAnsi" w:cstheme="minorBidi"/>
        </w:rPr>
        <w:t>een CE</w:t>
      </w:r>
      <w:r w:rsidRPr="60446736">
        <w:rPr>
          <w:rFonts w:asciiTheme="minorHAnsi" w:hAnsiTheme="minorHAnsi" w:cstheme="minorBidi"/>
          <w:spacing w:val="-1"/>
        </w:rPr>
        <w:t>O</w:t>
      </w:r>
      <w:r w:rsidRPr="60446736">
        <w:rPr>
          <w:rFonts w:asciiTheme="minorHAnsi" w:hAnsiTheme="minorHAnsi" w:cstheme="minorBidi"/>
        </w:rPr>
        <w:t>S and i</w:t>
      </w:r>
      <w:r w:rsidRPr="60446736">
        <w:rPr>
          <w:rFonts w:asciiTheme="minorHAnsi" w:hAnsiTheme="minorHAnsi" w:cstheme="minorBidi"/>
          <w:spacing w:val="-1"/>
        </w:rPr>
        <w:t>t</w:t>
      </w:r>
      <w:r w:rsidRPr="60446736">
        <w:rPr>
          <w:rFonts w:asciiTheme="minorHAnsi" w:hAnsiTheme="minorHAnsi" w:cstheme="minorBidi"/>
        </w:rPr>
        <w:t>s sta</w:t>
      </w:r>
      <w:r w:rsidRPr="60446736">
        <w:rPr>
          <w:rFonts w:asciiTheme="minorHAnsi" w:hAnsiTheme="minorHAnsi" w:cstheme="minorBidi"/>
          <w:spacing w:val="-1"/>
        </w:rPr>
        <w:t>k</w:t>
      </w:r>
      <w:r w:rsidRPr="60446736">
        <w:rPr>
          <w:rFonts w:asciiTheme="minorHAnsi" w:hAnsiTheme="minorHAnsi" w:cstheme="minorBidi"/>
        </w:rPr>
        <w:t>ehol</w:t>
      </w:r>
      <w:r w:rsidRPr="60446736">
        <w:rPr>
          <w:rFonts w:asciiTheme="minorHAnsi" w:hAnsiTheme="minorHAnsi" w:cstheme="minorBidi"/>
          <w:spacing w:val="-1"/>
        </w:rPr>
        <w:t>d</w:t>
      </w:r>
      <w:r w:rsidRPr="60446736">
        <w:rPr>
          <w:rFonts w:asciiTheme="minorHAnsi" w:hAnsiTheme="minorHAnsi" w:cstheme="minorBidi"/>
        </w:rPr>
        <w:t>ers dur</w:t>
      </w:r>
      <w:r w:rsidRPr="60446736">
        <w:rPr>
          <w:rFonts w:asciiTheme="minorHAnsi" w:hAnsiTheme="minorHAnsi" w:cstheme="minorBidi"/>
          <w:spacing w:val="-2"/>
        </w:rPr>
        <w:t>i</w:t>
      </w:r>
      <w:r w:rsidRPr="60446736">
        <w:rPr>
          <w:rFonts w:asciiTheme="minorHAnsi" w:hAnsiTheme="minorHAnsi" w:cstheme="minorBidi"/>
        </w:rPr>
        <w:t xml:space="preserve">ng </w:t>
      </w:r>
      <w:r w:rsidRPr="60446736">
        <w:rPr>
          <w:rFonts w:asciiTheme="minorHAnsi" w:hAnsiTheme="minorHAnsi" w:cstheme="minorBidi"/>
          <w:spacing w:val="-1"/>
        </w:rPr>
        <w:t>d</w:t>
      </w:r>
      <w:r w:rsidRPr="60446736">
        <w:rPr>
          <w:rFonts w:asciiTheme="minorHAnsi" w:hAnsiTheme="minorHAnsi" w:cstheme="minorBidi"/>
        </w:rPr>
        <w:t xml:space="preserve">eliverable </w:t>
      </w:r>
      <w:r w:rsidRPr="60446736">
        <w:rPr>
          <w:rFonts w:asciiTheme="minorHAnsi" w:hAnsiTheme="minorHAnsi" w:cstheme="minorBidi"/>
          <w:spacing w:val="-1"/>
        </w:rPr>
        <w:t>d</w:t>
      </w:r>
      <w:r w:rsidRPr="60446736">
        <w:rPr>
          <w:rFonts w:asciiTheme="minorHAnsi" w:hAnsiTheme="minorHAnsi" w:cstheme="minorBidi"/>
        </w:rPr>
        <w:t>evel</w:t>
      </w:r>
      <w:r w:rsidRPr="60446736">
        <w:rPr>
          <w:rFonts w:asciiTheme="minorHAnsi" w:hAnsiTheme="minorHAnsi" w:cstheme="minorBidi"/>
          <w:spacing w:val="-1"/>
        </w:rPr>
        <w:t>o</w:t>
      </w:r>
      <w:r w:rsidRPr="60446736">
        <w:rPr>
          <w:rFonts w:asciiTheme="minorHAnsi" w:hAnsiTheme="minorHAnsi" w:cstheme="minorBidi"/>
        </w:rPr>
        <w:t>pmen</w:t>
      </w:r>
      <w:r w:rsidRPr="60446736">
        <w:rPr>
          <w:rFonts w:asciiTheme="minorHAnsi" w:hAnsiTheme="minorHAnsi" w:cstheme="minorBidi"/>
          <w:spacing w:val="-2"/>
        </w:rPr>
        <w:t>t</w:t>
      </w:r>
      <w:r w:rsidRPr="60446736">
        <w:rPr>
          <w:rFonts w:asciiTheme="minorHAnsi" w:hAnsiTheme="minorHAnsi" w:cstheme="minorBidi"/>
        </w:rPr>
        <w:t>. CE</w:t>
      </w:r>
      <w:r w:rsidRPr="60446736">
        <w:rPr>
          <w:rFonts w:asciiTheme="minorHAnsi" w:hAnsiTheme="minorHAnsi" w:cstheme="minorBidi"/>
          <w:spacing w:val="-1"/>
        </w:rPr>
        <w:t>O</w:t>
      </w:r>
      <w:r w:rsidRPr="60446736">
        <w:rPr>
          <w:rFonts w:asciiTheme="minorHAnsi" w:hAnsiTheme="minorHAnsi" w:cstheme="minorBidi"/>
        </w:rPr>
        <w:t>S le</w:t>
      </w:r>
      <w:r w:rsidRPr="60446736">
        <w:rPr>
          <w:rFonts w:asciiTheme="minorHAnsi" w:hAnsiTheme="minorHAnsi" w:cstheme="minorBidi"/>
          <w:spacing w:val="-1"/>
        </w:rPr>
        <w:t>a</w:t>
      </w:r>
      <w:r w:rsidRPr="60446736">
        <w:rPr>
          <w:rFonts w:asciiTheme="minorHAnsi" w:hAnsiTheme="minorHAnsi" w:cstheme="minorBidi"/>
        </w:rPr>
        <w:t>ders</w:t>
      </w:r>
      <w:r w:rsidRPr="60446736">
        <w:rPr>
          <w:rFonts w:asciiTheme="minorHAnsi" w:hAnsiTheme="minorHAnsi" w:cstheme="minorBidi"/>
          <w:spacing w:val="2"/>
        </w:rPr>
        <w:t>h</w:t>
      </w:r>
      <w:r w:rsidRPr="60446736">
        <w:rPr>
          <w:rFonts w:asciiTheme="minorHAnsi" w:hAnsiTheme="minorHAnsi" w:cstheme="minorBidi"/>
          <w:spacing w:val="-2"/>
        </w:rPr>
        <w:t>i</w:t>
      </w:r>
      <w:r w:rsidRPr="60446736">
        <w:rPr>
          <w:rFonts w:asciiTheme="minorHAnsi" w:hAnsiTheme="minorHAnsi" w:cstheme="minorBidi"/>
        </w:rPr>
        <w:t>p a</w:t>
      </w:r>
      <w:r w:rsidRPr="60446736">
        <w:rPr>
          <w:rFonts w:asciiTheme="minorHAnsi" w:hAnsiTheme="minorHAnsi" w:cstheme="minorBidi"/>
          <w:spacing w:val="-1"/>
        </w:rPr>
        <w:t>n</w:t>
      </w:r>
      <w:r w:rsidRPr="60446736">
        <w:rPr>
          <w:rFonts w:asciiTheme="minorHAnsi" w:hAnsiTheme="minorHAnsi" w:cstheme="minorBidi"/>
        </w:rPr>
        <w:t>d the n</w:t>
      </w:r>
      <w:r w:rsidRPr="60446736">
        <w:rPr>
          <w:rFonts w:asciiTheme="minorHAnsi" w:hAnsiTheme="minorHAnsi" w:cstheme="minorBidi"/>
          <w:spacing w:val="-2"/>
        </w:rPr>
        <w:t>a</w:t>
      </w:r>
      <w:r w:rsidRPr="60446736">
        <w:rPr>
          <w:rFonts w:asciiTheme="minorHAnsi" w:hAnsiTheme="minorHAnsi" w:cstheme="minorBidi"/>
        </w:rPr>
        <w:t>ti</w:t>
      </w:r>
      <w:r w:rsidRPr="60446736">
        <w:rPr>
          <w:rFonts w:asciiTheme="minorHAnsi" w:hAnsiTheme="minorHAnsi" w:cstheme="minorBidi"/>
          <w:spacing w:val="-2"/>
        </w:rPr>
        <w:t>o</w:t>
      </w:r>
      <w:r w:rsidRPr="60446736">
        <w:rPr>
          <w:rFonts w:asciiTheme="minorHAnsi" w:hAnsiTheme="minorHAnsi" w:cstheme="minorBidi"/>
        </w:rPr>
        <w:t>nal deleg</w:t>
      </w:r>
      <w:r w:rsidRPr="60446736">
        <w:rPr>
          <w:rFonts w:asciiTheme="minorHAnsi" w:hAnsiTheme="minorHAnsi" w:cstheme="minorBidi"/>
          <w:spacing w:val="-2"/>
        </w:rPr>
        <w:t>a</w:t>
      </w:r>
      <w:r w:rsidRPr="60446736">
        <w:rPr>
          <w:rFonts w:asciiTheme="minorHAnsi" w:hAnsiTheme="minorHAnsi" w:cstheme="minorBidi"/>
        </w:rPr>
        <w:t>tio</w:t>
      </w:r>
      <w:r w:rsidRPr="60446736">
        <w:rPr>
          <w:rFonts w:asciiTheme="minorHAnsi" w:hAnsiTheme="minorHAnsi" w:cstheme="minorBidi"/>
          <w:spacing w:val="2"/>
        </w:rPr>
        <w:t>n</w:t>
      </w:r>
      <w:r w:rsidRPr="60446736">
        <w:rPr>
          <w:rFonts w:asciiTheme="minorHAnsi" w:hAnsiTheme="minorHAnsi" w:cstheme="minorBidi"/>
        </w:rPr>
        <w:t>s of CE</w:t>
      </w:r>
      <w:r w:rsidRPr="60446736">
        <w:rPr>
          <w:rFonts w:asciiTheme="minorHAnsi" w:hAnsiTheme="minorHAnsi" w:cstheme="minorBidi"/>
          <w:spacing w:val="-1"/>
        </w:rPr>
        <w:t>O</w:t>
      </w:r>
      <w:r w:rsidRPr="60446736">
        <w:rPr>
          <w:rFonts w:asciiTheme="minorHAnsi" w:hAnsiTheme="minorHAnsi" w:cstheme="minorBidi"/>
        </w:rPr>
        <w:t>S</w:t>
      </w:r>
      <w:r w:rsidRPr="60446736">
        <w:rPr>
          <w:rFonts w:asciiTheme="minorHAnsi" w:hAnsiTheme="minorHAnsi" w:cstheme="minorBidi"/>
          <w:spacing w:val="3"/>
        </w:rPr>
        <w:t xml:space="preserve"> </w:t>
      </w:r>
      <w:r w:rsidRPr="60446736">
        <w:rPr>
          <w:rFonts w:asciiTheme="minorHAnsi" w:hAnsiTheme="minorHAnsi" w:cstheme="minorBidi"/>
        </w:rPr>
        <w:t>A</w:t>
      </w:r>
      <w:r w:rsidRPr="60446736">
        <w:rPr>
          <w:rFonts w:asciiTheme="minorHAnsi" w:hAnsiTheme="minorHAnsi" w:cstheme="minorBidi"/>
          <w:spacing w:val="-2"/>
        </w:rPr>
        <w:t>g</w:t>
      </w:r>
      <w:r w:rsidRPr="60446736">
        <w:rPr>
          <w:rFonts w:asciiTheme="minorHAnsi" w:hAnsiTheme="minorHAnsi" w:cstheme="minorBidi"/>
        </w:rPr>
        <w:t>en</w:t>
      </w:r>
      <w:r w:rsidRPr="60446736">
        <w:rPr>
          <w:rFonts w:asciiTheme="minorHAnsi" w:hAnsiTheme="minorHAnsi" w:cstheme="minorBidi"/>
          <w:spacing w:val="-1"/>
        </w:rPr>
        <w:t>c</w:t>
      </w:r>
      <w:r w:rsidRPr="60446736">
        <w:rPr>
          <w:rFonts w:asciiTheme="minorHAnsi" w:hAnsiTheme="minorHAnsi" w:cstheme="minorBidi"/>
        </w:rPr>
        <w:t>ies</w:t>
      </w:r>
      <w:r w:rsidRPr="60446736">
        <w:rPr>
          <w:rFonts w:asciiTheme="minorHAnsi" w:hAnsiTheme="minorHAnsi" w:cstheme="minorBidi"/>
          <w:spacing w:val="3"/>
        </w:rPr>
        <w:t xml:space="preserve"> </w:t>
      </w:r>
      <w:r w:rsidRPr="60446736">
        <w:rPr>
          <w:rFonts w:asciiTheme="minorHAnsi" w:hAnsiTheme="minorHAnsi" w:cstheme="minorBidi"/>
          <w:spacing w:val="-1"/>
        </w:rPr>
        <w:t>w</w:t>
      </w:r>
      <w:r w:rsidRPr="60446736">
        <w:rPr>
          <w:rFonts w:asciiTheme="minorHAnsi" w:hAnsiTheme="minorHAnsi" w:cstheme="minorBidi"/>
        </w:rPr>
        <w:t>ill</w:t>
      </w:r>
      <w:r w:rsidRPr="60446736">
        <w:rPr>
          <w:rFonts w:asciiTheme="minorHAnsi" w:hAnsiTheme="minorHAnsi" w:cstheme="minorBidi"/>
          <w:spacing w:val="3"/>
        </w:rPr>
        <w:t xml:space="preserve"> </w:t>
      </w:r>
      <w:r w:rsidRPr="60446736">
        <w:rPr>
          <w:rFonts w:asciiTheme="minorHAnsi" w:hAnsiTheme="minorHAnsi" w:cstheme="minorBidi"/>
        </w:rPr>
        <w:t>e</w:t>
      </w:r>
      <w:r w:rsidRPr="60446736">
        <w:rPr>
          <w:rFonts w:asciiTheme="minorHAnsi" w:hAnsiTheme="minorHAnsi" w:cstheme="minorBidi"/>
          <w:spacing w:val="-3"/>
        </w:rPr>
        <w:t>x</w:t>
      </w:r>
      <w:r w:rsidRPr="60446736">
        <w:rPr>
          <w:rFonts w:asciiTheme="minorHAnsi" w:hAnsiTheme="minorHAnsi" w:cstheme="minorBidi"/>
        </w:rPr>
        <w:t>pa</w:t>
      </w:r>
      <w:r w:rsidRPr="60446736">
        <w:rPr>
          <w:rFonts w:asciiTheme="minorHAnsi" w:hAnsiTheme="minorHAnsi" w:cstheme="minorBidi"/>
          <w:spacing w:val="-1"/>
        </w:rPr>
        <w:t>n</w:t>
      </w:r>
      <w:r w:rsidRPr="60446736">
        <w:rPr>
          <w:rFonts w:asciiTheme="minorHAnsi" w:hAnsiTheme="minorHAnsi" w:cstheme="minorBidi"/>
        </w:rPr>
        <w:t>d</w:t>
      </w:r>
      <w:r w:rsidRPr="60446736">
        <w:rPr>
          <w:rFonts w:asciiTheme="minorHAnsi" w:hAnsiTheme="minorHAnsi" w:cstheme="minorBidi"/>
          <w:spacing w:val="3"/>
        </w:rPr>
        <w:t xml:space="preserve"> </w:t>
      </w:r>
      <w:r w:rsidRPr="60446736">
        <w:rPr>
          <w:rFonts w:asciiTheme="minorHAnsi" w:hAnsiTheme="minorHAnsi" w:cstheme="minorBidi"/>
        </w:rPr>
        <w:t>l</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1"/>
        </w:rPr>
        <w:t>k</w:t>
      </w:r>
      <w:r w:rsidRPr="60446736">
        <w:rPr>
          <w:rFonts w:asciiTheme="minorHAnsi" w:hAnsiTheme="minorHAnsi" w:cstheme="minorBidi"/>
        </w:rPr>
        <w:t>s</w:t>
      </w:r>
      <w:r w:rsidRPr="60446736">
        <w:rPr>
          <w:rFonts w:asciiTheme="minorHAnsi" w:hAnsiTheme="minorHAnsi" w:cstheme="minorBidi"/>
          <w:spacing w:val="2"/>
        </w:rPr>
        <w:t xml:space="preserve"> </w:t>
      </w:r>
      <w:r w:rsidRPr="60446736">
        <w:rPr>
          <w:rFonts w:asciiTheme="minorHAnsi" w:hAnsiTheme="minorHAnsi" w:cstheme="minorBidi"/>
          <w:spacing w:val="-1"/>
        </w:rPr>
        <w:t>w</w:t>
      </w:r>
      <w:r w:rsidRPr="60446736">
        <w:rPr>
          <w:rFonts w:asciiTheme="minorHAnsi" w:hAnsiTheme="minorHAnsi" w:cstheme="minorBidi"/>
        </w:rPr>
        <w:t>ith</w:t>
      </w:r>
      <w:r w:rsidRPr="60446736">
        <w:rPr>
          <w:rFonts w:asciiTheme="minorHAnsi" w:hAnsiTheme="minorHAnsi" w:cstheme="minorBidi"/>
          <w:spacing w:val="3"/>
        </w:rPr>
        <w:t xml:space="preserve"> </w:t>
      </w:r>
      <w:r w:rsidRPr="60446736">
        <w:rPr>
          <w:rFonts w:asciiTheme="minorHAnsi" w:hAnsiTheme="minorHAnsi" w:cstheme="minorBidi"/>
          <w:spacing w:val="-3"/>
        </w:rPr>
        <w:t>s</w:t>
      </w:r>
      <w:r w:rsidRPr="60446736">
        <w:rPr>
          <w:rFonts w:asciiTheme="minorHAnsi" w:hAnsiTheme="minorHAnsi" w:cstheme="minorBidi"/>
        </w:rPr>
        <w:t>ta</w:t>
      </w:r>
      <w:r w:rsidRPr="60446736">
        <w:rPr>
          <w:rFonts w:asciiTheme="minorHAnsi" w:hAnsiTheme="minorHAnsi" w:cstheme="minorBidi"/>
          <w:spacing w:val="-1"/>
        </w:rPr>
        <w:t>k</w:t>
      </w:r>
      <w:r w:rsidRPr="60446736">
        <w:rPr>
          <w:rFonts w:asciiTheme="minorHAnsi" w:hAnsiTheme="minorHAnsi" w:cstheme="minorBidi"/>
        </w:rPr>
        <w:t>eh</w:t>
      </w:r>
      <w:r w:rsidRPr="60446736">
        <w:rPr>
          <w:rFonts w:asciiTheme="minorHAnsi" w:hAnsiTheme="minorHAnsi" w:cstheme="minorBidi"/>
          <w:spacing w:val="-2"/>
        </w:rPr>
        <w:t>o</w:t>
      </w:r>
      <w:r w:rsidRPr="60446736">
        <w:rPr>
          <w:rFonts w:asciiTheme="minorHAnsi" w:hAnsiTheme="minorHAnsi" w:cstheme="minorBidi"/>
        </w:rPr>
        <w:t>lders to i</w:t>
      </w:r>
      <w:r w:rsidRPr="60446736">
        <w:rPr>
          <w:rFonts w:asciiTheme="minorHAnsi" w:hAnsiTheme="minorHAnsi" w:cstheme="minorBidi"/>
          <w:spacing w:val="-1"/>
        </w:rPr>
        <w:t>n</w:t>
      </w:r>
      <w:r w:rsidRPr="60446736">
        <w:rPr>
          <w:rFonts w:asciiTheme="minorHAnsi" w:hAnsiTheme="minorHAnsi" w:cstheme="minorBidi"/>
        </w:rPr>
        <w:t>form mini</w:t>
      </w:r>
      <w:r w:rsidRPr="60446736">
        <w:rPr>
          <w:rFonts w:asciiTheme="minorHAnsi" w:hAnsiTheme="minorHAnsi" w:cstheme="minorBidi"/>
          <w:spacing w:val="-3"/>
        </w:rPr>
        <w:t>s</w:t>
      </w:r>
      <w:r w:rsidRPr="60446736">
        <w:rPr>
          <w:rFonts w:asciiTheme="minorHAnsi" w:hAnsiTheme="minorHAnsi" w:cstheme="minorBidi"/>
        </w:rPr>
        <w:t xml:space="preserve">ters </w:t>
      </w:r>
      <w:r w:rsidRPr="60446736">
        <w:rPr>
          <w:rFonts w:asciiTheme="minorHAnsi" w:hAnsiTheme="minorHAnsi" w:cstheme="minorBidi"/>
          <w:spacing w:val="-2"/>
        </w:rPr>
        <w:t>o</w:t>
      </w:r>
      <w:r w:rsidRPr="60446736">
        <w:rPr>
          <w:rFonts w:asciiTheme="minorHAnsi" w:hAnsiTheme="minorHAnsi" w:cstheme="minorBidi"/>
        </w:rPr>
        <w:t>f CE</w:t>
      </w:r>
      <w:r w:rsidRPr="60446736">
        <w:rPr>
          <w:rFonts w:asciiTheme="minorHAnsi" w:hAnsiTheme="minorHAnsi" w:cstheme="minorBidi"/>
          <w:spacing w:val="-1"/>
        </w:rPr>
        <w:t>O</w:t>
      </w:r>
      <w:r w:rsidRPr="60446736">
        <w:rPr>
          <w:rFonts w:asciiTheme="minorHAnsi" w:hAnsiTheme="minorHAnsi" w:cstheme="minorBidi"/>
        </w:rPr>
        <w:t>S Earth obse</w:t>
      </w:r>
      <w:r w:rsidRPr="60446736">
        <w:rPr>
          <w:rFonts w:asciiTheme="minorHAnsi" w:hAnsiTheme="minorHAnsi" w:cstheme="minorBidi"/>
          <w:spacing w:val="3"/>
        </w:rPr>
        <w:t>r</w:t>
      </w:r>
      <w:r w:rsidRPr="60446736">
        <w:rPr>
          <w:rFonts w:asciiTheme="minorHAnsi" w:hAnsiTheme="minorHAnsi" w:cstheme="minorBidi"/>
        </w:rPr>
        <w:t>v</w:t>
      </w:r>
      <w:r w:rsidRPr="60446736">
        <w:rPr>
          <w:rFonts w:asciiTheme="minorHAnsi" w:hAnsiTheme="minorHAnsi" w:cstheme="minorBidi"/>
          <w:spacing w:val="-3"/>
        </w:rPr>
        <w:t>a</w:t>
      </w:r>
      <w:r w:rsidRPr="60446736">
        <w:rPr>
          <w:rFonts w:asciiTheme="minorHAnsi" w:hAnsiTheme="minorHAnsi" w:cstheme="minorBidi"/>
        </w:rPr>
        <w:t>ti</w:t>
      </w:r>
      <w:r w:rsidRPr="60446736">
        <w:rPr>
          <w:rFonts w:asciiTheme="minorHAnsi" w:hAnsiTheme="minorHAnsi" w:cstheme="minorBidi"/>
          <w:spacing w:val="-2"/>
        </w:rPr>
        <w:t>o</w:t>
      </w:r>
      <w:r w:rsidRPr="60446736">
        <w:rPr>
          <w:rFonts w:asciiTheme="minorHAnsi" w:hAnsiTheme="minorHAnsi" w:cstheme="minorBidi"/>
        </w:rPr>
        <w:t>n p</w:t>
      </w:r>
      <w:r w:rsidRPr="60446736">
        <w:rPr>
          <w:rFonts w:asciiTheme="minorHAnsi" w:hAnsiTheme="minorHAnsi" w:cstheme="minorBidi"/>
          <w:spacing w:val="-2"/>
        </w:rPr>
        <w:t>r</w:t>
      </w:r>
      <w:r w:rsidRPr="60446736">
        <w:rPr>
          <w:rFonts w:asciiTheme="minorHAnsi" w:hAnsiTheme="minorHAnsi" w:cstheme="minorBidi"/>
        </w:rPr>
        <w:t>odu</w:t>
      </w:r>
      <w:r w:rsidRPr="60446736">
        <w:rPr>
          <w:rFonts w:asciiTheme="minorHAnsi" w:hAnsiTheme="minorHAnsi" w:cstheme="minorBidi"/>
          <w:spacing w:val="-3"/>
        </w:rPr>
        <w:t>c</w:t>
      </w:r>
      <w:r w:rsidRPr="60446736">
        <w:rPr>
          <w:rFonts w:asciiTheme="minorHAnsi" w:hAnsiTheme="minorHAnsi" w:cstheme="minorBidi"/>
        </w:rPr>
        <w:t>ts a</w:t>
      </w:r>
      <w:r w:rsidRPr="60446736">
        <w:rPr>
          <w:rFonts w:asciiTheme="minorHAnsi" w:hAnsiTheme="minorHAnsi" w:cstheme="minorBidi"/>
          <w:spacing w:val="-1"/>
        </w:rPr>
        <w:t>n</w:t>
      </w:r>
      <w:r w:rsidRPr="60446736">
        <w:rPr>
          <w:rFonts w:asciiTheme="minorHAnsi" w:hAnsiTheme="minorHAnsi" w:cstheme="minorBidi"/>
        </w:rPr>
        <w:t xml:space="preserve">d </w:t>
      </w:r>
      <w:r w:rsidRPr="60446736">
        <w:rPr>
          <w:rFonts w:asciiTheme="minorHAnsi" w:hAnsiTheme="minorHAnsi" w:cstheme="minorBidi"/>
          <w:spacing w:val="-1"/>
        </w:rPr>
        <w:t>c</w:t>
      </w:r>
      <w:r w:rsidRPr="60446736">
        <w:rPr>
          <w:rFonts w:asciiTheme="minorHAnsi" w:hAnsiTheme="minorHAnsi" w:cstheme="minorBidi"/>
        </w:rPr>
        <w:t>oo</w:t>
      </w:r>
      <w:r w:rsidRPr="60446736">
        <w:rPr>
          <w:rFonts w:asciiTheme="minorHAnsi" w:hAnsiTheme="minorHAnsi" w:cstheme="minorBidi"/>
          <w:spacing w:val="-2"/>
        </w:rPr>
        <w:t>r</w:t>
      </w:r>
      <w:r w:rsidRPr="60446736">
        <w:rPr>
          <w:rFonts w:asciiTheme="minorHAnsi" w:hAnsiTheme="minorHAnsi" w:cstheme="minorBidi"/>
        </w:rPr>
        <w:t>d</w:t>
      </w:r>
      <w:r w:rsidRPr="60446736">
        <w:rPr>
          <w:rFonts w:asciiTheme="minorHAnsi" w:hAnsiTheme="minorHAnsi" w:cstheme="minorBidi"/>
          <w:spacing w:val="-2"/>
        </w:rPr>
        <w:t>i</w:t>
      </w:r>
      <w:r w:rsidRPr="60446736">
        <w:rPr>
          <w:rFonts w:asciiTheme="minorHAnsi" w:hAnsiTheme="minorHAnsi" w:cstheme="minorBidi"/>
        </w:rPr>
        <w:t>nati</w:t>
      </w:r>
      <w:r w:rsidRPr="60446736">
        <w:rPr>
          <w:rFonts w:asciiTheme="minorHAnsi" w:hAnsiTheme="minorHAnsi" w:cstheme="minorBidi"/>
          <w:spacing w:val="-2"/>
        </w:rPr>
        <w:t>o</w:t>
      </w:r>
      <w:r w:rsidRPr="60446736">
        <w:rPr>
          <w:rFonts w:asciiTheme="minorHAnsi" w:hAnsiTheme="minorHAnsi" w:cstheme="minorBidi"/>
        </w:rPr>
        <w:t xml:space="preserve">n </w:t>
      </w:r>
      <w:r w:rsidRPr="60446736">
        <w:rPr>
          <w:rFonts w:asciiTheme="minorHAnsi" w:hAnsiTheme="minorHAnsi" w:cstheme="minorBidi"/>
          <w:spacing w:val="-2"/>
        </w:rPr>
        <w:t>e</w:t>
      </w:r>
      <w:r w:rsidRPr="60446736">
        <w:rPr>
          <w:rFonts w:asciiTheme="minorHAnsi" w:hAnsiTheme="minorHAnsi" w:cstheme="minorBidi"/>
        </w:rPr>
        <w:t>ff</w:t>
      </w:r>
      <w:r w:rsidRPr="60446736">
        <w:rPr>
          <w:rFonts w:asciiTheme="minorHAnsi" w:hAnsiTheme="minorHAnsi" w:cstheme="minorBidi"/>
          <w:spacing w:val="-2"/>
        </w:rPr>
        <w:t>o</w:t>
      </w:r>
      <w:r w:rsidRPr="60446736">
        <w:rPr>
          <w:rFonts w:asciiTheme="minorHAnsi" w:hAnsiTheme="minorHAnsi" w:cstheme="minorBidi"/>
        </w:rPr>
        <w:t xml:space="preserve">rts </w:t>
      </w:r>
      <w:r w:rsidRPr="60446736">
        <w:rPr>
          <w:rFonts w:asciiTheme="minorHAnsi" w:hAnsiTheme="minorHAnsi" w:cstheme="minorBidi"/>
          <w:spacing w:val="-2"/>
        </w:rPr>
        <w:t>a</w:t>
      </w:r>
      <w:r w:rsidRPr="60446736">
        <w:rPr>
          <w:rFonts w:asciiTheme="minorHAnsi" w:hAnsiTheme="minorHAnsi" w:cstheme="minorBidi"/>
        </w:rPr>
        <w:t xml:space="preserve">nd to enlist </w:t>
      </w:r>
      <w:r w:rsidRPr="60446736">
        <w:rPr>
          <w:rFonts w:asciiTheme="minorHAnsi" w:hAnsiTheme="minorHAnsi" w:cstheme="minorBidi"/>
          <w:spacing w:val="-2"/>
        </w:rPr>
        <w:t>a</w:t>
      </w:r>
      <w:r w:rsidRPr="60446736">
        <w:rPr>
          <w:rFonts w:asciiTheme="minorHAnsi" w:hAnsiTheme="minorHAnsi" w:cstheme="minorBidi"/>
        </w:rPr>
        <w:t>p</w:t>
      </w:r>
      <w:r w:rsidRPr="60446736">
        <w:rPr>
          <w:rFonts w:asciiTheme="minorHAnsi" w:hAnsiTheme="minorHAnsi" w:cstheme="minorBidi"/>
          <w:spacing w:val="-1"/>
        </w:rPr>
        <w:t>p</w:t>
      </w:r>
      <w:r w:rsidRPr="60446736">
        <w:rPr>
          <w:rFonts w:asciiTheme="minorHAnsi" w:hAnsiTheme="minorHAnsi" w:cstheme="minorBidi"/>
        </w:rPr>
        <w:t>ropr</w:t>
      </w:r>
      <w:r w:rsidRPr="60446736">
        <w:rPr>
          <w:rFonts w:asciiTheme="minorHAnsi" w:hAnsiTheme="minorHAnsi" w:cstheme="minorBidi"/>
          <w:spacing w:val="-2"/>
        </w:rPr>
        <w:t>i</w:t>
      </w:r>
      <w:r w:rsidRPr="60446736">
        <w:rPr>
          <w:rFonts w:asciiTheme="minorHAnsi" w:hAnsiTheme="minorHAnsi" w:cstheme="minorBidi"/>
        </w:rPr>
        <w:t>a</w:t>
      </w:r>
      <w:r w:rsidRPr="60446736">
        <w:rPr>
          <w:rFonts w:asciiTheme="minorHAnsi" w:hAnsiTheme="minorHAnsi" w:cstheme="minorBidi"/>
          <w:spacing w:val="-1"/>
        </w:rPr>
        <w:t>t</w:t>
      </w:r>
      <w:r w:rsidRPr="60446736">
        <w:rPr>
          <w:rFonts w:asciiTheme="minorHAnsi" w:hAnsiTheme="minorHAnsi" w:cstheme="minorBidi"/>
        </w:rPr>
        <w:t>e G20/G8 su</w:t>
      </w:r>
      <w:r w:rsidRPr="60446736">
        <w:rPr>
          <w:rFonts w:asciiTheme="minorHAnsi" w:hAnsiTheme="minorHAnsi" w:cstheme="minorBidi"/>
          <w:spacing w:val="-1"/>
        </w:rPr>
        <w:t>p</w:t>
      </w:r>
      <w:r w:rsidRPr="60446736">
        <w:rPr>
          <w:rFonts w:asciiTheme="minorHAnsi" w:hAnsiTheme="minorHAnsi" w:cstheme="minorBidi"/>
        </w:rPr>
        <w:t>po</w:t>
      </w:r>
      <w:r w:rsidRPr="60446736">
        <w:rPr>
          <w:rFonts w:asciiTheme="minorHAnsi" w:hAnsiTheme="minorHAnsi" w:cstheme="minorBidi"/>
          <w:spacing w:val="-2"/>
        </w:rPr>
        <w:t>r</w:t>
      </w:r>
      <w:r w:rsidRPr="60446736">
        <w:rPr>
          <w:rFonts w:asciiTheme="minorHAnsi" w:hAnsiTheme="minorHAnsi" w:cstheme="minorBidi"/>
        </w:rPr>
        <w:t>t for e</w:t>
      </w:r>
      <w:r w:rsidRPr="60446736">
        <w:rPr>
          <w:rFonts w:asciiTheme="minorHAnsi" w:hAnsiTheme="minorHAnsi" w:cstheme="minorBidi"/>
          <w:spacing w:val="-1"/>
        </w:rPr>
        <w:t>nh</w:t>
      </w:r>
      <w:r w:rsidRPr="60446736">
        <w:rPr>
          <w:rFonts w:asciiTheme="minorHAnsi" w:hAnsiTheme="minorHAnsi" w:cstheme="minorBidi"/>
        </w:rPr>
        <w:t>an</w:t>
      </w:r>
      <w:r w:rsidRPr="60446736">
        <w:rPr>
          <w:rFonts w:asciiTheme="minorHAnsi" w:hAnsiTheme="minorHAnsi" w:cstheme="minorBidi"/>
          <w:spacing w:val="-1"/>
        </w:rPr>
        <w:t>c</w:t>
      </w:r>
      <w:r w:rsidRPr="60446736">
        <w:rPr>
          <w:rFonts w:asciiTheme="minorHAnsi" w:hAnsiTheme="minorHAnsi" w:cstheme="minorBidi"/>
        </w:rPr>
        <w:t>ed Ear</w:t>
      </w:r>
      <w:r w:rsidRPr="60446736">
        <w:rPr>
          <w:rFonts w:asciiTheme="minorHAnsi" w:hAnsiTheme="minorHAnsi" w:cstheme="minorBidi"/>
          <w:spacing w:val="-1"/>
        </w:rPr>
        <w:t>t</w:t>
      </w:r>
      <w:r w:rsidRPr="60446736">
        <w:rPr>
          <w:rFonts w:asciiTheme="minorHAnsi" w:hAnsiTheme="minorHAnsi" w:cstheme="minorBidi"/>
        </w:rPr>
        <w:t>h observ</w:t>
      </w:r>
      <w:r w:rsidRPr="60446736">
        <w:rPr>
          <w:rFonts w:asciiTheme="minorHAnsi" w:hAnsiTheme="minorHAnsi" w:cstheme="minorBidi"/>
          <w:spacing w:val="-2"/>
        </w:rPr>
        <w:t>a</w:t>
      </w:r>
      <w:r w:rsidRPr="60446736">
        <w:rPr>
          <w:rFonts w:asciiTheme="minorHAnsi" w:hAnsiTheme="minorHAnsi" w:cstheme="minorBidi"/>
        </w:rPr>
        <w:t>tion</w:t>
      </w:r>
      <w:r w:rsidRPr="60446736">
        <w:rPr>
          <w:rFonts w:asciiTheme="minorHAnsi" w:hAnsiTheme="minorHAnsi" w:cstheme="minorBidi"/>
          <w:spacing w:val="2"/>
        </w:rPr>
        <w:t xml:space="preserve"> </w:t>
      </w:r>
      <w:r w:rsidRPr="60446736">
        <w:rPr>
          <w:rFonts w:asciiTheme="minorHAnsi" w:hAnsiTheme="minorHAnsi" w:cstheme="minorBidi"/>
          <w:spacing w:val="-1"/>
        </w:rPr>
        <w:t>c</w:t>
      </w:r>
      <w:r w:rsidRPr="60446736">
        <w:rPr>
          <w:rFonts w:asciiTheme="minorHAnsi" w:hAnsiTheme="minorHAnsi" w:cstheme="minorBidi"/>
        </w:rPr>
        <w:t>oord</w:t>
      </w:r>
      <w:r w:rsidRPr="60446736">
        <w:rPr>
          <w:rFonts w:asciiTheme="minorHAnsi" w:hAnsiTheme="minorHAnsi" w:cstheme="minorBidi"/>
          <w:spacing w:val="-2"/>
        </w:rPr>
        <w:t>i</w:t>
      </w:r>
      <w:r w:rsidRPr="60446736">
        <w:rPr>
          <w:rFonts w:asciiTheme="minorHAnsi" w:hAnsiTheme="minorHAnsi" w:cstheme="minorBidi"/>
        </w:rPr>
        <w:t>nat</w:t>
      </w:r>
      <w:r w:rsidRPr="60446736">
        <w:rPr>
          <w:rFonts w:asciiTheme="minorHAnsi" w:hAnsiTheme="minorHAnsi" w:cstheme="minorBidi"/>
          <w:spacing w:val="-2"/>
        </w:rPr>
        <w:t>i</w:t>
      </w:r>
      <w:r w:rsidRPr="60446736">
        <w:rPr>
          <w:rFonts w:asciiTheme="minorHAnsi" w:hAnsiTheme="minorHAnsi" w:cstheme="minorBidi"/>
        </w:rPr>
        <w:t>on. CE</w:t>
      </w:r>
      <w:r w:rsidRPr="60446736">
        <w:rPr>
          <w:rFonts w:asciiTheme="minorHAnsi" w:hAnsiTheme="minorHAnsi" w:cstheme="minorBidi"/>
          <w:spacing w:val="-1"/>
        </w:rPr>
        <w:t>O</w:t>
      </w:r>
      <w:r w:rsidRPr="60446736">
        <w:rPr>
          <w:rFonts w:asciiTheme="minorHAnsi" w:hAnsiTheme="minorHAnsi" w:cstheme="minorBidi"/>
        </w:rPr>
        <w:t>S sh</w:t>
      </w:r>
      <w:r w:rsidRPr="60446736">
        <w:rPr>
          <w:rFonts w:asciiTheme="minorHAnsi" w:hAnsiTheme="minorHAnsi" w:cstheme="minorBidi"/>
          <w:spacing w:val="-2"/>
        </w:rPr>
        <w:t>o</w:t>
      </w:r>
      <w:r w:rsidRPr="60446736">
        <w:rPr>
          <w:rFonts w:asciiTheme="minorHAnsi" w:hAnsiTheme="minorHAnsi" w:cstheme="minorBidi"/>
        </w:rPr>
        <w:t>uld highli</w:t>
      </w:r>
      <w:r w:rsidRPr="60446736">
        <w:rPr>
          <w:rFonts w:asciiTheme="minorHAnsi" w:hAnsiTheme="minorHAnsi" w:cstheme="minorBidi"/>
          <w:spacing w:val="-2"/>
        </w:rPr>
        <w:t>g</w:t>
      </w:r>
      <w:r w:rsidRPr="60446736">
        <w:rPr>
          <w:rFonts w:asciiTheme="minorHAnsi" w:hAnsiTheme="minorHAnsi" w:cstheme="minorBidi"/>
        </w:rPr>
        <w:t>ht CE</w:t>
      </w:r>
      <w:r w:rsidRPr="60446736">
        <w:rPr>
          <w:rFonts w:asciiTheme="minorHAnsi" w:hAnsiTheme="minorHAnsi" w:cstheme="minorBidi"/>
          <w:spacing w:val="-1"/>
        </w:rPr>
        <w:t>O</w:t>
      </w:r>
      <w:r w:rsidRPr="60446736">
        <w:rPr>
          <w:rFonts w:asciiTheme="minorHAnsi" w:hAnsiTheme="minorHAnsi" w:cstheme="minorBidi"/>
        </w:rPr>
        <w:t>S achieveme</w:t>
      </w:r>
      <w:r w:rsidRPr="60446736">
        <w:rPr>
          <w:rFonts w:asciiTheme="minorHAnsi" w:hAnsiTheme="minorHAnsi" w:cstheme="minorBidi"/>
          <w:spacing w:val="-1"/>
        </w:rPr>
        <w:t>n</w:t>
      </w:r>
      <w:r w:rsidRPr="60446736">
        <w:rPr>
          <w:rFonts w:asciiTheme="minorHAnsi" w:hAnsiTheme="minorHAnsi" w:cstheme="minorBidi"/>
        </w:rPr>
        <w:t>ts</w:t>
      </w:r>
      <w:r w:rsidRPr="60446736">
        <w:rPr>
          <w:rFonts w:asciiTheme="minorHAnsi" w:hAnsiTheme="minorHAnsi" w:cstheme="minorBidi"/>
          <w:spacing w:val="2"/>
        </w:rPr>
        <w:t xml:space="preserve"> </w:t>
      </w:r>
      <w:r w:rsidRPr="60446736">
        <w:rPr>
          <w:rFonts w:asciiTheme="minorHAnsi" w:hAnsiTheme="minorHAnsi" w:cstheme="minorBidi"/>
        </w:rPr>
        <w:t>in glob</w:t>
      </w:r>
      <w:r w:rsidRPr="60446736">
        <w:rPr>
          <w:rFonts w:asciiTheme="minorHAnsi" w:hAnsiTheme="minorHAnsi" w:cstheme="minorBidi"/>
          <w:spacing w:val="-2"/>
        </w:rPr>
        <w:t>a</w:t>
      </w:r>
      <w:r w:rsidRPr="60446736">
        <w:rPr>
          <w:rFonts w:asciiTheme="minorHAnsi" w:hAnsiTheme="minorHAnsi" w:cstheme="minorBidi"/>
        </w:rPr>
        <w:t xml:space="preserve">l </w:t>
      </w:r>
      <w:r w:rsidRPr="60446736">
        <w:rPr>
          <w:rFonts w:asciiTheme="minorHAnsi" w:hAnsiTheme="minorHAnsi" w:cstheme="minorBidi"/>
          <w:spacing w:val="-1"/>
        </w:rPr>
        <w:t>c</w:t>
      </w:r>
      <w:r w:rsidRPr="60446736">
        <w:rPr>
          <w:rFonts w:asciiTheme="minorHAnsi" w:hAnsiTheme="minorHAnsi" w:cstheme="minorBidi"/>
        </w:rPr>
        <w:t>hange</w:t>
      </w:r>
      <w:r w:rsidRPr="60446736">
        <w:rPr>
          <w:rFonts w:asciiTheme="minorHAnsi" w:hAnsiTheme="minorHAnsi" w:cstheme="minorBidi"/>
          <w:spacing w:val="2"/>
        </w:rPr>
        <w:t xml:space="preserve"> </w:t>
      </w:r>
      <w:r w:rsidRPr="60446736">
        <w:rPr>
          <w:rFonts w:asciiTheme="minorHAnsi" w:hAnsiTheme="minorHAnsi" w:cstheme="minorBidi"/>
          <w:spacing w:val="-2"/>
        </w:rPr>
        <w:t>m</w:t>
      </w:r>
      <w:r w:rsidRPr="60446736">
        <w:rPr>
          <w:rFonts w:asciiTheme="minorHAnsi" w:hAnsiTheme="minorHAnsi" w:cstheme="minorBidi"/>
        </w:rPr>
        <w:t>on</w:t>
      </w:r>
      <w:r w:rsidRPr="60446736">
        <w:rPr>
          <w:rFonts w:asciiTheme="minorHAnsi" w:hAnsiTheme="minorHAnsi" w:cstheme="minorBidi"/>
          <w:spacing w:val="-2"/>
        </w:rPr>
        <w:t>i</w:t>
      </w:r>
      <w:r w:rsidRPr="60446736">
        <w:rPr>
          <w:rFonts w:asciiTheme="minorHAnsi" w:hAnsiTheme="minorHAnsi" w:cstheme="minorBidi"/>
        </w:rPr>
        <w:t>tor</w:t>
      </w:r>
      <w:r w:rsidRPr="60446736">
        <w:rPr>
          <w:rFonts w:asciiTheme="minorHAnsi" w:hAnsiTheme="minorHAnsi" w:cstheme="minorBidi"/>
          <w:spacing w:val="-2"/>
        </w:rPr>
        <w:t>i</w:t>
      </w:r>
      <w:r w:rsidRPr="60446736">
        <w:rPr>
          <w:rFonts w:asciiTheme="minorHAnsi" w:hAnsiTheme="minorHAnsi" w:cstheme="minorBidi"/>
        </w:rPr>
        <w:t>ng</w:t>
      </w:r>
      <w:r w:rsidRPr="60446736">
        <w:rPr>
          <w:rFonts w:asciiTheme="minorHAnsi" w:hAnsiTheme="minorHAnsi" w:cstheme="minorBidi"/>
          <w:spacing w:val="2"/>
        </w:rPr>
        <w:t xml:space="preserve"> </w:t>
      </w:r>
      <w:r w:rsidRPr="60446736">
        <w:rPr>
          <w:rFonts w:asciiTheme="minorHAnsi" w:hAnsiTheme="minorHAnsi" w:cstheme="minorBidi"/>
        </w:rPr>
        <w:t>a</w:t>
      </w:r>
      <w:r w:rsidRPr="60446736">
        <w:rPr>
          <w:rFonts w:asciiTheme="minorHAnsi" w:hAnsiTheme="minorHAnsi" w:cstheme="minorBidi"/>
          <w:spacing w:val="-1"/>
        </w:rPr>
        <w:t>n</w:t>
      </w:r>
      <w:r w:rsidRPr="60446736">
        <w:rPr>
          <w:rFonts w:asciiTheme="minorHAnsi" w:hAnsiTheme="minorHAnsi" w:cstheme="minorBidi"/>
        </w:rPr>
        <w:t>d</w:t>
      </w:r>
      <w:r w:rsidRPr="60446736">
        <w:rPr>
          <w:rFonts w:asciiTheme="minorHAnsi" w:hAnsiTheme="minorHAnsi" w:cstheme="minorBidi"/>
          <w:spacing w:val="3"/>
        </w:rPr>
        <w:t xml:space="preserve"> </w:t>
      </w:r>
      <w:r w:rsidRPr="60446736">
        <w:rPr>
          <w:rFonts w:asciiTheme="minorHAnsi" w:hAnsiTheme="minorHAnsi" w:cstheme="minorBidi"/>
          <w:spacing w:val="-1"/>
        </w:rPr>
        <w:t>t</w:t>
      </w:r>
      <w:r w:rsidRPr="60446736">
        <w:rPr>
          <w:rFonts w:asciiTheme="minorHAnsi" w:hAnsiTheme="minorHAnsi" w:cstheme="minorBidi"/>
        </w:rPr>
        <w:t>he</w:t>
      </w:r>
      <w:r w:rsidRPr="60446736">
        <w:rPr>
          <w:rFonts w:asciiTheme="minorHAnsi" w:hAnsiTheme="minorHAnsi" w:cstheme="minorBidi"/>
          <w:spacing w:val="3"/>
        </w:rPr>
        <w:t xml:space="preserve"> </w:t>
      </w:r>
      <w:r w:rsidRPr="60446736">
        <w:rPr>
          <w:rFonts w:asciiTheme="minorHAnsi" w:hAnsiTheme="minorHAnsi" w:cstheme="minorBidi"/>
        </w:rPr>
        <w:t>sign</w:t>
      </w:r>
      <w:r w:rsidRPr="60446736">
        <w:rPr>
          <w:rFonts w:asciiTheme="minorHAnsi" w:hAnsiTheme="minorHAnsi" w:cstheme="minorBidi"/>
          <w:spacing w:val="-2"/>
        </w:rPr>
        <w:t>i</w:t>
      </w:r>
      <w:r w:rsidRPr="60446736">
        <w:rPr>
          <w:rFonts w:asciiTheme="minorHAnsi" w:hAnsiTheme="minorHAnsi" w:cstheme="minorBidi"/>
        </w:rPr>
        <w:t>fi</w:t>
      </w:r>
      <w:r w:rsidRPr="60446736">
        <w:rPr>
          <w:rFonts w:asciiTheme="minorHAnsi" w:hAnsiTheme="minorHAnsi" w:cstheme="minorBidi"/>
          <w:spacing w:val="-1"/>
        </w:rPr>
        <w:t>c</w:t>
      </w:r>
      <w:r w:rsidRPr="60446736">
        <w:rPr>
          <w:rFonts w:asciiTheme="minorHAnsi" w:hAnsiTheme="minorHAnsi" w:cstheme="minorBidi"/>
        </w:rPr>
        <w:t>an</w:t>
      </w:r>
      <w:r w:rsidRPr="60446736">
        <w:rPr>
          <w:rFonts w:asciiTheme="minorHAnsi" w:hAnsiTheme="minorHAnsi" w:cstheme="minorBidi"/>
          <w:spacing w:val="-1"/>
        </w:rPr>
        <w:t>c</w:t>
      </w:r>
      <w:r w:rsidRPr="60446736">
        <w:rPr>
          <w:rFonts w:asciiTheme="minorHAnsi" w:hAnsiTheme="minorHAnsi" w:cstheme="minorBidi"/>
        </w:rPr>
        <w:t>e of</w:t>
      </w:r>
      <w:r w:rsidRPr="60446736">
        <w:rPr>
          <w:rFonts w:asciiTheme="minorHAnsi" w:hAnsiTheme="minorHAnsi" w:cstheme="minorBidi"/>
          <w:spacing w:val="3"/>
        </w:rPr>
        <w:t xml:space="preserve"> </w:t>
      </w:r>
      <w:r w:rsidRPr="60446736">
        <w:rPr>
          <w:rFonts w:asciiTheme="minorHAnsi" w:hAnsiTheme="minorHAnsi" w:cstheme="minorBidi"/>
          <w:spacing w:val="-2"/>
        </w:rPr>
        <w:t>l</w:t>
      </w:r>
      <w:r w:rsidRPr="60446736">
        <w:rPr>
          <w:rFonts w:asciiTheme="minorHAnsi" w:hAnsiTheme="minorHAnsi" w:cstheme="minorBidi"/>
        </w:rPr>
        <w:t>on</w:t>
      </w:r>
      <w:r w:rsidRPr="60446736">
        <w:rPr>
          <w:rFonts w:asciiTheme="minorHAnsi" w:hAnsiTheme="minorHAnsi" w:cstheme="minorBidi"/>
          <w:spacing w:val="8"/>
        </w:rPr>
        <w:t>g</w:t>
      </w:r>
      <w:r w:rsidRPr="60446736">
        <w:rPr>
          <w:rFonts w:asciiTheme="minorHAnsi" w:hAnsiTheme="minorHAnsi" w:cstheme="minorBidi"/>
          <w:spacing w:val="-1"/>
        </w:rPr>
        <w:t>-</w:t>
      </w:r>
      <w:r w:rsidRPr="60446736">
        <w:rPr>
          <w:rFonts w:asciiTheme="minorHAnsi" w:hAnsiTheme="minorHAnsi" w:cstheme="minorBidi"/>
        </w:rPr>
        <w:t>term</w:t>
      </w:r>
      <w:r w:rsidRPr="60446736">
        <w:rPr>
          <w:rFonts w:asciiTheme="minorHAnsi" w:hAnsiTheme="minorHAnsi" w:cstheme="minorBidi"/>
          <w:spacing w:val="3"/>
        </w:rPr>
        <w:t xml:space="preserve"> </w:t>
      </w:r>
      <w:r w:rsidRPr="60446736">
        <w:rPr>
          <w:rFonts w:asciiTheme="minorHAnsi" w:hAnsiTheme="minorHAnsi" w:cstheme="minorBidi"/>
        </w:rPr>
        <w:t>s</w:t>
      </w:r>
      <w:r w:rsidRPr="60446736">
        <w:rPr>
          <w:rFonts w:asciiTheme="minorHAnsi" w:hAnsiTheme="minorHAnsi" w:cstheme="minorBidi"/>
          <w:spacing w:val="-2"/>
        </w:rPr>
        <w:t>a</w:t>
      </w:r>
      <w:r w:rsidRPr="60446736">
        <w:rPr>
          <w:rFonts w:asciiTheme="minorHAnsi" w:hAnsiTheme="minorHAnsi" w:cstheme="minorBidi"/>
        </w:rPr>
        <w:t>tell</w:t>
      </w:r>
      <w:r w:rsidRPr="60446736">
        <w:rPr>
          <w:rFonts w:asciiTheme="minorHAnsi" w:hAnsiTheme="minorHAnsi" w:cstheme="minorBidi"/>
          <w:spacing w:val="-1"/>
        </w:rPr>
        <w:t>i</w:t>
      </w:r>
      <w:r w:rsidRPr="60446736">
        <w:rPr>
          <w:rFonts w:asciiTheme="minorHAnsi" w:hAnsiTheme="minorHAnsi" w:cstheme="minorBidi"/>
        </w:rPr>
        <w:t>te observat</w:t>
      </w:r>
      <w:r w:rsidRPr="60446736">
        <w:rPr>
          <w:rFonts w:asciiTheme="minorHAnsi" w:hAnsiTheme="minorHAnsi" w:cstheme="minorBidi"/>
          <w:spacing w:val="-2"/>
        </w:rPr>
        <w:t>i</w:t>
      </w:r>
      <w:r w:rsidRPr="60446736">
        <w:rPr>
          <w:rFonts w:asciiTheme="minorHAnsi" w:hAnsiTheme="minorHAnsi" w:cstheme="minorBidi"/>
        </w:rPr>
        <w:t>on</w:t>
      </w:r>
      <w:r w:rsidRPr="60446736">
        <w:rPr>
          <w:rFonts w:asciiTheme="minorHAnsi" w:hAnsiTheme="minorHAnsi" w:cstheme="minorBidi"/>
          <w:spacing w:val="-1"/>
        </w:rPr>
        <w:t xml:space="preserve"> c</w:t>
      </w:r>
      <w:r w:rsidRPr="60446736">
        <w:rPr>
          <w:rFonts w:asciiTheme="minorHAnsi" w:hAnsiTheme="minorHAnsi" w:cstheme="minorBidi"/>
        </w:rPr>
        <w:t>apa</w:t>
      </w:r>
      <w:r w:rsidRPr="60446736">
        <w:rPr>
          <w:rFonts w:asciiTheme="minorHAnsi" w:hAnsiTheme="minorHAnsi" w:cstheme="minorBidi"/>
          <w:spacing w:val="3"/>
        </w:rPr>
        <w:t>b</w:t>
      </w:r>
      <w:r w:rsidRPr="60446736">
        <w:rPr>
          <w:rFonts w:asciiTheme="minorHAnsi" w:hAnsiTheme="minorHAnsi" w:cstheme="minorBidi"/>
        </w:rPr>
        <w:t>i</w:t>
      </w:r>
      <w:r w:rsidRPr="60446736">
        <w:rPr>
          <w:rFonts w:asciiTheme="minorHAnsi" w:hAnsiTheme="minorHAnsi" w:cstheme="minorBidi"/>
          <w:spacing w:val="-2"/>
        </w:rPr>
        <w:t>l</w:t>
      </w:r>
      <w:r w:rsidRPr="60446736">
        <w:rPr>
          <w:rFonts w:asciiTheme="minorHAnsi" w:hAnsiTheme="minorHAnsi" w:cstheme="minorBidi"/>
        </w:rPr>
        <w:t>ities</w:t>
      </w:r>
      <w:r w:rsidRPr="60446736">
        <w:rPr>
          <w:rFonts w:asciiTheme="minorHAnsi" w:hAnsiTheme="minorHAnsi" w:cstheme="minorBidi"/>
          <w:spacing w:val="-1"/>
        </w:rPr>
        <w:t xml:space="preserve"> </w:t>
      </w:r>
      <w:r w:rsidRPr="60446736">
        <w:rPr>
          <w:rFonts w:asciiTheme="minorHAnsi" w:hAnsiTheme="minorHAnsi" w:cstheme="minorBidi"/>
          <w:spacing w:val="-2"/>
        </w:rPr>
        <w:t>i</w:t>
      </w:r>
      <w:r w:rsidRPr="60446736">
        <w:rPr>
          <w:rFonts w:asciiTheme="minorHAnsi" w:hAnsiTheme="minorHAnsi" w:cstheme="minorBidi"/>
        </w:rPr>
        <w:t>n</w:t>
      </w:r>
      <w:r w:rsidRPr="60446736">
        <w:rPr>
          <w:rFonts w:asciiTheme="minorHAnsi" w:hAnsiTheme="minorHAnsi" w:cstheme="minorBidi"/>
          <w:spacing w:val="2"/>
        </w:rPr>
        <w:t xml:space="preserve"> </w:t>
      </w:r>
      <w:r w:rsidRPr="60446736">
        <w:rPr>
          <w:rFonts w:asciiTheme="minorHAnsi" w:hAnsiTheme="minorHAnsi" w:cstheme="minorBidi"/>
        </w:rPr>
        <w:t>st</w:t>
      </w:r>
      <w:r w:rsidRPr="60446736">
        <w:rPr>
          <w:rFonts w:asciiTheme="minorHAnsi" w:hAnsiTheme="minorHAnsi" w:cstheme="minorBidi"/>
          <w:spacing w:val="-2"/>
        </w:rPr>
        <w:t>a</w:t>
      </w:r>
      <w:r w:rsidRPr="60446736">
        <w:rPr>
          <w:rFonts w:asciiTheme="minorHAnsi" w:hAnsiTheme="minorHAnsi" w:cstheme="minorBidi"/>
        </w:rPr>
        <w:t>tem</w:t>
      </w:r>
      <w:r w:rsidRPr="60446736">
        <w:rPr>
          <w:rFonts w:asciiTheme="minorHAnsi" w:hAnsiTheme="minorHAnsi" w:cstheme="minorBidi"/>
          <w:spacing w:val="-2"/>
        </w:rPr>
        <w:t>e</w:t>
      </w:r>
      <w:r w:rsidRPr="60446736">
        <w:rPr>
          <w:rFonts w:asciiTheme="minorHAnsi" w:hAnsiTheme="minorHAnsi" w:cstheme="minorBidi"/>
        </w:rPr>
        <w:t xml:space="preserve">nts at </w:t>
      </w:r>
      <w:r w:rsidRPr="60446736">
        <w:rPr>
          <w:rFonts w:asciiTheme="minorHAnsi" w:hAnsiTheme="minorHAnsi" w:cstheme="minorBidi"/>
          <w:spacing w:val="-1"/>
        </w:rPr>
        <w:t>k</w:t>
      </w:r>
      <w:r w:rsidRPr="60446736">
        <w:rPr>
          <w:rFonts w:asciiTheme="minorHAnsi" w:hAnsiTheme="minorHAnsi" w:cstheme="minorBidi"/>
        </w:rPr>
        <w:t>ey hig</w:t>
      </w:r>
      <w:r w:rsidRPr="60446736">
        <w:rPr>
          <w:rFonts w:asciiTheme="minorHAnsi" w:hAnsiTheme="minorHAnsi" w:cstheme="minorBidi"/>
          <w:spacing w:val="-1"/>
        </w:rPr>
        <w:t>h</w:t>
      </w:r>
      <w:r w:rsidRPr="60446736">
        <w:rPr>
          <w:rFonts w:asciiTheme="minorHAnsi" w:hAnsiTheme="minorHAnsi" w:cstheme="minorBidi"/>
        </w:rPr>
        <w:t>-level</w:t>
      </w:r>
      <w:r w:rsidRPr="60446736">
        <w:rPr>
          <w:rFonts w:asciiTheme="minorHAnsi" w:hAnsiTheme="minorHAnsi" w:cstheme="minorBidi"/>
          <w:spacing w:val="2"/>
        </w:rPr>
        <w:t xml:space="preserve"> </w:t>
      </w:r>
      <w:r w:rsidRPr="60446736">
        <w:rPr>
          <w:rFonts w:asciiTheme="minorHAnsi" w:hAnsiTheme="minorHAnsi" w:cstheme="minorBidi"/>
          <w:spacing w:val="-2"/>
        </w:rPr>
        <w:t>m</w:t>
      </w:r>
      <w:r w:rsidRPr="60446736">
        <w:rPr>
          <w:rFonts w:asciiTheme="minorHAnsi" w:hAnsiTheme="minorHAnsi" w:cstheme="minorBidi"/>
        </w:rPr>
        <w:t>eet</w:t>
      </w:r>
      <w:r w:rsidRPr="60446736">
        <w:rPr>
          <w:rFonts w:asciiTheme="minorHAnsi" w:hAnsiTheme="minorHAnsi" w:cstheme="minorBidi"/>
          <w:spacing w:val="-2"/>
        </w:rPr>
        <w:t>i</w:t>
      </w:r>
      <w:r w:rsidRPr="60446736">
        <w:rPr>
          <w:rFonts w:asciiTheme="minorHAnsi" w:hAnsiTheme="minorHAnsi" w:cstheme="minorBidi"/>
        </w:rPr>
        <w:t>ngs.</w:t>
      </w:r>
    </w:p>
    <w:p w14:paraId="5500EE96" w14:textId="7C917774" w:rsidR="002C75A3" w:rsidRDefault="60446736" w:rsidP="00847521">
      <w:pPr>
        <w:spacing w:after="120"/>
        <w:rPr>
          <w:rFonts w:asciiTheme="minorHAnsi" w:hAnsiTheme="minorHAnsi" w:cstheme="minorBidi"/>
        </w:rPr>
      </w:pPr>
      <w:r w:rsidRPr="60446736">
        <w:rPr>
          <w:rFonts w:asciiTheme="minorHAnsi" w:hAnsiTheme="minorHAnsi" w:cstheme="minorBidi"/>
          <w:b/>
          <w:bCs/>
        </w:rPr>
        <w:t>Responsible CEOS Entity</w:t>
      </w:r>
      <w:r w:rsidRPr="60446736">
        <w:rPr>
          <w:rFonts w:asciiTheme="minorHAnsi" w:hAnsiTheme="minorHAnsi" w:cstheme="minorBidi"/>
        </w:rPr>
        <w:t>: CEOS Chair, SIT Chair, CEO, All CEOS Agencies and Entities</w:t>
      </w:r>
    </w:p>
    <w:p w14:paraId="304F3CAC" w14:textId="77777777" w:rsidR="002C75A3" w:rsidRDefault="002C75A3" w:rsidP="002B311E">
      <w:pPr>
        <w:spacing w:after="120"/>
        <w:ind w:left="360"/>
        <w:rPr>
          <w:rFonts w:asciiTheme="minorHAnsi" w:hAnsiTheme="minorHAnsi" w:cstheme="minorHAnsi"/>
        </w:rPr>
      </w:pPr>
    </w:p>
    <w:p w14:paraId="6C1173FC" w14:textId="77777777" w:rsidR="00767A72" w:rsidRDefault="00767A72" w:rsidP="00B06E5C">
      <w:pPr>
        <w:kinsoku w:val="0"/>
        <w:overflowPunct w:val="0"/>
        <w:autoSpaceDE w:val="0"/>
        <w:autoSpaceDN w:val="0"/>
        <w:adjustRightInd w:val="0"/>
        <w:spacing w:before="1"/>
        <w:ind w:left="39" w:right="114"/>
        <w:rPr>
          <w:rFonts w:ascii="Calibri" w:eastAsiaTheme="minorHAnsi" w:hAnsi="Calibri" w:cs="Calibri"/>
          <w:i/>
          <w:iCs/>
          <w:sz w:val="20"/>
          <w:szCs w:val="20"/>
          <w:lang w:eastAsia="en-US"/>
          <w14:ligatures w14:val="standardContextual"/>
        </w:rPr>
      </w:pPr>
    </w:p>
    <w:p w14:paraId="4A0DA9C9" w14:textId="34276956" w:rsidR="000C37E2" w:rsidRPr="00FB4576" w:rsidRDefault="00B06E5C" w:rsidP="00FB4576">
      <w:pPr>
        <w:kinsoku w:val="0"/>
        <w:overflowPunct w:val="0"/>
        <w:autoSpaceDE w:val="0"/>
        <w:autoSpaceDN w:val="0"/>
        <w:adjustRightInd w:val="0"/>
        <w:spacing w:before="1"/>
        <w:ind w:left="39" w:right="114"/>
        <w:jc w:val="both"/>
        <w:rPr>
          <w:rFonts w:ascii="Calibri" w:eastAsiaTheme="minorHAnsi" w:hAnsi="Calibri" w:cs="Calibri"/>
          <w:i/>
          <w:iCs/>
          <w:sz w:val="22"/>
          <w:szCs w:val="22"/>
          <w:lang w:eastAsia="en-US"/>
          <w14:ligatures w14:val="standardContextual"/>
        </w:rPr>
      </w:pPr>
      <w:r w:rsidRPr="00FB4576">
        <w:rPr>
          <w:rFonts w:ascii="Calibri" w:eastAsiaTheme="minorHAnsi" w:hAnsi="Calibri" w:cs="Calibri"/>
          <w:i/>
          <w:iCs/>
          <w:sz w:val="22"/>
          <w:szCs w:val="22"/>
          <w:lang w:eastAsia="en-US"/>
          <w14:ligatures w14:val="standardContextual"/>
        </w:rPr>
        <w:t xml:space="preserve">This CEOS </w:t>
      </w:r>
      <w:r w:rsidR="005779AF" w:rsidRPr="00FB4576">
        <w:rPr>
          <w:rFonts w:ascii="Calibri" w:eastAsiaTheme="minorHAnsi" w:hAnsi="Calibri" w:cs="Calibri"/>
          <w:i/>
          <w:iCs/>
          <w:sz w:val="22"/>
          <w:szCs w:val="22"/>
          <w:lang w:eastAsia="en-US"/>
          <w14:ligatures w14:val="standardContextual"/>
        </w:rPr>
        <w:t>Work Plan</w:t>
      </w:r>
      <w:r w:rsidRPr="00FB4576">
        <w:rPr>
          <w:rFonts w:ascii="Calibri" w:eastAsiaTheme="minorHAnsi" w:hAnsi="Calibri" w:cs="Calibri"/>
          <w:i/>
          <w:iCs/>
          <w:sz w:val="22"/>
          <w:szCs w:val="22"/>
          <w:lang w:eastAsia="en-US"/>
          <w14:ligatures w14:val="standardContextual"/>
        </w:rPr>
        <w:t xml:space="preserve"> will be updated annually by the CEOS Executive Officer (CEO) under the guidance of the CEOS Chair, and in consultation with the CEOS Strategic Implementation Team Chair, CEOS Secretariat, CEOS Working Groups, Virtual Constellations, Ad Hoc Teams, the CEOS membership at large, and external stakeholders. This document shall be consistent with and mutually supporting of other CEOS guiding documents.</w:t>
      </w:r>
    </w:p>
    <w:sectPr w:rsidR="000C37E2" w:rsidRPr="00FB4576" w:rsidSect="00B6717E">
      <w:headerReference w:type="defaul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E0AA" w14:textId="77777777" w:rsidR="00B3711B" w:rsidRDefault="00B3711B" w:rsidP="00E6680D">
      <w:r>
        <w:separator/>
      </w:r>
    </w:p>
  </w:endnote>
  <w:endnote w:type="continuationSeparator" w:id="0">
    <w:p w14:paraId="2513219A" w14:textId="77777777" w:rsidR="00B3711B" w:rsidRDefault="00B3711B" w:rsidP="00E6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8793352"/>
      <w:docPartObj>
        <w:docPartGallery w:val="Page Numbers (Bottom of Page)"/>
        <w:docPartUnique/>
      </w:docPartObj>
    </w:sdtPr>
    <w:sdtContent>
      <w:p w14:paraId="569469AA" w14:textId="0E757457" w:rsidR="00972EB5" w:rsidRDefault="00972EB5" w:rsidP="00CF65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4DC3B7" w14:textId="0D9BD600" w:rsidR="002B311E" w:rsidRPr="002B311E" w:rsidRDefault="002B311E" w:rsidP="002B311E">
    <w:pPr>
      <w:spacing w:after="120"/>
      <w:ind w:left="116" w:right="49"/>
      <w:rPr>
        <w:rFonts w:asciiTheme="minorHAnsi" w:eastAsia="Calibri" w:hAnsiTheme="minorHAnsi" w:cstheme="minorHAnsi"/>
        <w:i/>
      </w:rPr>
    </w:pPr>
    <w:r w:rsidRPr="001547D2">
      <w:rPr>
        <w:rFonts w:asciiTheme="minorHAnsi" w:eastAsia="Calibri" w:hAnsiTheme="minorHAnsi" w:cstheme="minorHAnsi"/>
        <w:i/>
        <w:spacing w:val="-1"/>
        <w:sz w:val="20"/>
      </w:rPr>
      <w:t>Th</w:t>
    </w:r>
    <w:r w:rsidRPr="001547D2">
      <w:rPr>
        <w:rFonts w:asciiTheme="minorHAnsi" w:eastAsia="Calibri" w:hAnsiTheme="minorHAnsi" w:cstheme="minorHAnsi"/>
        <w:i/>
        <w:sz w:val="20"/>
      </w:rPr>
      <w:t>is</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20"/>
        <w:sz w:val="20"/>
      </w:rPr>
      <w:t xml:space="preserve"> </w:t>
    </w:r>
    <w:r w:rsidR="005779AF">
      <w:rPr>
        <w:rFonts w:asciiTheme="minorHAnsi" w:eastAsia="Calibri" w:hAnsiTheme="minorHAnsi" w:cstheme="minorHAnsi"/>
        <w:i/>
        <w:sz w:val="20"/>
      </w:rPr>
      <w:t>Work Plan</w:t>
    </w:r>
    <w:r w:rsidRPr="001547D2">
      <w:rPr>
        <w:rFonts w:asciiTheme="minorHAnsi" w:eastAsia="Calibri" w:hAnsiTheme="minorHAnsi" w:cstheme="minorHAnsi"/>
        <w:i/>
        <w:spacing w:val="23"/>
        <w:sz w:val="20"/>
      </w:rPr>
      <w:t xml:space="preserve"> </w:t>
    </w:r>
    <w:r w:rsidRPr="001547D2">
      <w:rPr>
        <w:rFonts w:asciiTheme="minorHAnsi" w:eastAsia="Calibri" w:hAnsiTheme="minorHAnsi" w:cstheme="minorHAnsi"/>
        <w:i/>
        <w:spacing w:val="-1"/>
        <w:sz w:val="20"/>
      </w:rPr>
      <w:t>w</w:t>
    </w:r>
    <w:r w:rsidRPr="001547D2">
      <w:rPr>
        <w:rFonts w:asciiTheme="minorHAnsi" w:eastAsia="Calibri" w:hAnsiTheme="minorHAnsi" w:cstheme="minorHAnsi"/>
        <w:i/>
        <w:sz w:val="20"/>
      </w:rPr>
      <w:t>ill</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up</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ed</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pacing w:val="-1"/>
        <w:sz w:val="20"/>
      </w:rPr>
      <w:t>nua</w:t>
    </w:r>
    <w:r w:rsidRPr="001547D2">
      <w:rPr>
        <w:rFonts w:asciiTheme="minorHAnsi" w:eastAsia="Calibri" w:hAnsiTheme="minorHAnsi" w:cstheme="minorHAnsi"/>
        <w:i/>
        <w:sz w:val="20"/>
      </w:rPr>
      <w:t>lly</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y</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z w:val="20"/>
      </w:rPr>
      <w:t>CEOS Executive Officer (CEO)</w:t>
    </w:r>
    <w:r w:rsidRPr="001547D2">
      <w:rPr>
        <w:rFonts w:asciiTheme="minorHAnsi" w:eastAsia="Calibri" w:hAnsiTheme="minorHAnsi" w:cstheme="minorHAnsi"/>
        <w:i/>
        <w:spacing w:val="19"/>
        <w:sz w:val="20"/>
      </w:rPr>
      <w:t xml:space="preserve"> </w:t>
    </w:r>
    <w:r w:rsidRPr="001547D2">
      <w:rPr>
        <w:rFonts w:asciiTheme="minorHAnsi" w:eastAsia="Calibri" w:hAnsiTheme="minorHAnsi" w:cstheme="minorHAnsi"/>
        <w:i/>
        <w:spacing w:val="-1"/>
        <w:sz w:val="20"/>
      </w:rPr>
      <w:t>und</w:t>
    </w:r>
    <w:r w:rsidRPr="001547D2">
      <w:rPr>
        <w:rFonts w:asciiTheme="minorHAnsi" w:eastAsia="Calibri" w:hAnsiTheme="minorHAnsi" w:cstheme="minorHAnsi"/>
        <w:i/>
        <w:sz w:val="20"/>
      </w:rPr>
      <w:t>er</w:t>
    </w:r>
    <w:r w:rsidRPr="001547D2">
      <w:rPr>
        <w:rFonts w:asciiTheme="minorHAnsi" w:eastAsia="Calibri" w:hAnsiTheme="minorHAnsi" w:cstheme="minorHAnsi"/>
        <w:i/>
        <w:spacing w:val="20"/>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gu</w:t>
    </w:r>
    <w:r w:rsidRPr="001547D2">
      <w:rPr>
        <w:rFonts w:asciiTheme="minorHAnsi" w:eastAsia="Calibri" w:hAnsiTheme="minorHAnsi" w:cstheme="minorHAnsi"/>
        <w:i/>
        <w:spacing w:val="2"/>
        <w:sz w:val="20"/>
      </w:rPr>
      <w:t>i</w:t>
    </w:r>
    <w:r w:rsidRPr="001547D2">
      <w:rPr>
        <w:rFonts w:asciiTheme="minorHAnsi" w:eastAsia="Calibri" w:hAnsiTheme="minorHAnsi" w:cstheme="minorHAnsi"/>
        <w:i/>
        <w:spacing w:val="-1"/>
        <w:sz w:val="20"/>
      </w:rPr>
      <w:t>dan</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f</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1"/>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19"/>
        <w:sz w:val="20"/>
      </w:rPr>
      <w:t xml:space="preserve"> </w:t>
    </w:r>
    <w:r w:rsidRPr="001547D2">
      <w:rPr>
        <w:rFonts w:asciiTheme="minorHAnsi" w:eastAsia="Calibri" w:hAnsiTheme="minorHAnsi" w:cstheme="minorHAnsi"/>
        <w:i/>
        <w:sz w:val="20"/>
      </w:rPr>
      <w:t>C</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i</w:t>
    </w:r>
    <w:r w:rsidRPr="001547D2">
      <w:rPr>
        <w:rFonts w:asciiTheme="minorHAnsi" w:eastAsia="Calibri" w:hAnsiTheme="minorHAnsi" w:cstheme="minorHAnsi"/>
        <w:i/>
        <w:spacing w:val="2"/>
        <w:sz w:val="20"/>
      </w:rPr>
      <w:t>r</w:t>
    </w:r>
    <w:r w:rsidRPr="001547D2">
      <w:rPr>
        <w:rFonts w:asciiTheme="minorHAnsi" w:eastAsia="Calibri" w:hAnsiTheme="minorHAnsi" w:cstheme="minorHAnsi"/>
        <w:i/>
        <w:sz w:val="20"/>
      </w:rPr>
      <w:t xml:space="preserve">, </w:t>
    </w:r>
    <w:r w:rsidRPr="001547D2">
      <w:rPr>
        <w:rFonts w:asciiTheme="minorHAnsi" w:eastAsia="Calibri" w:hAnsiTheme="minorHAnsi" w:cstheme="minorHAnsi"/>
        <w:i/>
        <w:spacing w:val="-1"/>
        <w:sz w:val="20"/>
      </w:rPr>
      <w:t>an</w:t>
    </w:r>
    <w:r w:rsidRPr="001547D2">
      <w:rPr>
        <w:rFonts w:asciiTheme="minorHAnsi" w:eastAsia="Calibri" w:hAnsiTheme="minorHAnsi" w:cstheme="minorHAnsi"/>
        <w:i/>
        <w:sz w:val="20"/>
      </w:rPr>
      <w:t>d</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z w:val="20"/>
      </w:rPr>
      <w:t>in</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pacing w:val="-1"/>
        <w:sz w:val="20"/>
      </w:rPr>
      <w:t>on</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z w:val="20"/>
      </w:rPr>
      <w:t>l</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n</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pacing w:val="-1"/>
        <w:sz w:val="20"/>
      </w:rPr>
      <w:t>w</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h</w:t>
    </w:r>
    <w:r w:rsidRPr="001547D2">
      <w:rPr>
        <w:rFonts w:asciiTheme="minorHAnsi" w:eastAsia="Calibri" w:hAnsiTheme="minorHAnsi" w:cstheme="minorHAnsi"/>
        <w:i/>
        <w:spacing w:val="28"/>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5"/>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Str</w:t>
    </w:r>
    <w:r w:rsidRPr="001547D2">
      <w:rPr>
        <w:rFonts w:asciiTheme="minorHAnsi" w:eastAsia="Calibri" w:hAnsiTheme="minorHAnsi" w:cstheme="minorHAnsi"/>
        <w:i/>
        <w:spacing w:val="-2"/>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egic</w:t>
    </w:r>
    <w:r w:rsidRPr="001547D2">
      <w:rPr>
        <w:rFonts w:asciiTheme="minorHAnsi" w:eastAsia="Calibri" w:hAnsiTheme="minorHAnsi" w:cstheme="minorHAnsi"/>
        <w:i/>
        <w:spacing w:val="25"/>
        <w:sz w:val="20"/>
      </w:rPr>
      <w:t xml:space="preserve"> </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mp</w:t>
    </w:r>
    <w:r w:rsidRPr="001547D2">
      <w:rPr>
        <w:rFonts w:asciiTheme="minorHAnsi" w:eastAsia="Calibri" w:hAnsiTheme="minorHAnsi" w:cstheme="minorHAnsi"/>
        <w:i/>
        <w:sz w:val="20"/>
      </w:rPr>
      <w:t>lem</w:t>
    </w:r>
    <w:r w:rsidRPr="001547D2">
      <w:rPr>
        <w:rFonts w:asciiTheme="minorHAnsi" w:eastAsia="Calibri" w:hAnsiTheme="minorHAnsi" w:cstheme="minorHAnsi"/>
        <w:i/>
        <w:spacing w:val="1"/>
        <w:sz w:val="20"/>
      </w:rPr>
      <w:t>e</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n</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z w:val="20"/>
      </w:rPr>
      <w:t>Team</w:t>
    </w:r>
    <w:r w:rsidRPr="001547D2">
      <w:rPr>
        <w:rFonts w:asciiTheme="minorHAnsi" w:eastAsia="Calibri" w:hAnsiTheme="minorHAnsi" w:cstheme="minorHAnsi"/>
        <w:i/>
        <w:spacing w:val="26"/>
        <w:sz w:val="20"/>
      </w:rPr>
      <w:t xml:space="preserve"> </w:t>
    </w:r>
    <w:r w:rsidRPr="001547D2">
      <w:rPr>
        <w:rFonts w:asciiTheme="minorHAnsi" w:eastAsia="Calibri" w:hAnsiTheme="minorHAnsi" w:cstheme="minorHAnsi"/>
        <w:i/>
        <w:sz w:val="20"/>
      </w:rPr>
      <w:t>C</w:t>
    </w:r>
    <w:r w:rsidRPr="001547D2">
      <w:rPr>
        <w:rFonts w:asciiTheme="minorHAnsi" w:eastAsia="Calibri" w:hAnsiTheme="minorHAnsi" w:cstheme="minorHAnsi"/>
        <w:i/>
        <w:spacing w:val="-2"/>
        <w:sz w:val="20"/>
      </w:rPr>
      <w:t>h</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z w:val="20"/>
      </w:rPr>
      <w:t>,</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Se</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z w:val="20"/>
      </w:rPr>
      <w:t>r</w:t>
    </w:r>
    <w:r w:rsidRPr="001547D2">
      <w:rPr>
        <w:rFonts w:asciiTheme="minorHAnsi" w:eastAsia="Calibri" w:hAnsiTheme="minorHAnsi" w:cstheme="minorHAnsi"/>
        <w:i/>
        <w:spacing w:val="-2"/>
        <w:sz w:val="20"/>
      </w:rPr>
      <w:t>e</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r</w:t>
    </w:r>
    <w:r w:rsidRPr="001547D2">
      <w:rPr>
        <w:rFonts w:asciiTheme="minorHAnsi" w:eastAsia="Calibri" w:hAnsiTheme="minorHAnsi" w:cstheme="minorHAnsi"/>
        <w:i/>
        <w:spacing w:val="-1"/>
        <w:sz w:val="20"/>
      </w:rPr>
      <w:t>ia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w:t>
    </w:r>
    <w:r w:rsidRPr="001547D2">
      <w:rPr>
        <w:rFonts w:asciiTheme="minorHAnsi" w:eastAsia="Calibri" w:hAnsiTheme="minorHAnsi" w:cstheme="minorHAnsi"/>
        <w:i/>
        <w:spacing w:val="27"/>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 Wo</w:t>
    </w:r>
    <w:r w:rsidRPr="001547D2">
      <w:rPr>
        <w:rFonts w:asciiTheme="minorHAnsi" w:eastAsia="Calibri" w:hAnsiTheme="minorHAnsi" w:cstheme="minorHAnsi"/>
        <w:i/>
        <w:spacing w:val="-1"/>
        <w:sz w:val="20"/>
      </w:rPr>
      <w:t>rk</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g G</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pacing w:val="-1"/>
        <w:sz w:val="20"/>
      </w:rPr>
      <w:t>oup</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 xml:space="preserve"> </w:t>
    </w:r>
    <w:r w:rsidRPr="001547D2">
      <w:rPr>
        <w:rFonts w:asciiTheme="minorHAnsi" w:eastAsia="Calibri" w:hAnsiTheme="minorHAnsi" w:cstheme="minorHAnsi"/>
        <w:i/>
        <w:sz w:val="20"/>
      </w:rPr>
      <w:t>Vi</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pacing w:val="1"/>
        <w:sz w:val="20"/>
      </w:rPr>
      <w:t>tu</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l</w:t>
    </w:r>
    <w:r w:rsidRPr="001547D2">
      <w:rPr>
        <w:rFonts w:asciiTheme="minorHAnsi" w:eastAsia="Calibri" w:hAnsiTheme="minorHAnsi" w:cstheme="minorHAnsi"/>
        <w:i/>
        <w:spacing w:val="4"/>
        <w:sz w:val="20"/>
      </w:rPr>
      <w:t xml:space="preserve"> </w:t>
    </w:r>
    <w:r w:rsidRPr="001547D2">
      <w:rPr>
        <w:rFonts w:asciiTheme="minorHAnsi" w:eastAsia="Calibri" w:hAnsiTheme="minorHAnsi" w:cstheme="minorHAnsi"/>
        <w:i/>
        <w:sz w:val="20"/>
      </w:rPr>
      <w:t>C</w:t>
    </w:r>
    <w:r w:rsidRPr="001547D2">
      <w:rPr>
        <w:rFonts w:asciiTheme="minorHAnsi" w:eastAsia="Calibri" w:hAnsiTheme="minorHAnsi" w:cstheme="minorHAnsi"/>
        <w:i/>
        <w:spacing w:val="-1"/>
        <w:sz w:val="20"/>
      </w:rPr>
      <w:t>on</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ella</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on</w:t>
    </w:r>
    <w:r w:rsidRPr="001547D2">
      <w:rPr>
        <w:rFonts w:asciiTheme="minorHAnsi" w:eastAsia="Calibri" w:hAnsiTheme="minorHAnsi" w:cstheme="minorHAnsi"/>
        <w:i/>
        <w:sz w:val="20"/>
      </w:rPr>
      <w:t>s,</w:t>
    </w:r>
    <w:r w:rsidRPr="001547D2">
      <w:rPr>
        <w:rFonts w:asciiTheme="minorHAnsi" w:eastAsia="Calibri" w:hAnsiTheme="minorHAnsi" w:cstheme="minorHAnsi"/>
        <w:i/>
        <w:spacing w:val="5"/>
        <w:sz w:val="20"/>
      </w:rPr>
      <w:t xml:space="preserve"> </w:t>
    </w:r>
    <w:r w:rsidRPr="001547D2">
      <w:rPr>
        <w:rFonts w:asciiTheme="minorHAnsi" w:eastAsia="Calibri" w:hAnsiTheme="minorHAnsi" w:cstheme="minorHAnsi"/>
        <w:i/>
        <w:sz w:val="20"/>
      </w:rPr>
      <w:t xml:space="preserve">Ad </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c</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Tea</w:t>
    </w:r>
    <w:r w:rsidRPr="001547D2">
      <w:rPr>
        <w:rFonts w:asciiTheme="minorHAnsi" w:eastAsia="Calibri" w:hAnsiTheme="minorHAnsi" w:cstheme="minorHAnsi"/>
        <w:i/>
        <w:spacing w:val="-1"/>
        <w:sz w:val="20"/>
      </w:rPr>
      <w:t>m</w:t>
    </w:r>
    <w:r w:rsidRPr="001547D2">
      <w:rPr>
        <w:rFonts w:asciiTheme="minorHAnsi" w:eastAsia="Calibri" w:hAnsiTheme="minorHAnsi" w:cstheme="minorHAnsi"/>
        <w:i/>
        <w:sz w:val="20"/>
      </w:rPr>
      <w:t>s,</w:t>
    </w:r>
    <w:r w:rsidRPr="001547D2">
      <w:rPr>
        <w:rFonts w:asciiTheme="minorHAnsi" w:eastAsia="Calibri" w:hAnsiTheme="minorHAnsi" w:cstheme="minorHAnsi"/>
        <w:i/>
        <w:spacing w:val="3"/>
        <w:sz w:val="20"/>
      </w:rPr>
      <w:t xml:space="preserve"> </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 xml:space="preserve"> </w:t>
    </w:r>
    <w:r w:rsidRPr="001547D2">
      <w:rPr>
        <w:rFonts w:asciiTheme="minorHAnsi" w:eastAsia="Calibri" w:hAnsiTheme="minorHAnsi" w:cstheme="minorHAnsi"/>
        <w:i/>
        <w:sz w:val="20"/>
      </w:rPr>
      <w:t>mem</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r</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 xml:space="preserve">ip </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z w:val="20"/>
      </w:rPr>
      <w:t>t</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l</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r</w:t>
    </w:r>
    <w:r w:rsidRPr="001547D2">
      <w:rPr>
        <w:rFonts w:asciiTheme="minorHAnsi" w:eastAsia="Calibri" w:hAnsiTheme="minorHAnsi" w:cstheme="minorHAnsi"/>
        <w:i/>
        <w:spacing w:val="-1"/>
        <w:sz w:val="20"/>
      </w:rPr>
      <w:t>g</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a</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d ex</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er</w:t>
    </w:r>
    <w:r w:rsidRPr="001547D2">
      <w:rPr>
        <w:rFonts w:asciiTheme="minorHAnsi" w:eastAsia="Calibri" w:hAnsiTheme="minorHAnsi" w:cstheme="minorHAnsi"/>
        <w:i/>
        <w:spacing w:val="-1"/>
        <w:sz w:val="20"/>
      </w:rPr>
      <w:t>na</w:t>
    </w:r>
    <w:r w:rsidRPr="001547D2">
      <w:rPr>
        <w:rFonts w:asciiTheme="minorHAnsi" w:eastAsia="Calibri" w:hAnsiTheme="minorHAnsi" w:cstheme="minorHAnsi"/>
        <w:i/>
        <w:sz w:val="20"/>
      </w:rPr>
      <w:t>l</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ak</w:t>
    </w:r>
    <w:r w:rsidRPr="001547D2">
      <w:rPr>
        <w:rFonts w:asciiTheme="minorHAnsi" w:eastAsia="Calibri" w:hAnsiTheme="minorHAnsi" w:cstheme="minorHAnsi"/>
        <w:i/>
        <w:sz w:val="20"/>
      </w:rPr>
      <w:t>eh</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l</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z w:val="20"/>
      </w:rPr>
      <w:t>er</w:t>
    </w:r>
    <w:r w:rsidRPr="001547D2">
      <w:rPr>
        <w:rFonts w:asciiTheme="minorHAnsi" w:eastAsia="Calibri" w:hAnsiTheme="minorHAnsi" w:cstheme="minorHAnsi"/>
        <w:i/>
        <w:spacing w:val="1"/>
        <w:sz w:val="20"/>
      </w:rPr>
      <w:t>s</w:t>
    </w:r>
    <w:r w:rsidRPr="001547D2">
      <w:rPr>
        <w:rFonts w:asciiTheme="minorHAnsi" w:eastAsia="Calibri" w:hAnsiTheme="minorHAnsi" w:cstheme="minorHAnsi"/>
        <w:i/>
        <w:sz w:val="20"/>
      </w:rPr>
      <w:t>.</w:t>
    </w:r>
    <w:r w:rsidRPr="001547D2">
      <w:rPr>
        <w:rFonts w:asciiTheme="minorHAnsi" w:eastAsia="Calibri" w:hAnsiTheme="minorHAnsi" w:cstheme="minorHAnsi"/>
        <w:i/>
        <w:spacing w:val="1"/>
        <w:sz w:val="20"/>
      </w:rPr>
      <w:t xml:space="preserve"> </w:t>
    </w:r>
    <w:r w:rsidRPr="001547D2">
      <w:rPr>
        <w:rFonts w:asciiTheme="minorHAnsi" w:eastAsia="Calibri" w:hAnsiTheme="minorHAnsi" w:cstheme="minorHAnsi"/>
        <w:i/>
        <w:spacing w:val="3"/>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is</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do</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z w:val="20"/>
      </w:rPr>
      <w:t>me</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t</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ha</w:t>
    </w:r>
    <w:r w:rsidRPr="001547D2">
      <w:rPr>
        <w:rFonts w:asciiTheme="minorHAnsi" w:eastAsia="Calibri" w:hAnsiTheme="minorHAnsi" w:cstheme="minorHAnsi"/>
        <w:i/>
        <w:sz w:val="20"/>
      </w:rPr>
      <w:t>ll</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b</w:t>
    </w:r>
    <w:r w:rsidRPr="001547D2">
      <w:rPr>
        <w:rFonts w:asciiTheme="minorHAnsi" w:eastAsia="Calibri" w:hAnsiTheme="minorHAnsi" w:cstheme="minorHAnsi"/>
        <w:i/>
        <w:sz w:val="20"/>
      </w:rPr>
      <w:t>e</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con</w:t>
    </w:r>
    <w:r w:rsidRPr="001547D2">
      <w:rPr>
        <w:rFonts w:asciiTheme="minorHAnsi" w:eastAsia="Calibri" w:hAnsiTheme="minorHAnsi" w:cstheme="minorHAnsi"/>
        <w:i/>
        <w:sz w:val="20"/>
      </w:rPr>
      <w:t>sis</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ent</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pacing w:val="-1"/>
        <w:sz w:val="20"/>
      </w:rPr>
      <w:t>w</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h</w:t>
    </w:r>
    <w:r w:rsidRPr="001547D2">
      <w:rPr>
        <w:rFonts w:asciiTheme="minorHAnsi" w:eastAsia="Calibri" w:hAnsiTheme="minorHAnsi" w:cstheme="minorHAnsi"/>
        <w:i/>
        <w:spacing w:val="3"/>
        <w:sz w:val="20"/>
      </w:rPr>
      <w:t xml:space="preserve"> </w:t>
    </w:r>
    <w:r w:rsidRPr="001547D2">
      <w:rPr>
        <w:rFonts w:asciiTheme="minorHAnsi" w:eastAsia="Calibri" w:hAnsiTheme="minorHAnsi" w:cstheme="minorHAnsi"/>
        <w:i/>
        <w:spacing w:val="-1"/>
        <w:sz w:val="20"/>
      </w:rPr>
      <w:t>an</w:t>
    </w:r>
    <w:r w:rsidRPr="001547D2">
      <w:rPr>
        <w:rFonts w:asciiTheme="minorHAnsi" w:eastAsia="Calibri" w:hAnsiTheme="minorHAnsi" w:cstheme="minorHAnsi"/>
        <w:i/>
        <w:sz w:val="20"/>
      </w:rPr>
      <w:t>d m</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ua</w:t>
    </w:r>
    <w:r w:rsidRPr="001547D2">
      <w:rPr>
        <w:rFonts w:asciiTheme="minorHAnsi" w:eastAsia="Calibri" w:hAnsiTheme="minorHAnsi" w:cstheme="minorHAnsi"/>
        <w:i/>
        <w:sz w:val="20"/>
      </w:rPr>
      <w:t>lly</w:t>
    </w:r>
    <w:r w:rsidRPr="001547D2">
      <w:rPr>
        <w:rFonts w:asciiTheme="minorHAnsi" w:eastAsia="Calibri" w:hAnsiTheme="minorHAnsi" w:cstheme="minorHAnsi"/>
        <w:i/>
        <w:spacing w:val="2"/>
        <w:sz w:val="20"/>
      </w:rPr>
      <w:t xml:space="preserve"> </w:t>
    </w:r>
    <w:r w:rsidRPr="001547D2">
      <w:rPr>
        <w:rFonts w:asciiTheme="minorHAnsi" w:eastAsia="Calibri" w:hAnsiTheme="minorHAnsi" w:cstheme="minorHAnsi"/>
        <w:i/>
        <w:sz w:val="20"/>
      </w:rPr>
      <w:t>s</w:t>
    </w:r>
    <w:r w:rsidRPr="001547D2">
      <w:rPr>
        <w:rFonts w:asciiTheme="minorHAnsi" w:eastAsia="Calibri" w:hAnsiTheme="minorHAnsi" w:cstheme="minorHAnsi"/>
        <w:i/>
        <w:spacing w:val="-1"/>
        <w:sz w:val="20"/>
      </w:rPr>
      <w:t>up</w:t>
    </w:r>
    <w:r w:rsidRPr="001547D2">
      <w:rPr>
        <w:rFonts w:asciiTheme="minorHAnsi" w:eastAsia="Calibri" w:hAnsiTheme="minorHAnsi" w:cstheme="minorHAnsi"/>
        <w:i/>
        <w:spacing w:val="1"/>
        <w:sz w:val="20"/>
      </w:rPr>
      <w:t>p</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 xml:space="preserve">rting </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f</w:t>
    </w:r>
    <w:r w:rsidRPr="001547D2">
      <w:rPr>
        <w:rFonts w:asciiTheme="minorHAnsi" w:eastAsia="Calibri" w:hAnsiTheme="minorHAnsi" w:cstheme="minorHAnsi"/>
        <w:i/>
        <w:spacing w:val="5"/>
        <w:sz w:val="20"/>
      </w:rPr>
      <w:t xml:space="preserve"> </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pacing w:val="-1"/>
        <w:sz w:val="20"/>
      </w:rPr>
      <w:t>h</w:t>
    </w:r>
    <w:r w:rsidRPr="001547D2">
      <w:rPr>
        <w:rFonts w:asciiTheme="minorHAnsi" w:eastAsia="Calibri" w:hAnsiTheme="minorHAnsi" w:cstheme="minorHAnsi"/>
        <w:i/>
        <w:sz w:val="20"/>
      </w:rPr>
      <w:t>er CE</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z w:val="20"/>
      </w:rPr>
      <w:t>S g</w:t>
    </w:r>
    <w:r w:rsidRPr="001547D2">
      <w:rPr>
        <w:rFonts w:asciiTheme="minorHAnsi" w:eastAsia="Calibri" w:hAnsiTheme="minorHAnsi" w:cstheme="minorHAnsi"/>
        <w:i/>
        <w:spacing w:val="-2"/>
        <w:sz w:val="20"/>
      </w:rPr>
      <w:t>u</w:t>
    </w:r>
    <w:r w:rsidRPr="001547D2">
      <w:rPr>
        <w:rFonts w:asciiTheme="minorHAnsi" w:eastAsia="Calibri" w:hAnsiTheme="minorHAnsi" w:cstheme="minorHAnsi"/>
        <w:i/>
        <w:spacing w:val="2"/>
        <w:sz w:val="20"/>
      </w:rPr>
      <w:t>i</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z w:val="20"/>
      </w:rPr>
      <w:t>i</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z w:val="20"/>
      </w:rPr>
      <w:t xml:space="preserve">g </w:t>
    </w:r>
    <w:r w:rsidRPr="001547D2">
      <w:rPr>
        <w:rFonts w:asciiTheme="minorHAnsi" w:eastAsia="Calibri" w:hAnsiTheme="minorHAnsi" w:cstheme="minorHAnsi"/>
        <w:i/>
        <w:spacing w:val="1"/>
        <w:sz w:val="20"/>
      </w:rPr>
      <w:t>d</w:t>
    </w:r>
    <w:r w:rsidRPr="001547D2">
      <w:rPr>
        <w:rFonts w:asciiTheme="minorHAnsi" w:eastAsia="Calibri" w:hAnsiTheme="minorHAnsi" w:cstheme="minorHAnsi"/>
        <w:i/>
        <w:spacing w:val="-1"/>
        <w:sz w:val="20"/>
      </w:rPr>
      <w:t>o</w:t>
    </w:r>
    <w:r w:rsidRPr="001547D2">
      <w:rPr>
        <w:rFonts w:asciiTheme="minorHAnsi" w:eastAsia="Calibri" w:hAnsiTheme="minorHAnsi" w:cstheme="minorHAnsi"/>
        <w:i/>
        <w:spacing w:val="1"/>
        <w:sz w:val="20"/>
      </w:rPr>
      <w:t>c</w:t>
    </w:r>
    <w:r w:rsidRPr="001547D2">
      <w:rPr>
        <w:rFonts w:asciiTheme="minorHAnsi" w:eastAsia="Calibri" w:hAnsiTheme="minorHAnsi" w:cstheme="minorHAnsi"/>
        <w:i/>
        <w:spacing w:val="-1"/>
        <w:sz w:val="20"/>
      </w:rPr>
      <w:t>u</w:t>
    </w:r>
    <w:r w:rsidRPr="001547D2">
      <w:rPr>
        <w:rFonts w:asciiTheme="minorHAnsi" w:eastAsia="Calibri" w:hAnsiTheme="minorHAnsi" w:cstheme="minorHAnsi"/>
        <w:i/>
        <w:sz w:val="20"/>
      </w:rPr>
      <w:t>me</w:t>
    </w:r>
    <w:r w:rsidRPr="001547D2">
      <w:rPr>
        <w:rFonts w:asciiTheme="minorHAnsi" w:eastAsia="Calibri" w:hAnsiTheme="minorHAnsi" w:cstheme="minorHAnsi"/>
        <w:i/>
        <w:spacing w:val="-1"/>
        <w:sz w:val="20"/>
      </w:rPr>
      <w:t>n</w:t>
    </w:r>
    <w:r w:rsidRPr="001547D2">
      <w:rPr>
        <w:rFonts w:asciiTheme="minorHAnsi" w:eastAsia="Calibri" w:hAnsiTheme="minorHAnsi" w:cstheme="minorHAnsi"/>
        <w:i/>
        <w:spacing w:val="1"/>
        <w:sz w:val="20"/>
      </w:rPr>
      <w:t>t</w:t>
    </w:r>
    <w:r w:rsidRPr="001547D2">
      <w:rPr>
        <w:rFonts w:asciiTheme="minorHAnsi" w:eastAsia="Calibri" w:hAnsiTheme="minorHAnsi" w:cstheme="minorHAnsi"/>
        <w:i/>
        <w:sz w:val="20"/>
      </w:rPr>
      <w: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0936401"/>
      <w:docPartObj>
        <w:docPartGallery w:val="Page Numbers (Bottom of Page)"/>
        <w:docPartUnique/>
      </w:docPartObj>
    </w:sdtPr>
    <w:sdtContent>
      <w:p w14:paraId="4E05783C" w14:textId="7D63DC3F" w:rsidR="00972EB5" w:rsidRDefault="00972EB5" w:rsidP="00CF65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sdtContent>
  </w:sdt>
  <w:p w14:paraId="71B87DCF" w14:textId="44580FEC" w:rsidR="00E6680D" w:rsidRDefault="00E6680D">
    <w:pPr>
      <w:spacing w:line="200" w:lineRule="exact"/>
      <w:rPr>
        <w:sz w:val="20"/>
        <w:szCs w:val="20"/>
      </w:rPr>
    </w:pPr>
  </w:p>
  <w:p w14:paraId="022E5C81" w14:textId="77777777" w:rsidR="006D2AFA" w:rsidRDefault="006D2AFA">
    <w:pPr>
      <w:spacing w:line="200" w:lineRule="exact"/>
      <w:rPr>
        <w:sz w:val="20"/>
        <w:szCs w:val="20"/>
      </w:rPr>
    </w:pPr>
  </w:p>
  <w:p w14:paraId="1ED5A70E" w14:textId="77777777" w:rsidR="006D2AFA" w:rsidRDefault="006D2AFA">
    <w:pPr>
      <w:spacing w:line="200" w:lineRule="exact"/>
      <w:rPr>
        <w:sz w:val="20"/>
        <w:szCs w:val="20"/>
      </w:rPr>
    </w:pPr>
  </w:p>
  <w:p w14:paraId="1CDEADD2" w14:textId="77777777" w:rsidR="006D2AFA" w:rsidRDefault="006D2AFA">
    <w:pPr>
      <w:spacing w:line="200" w:lineRule="exact"/>
      <w:rPr>
        <w:sz w:val="20"/>
        <w:szCs w:val="20"/>
      </w:rPr>
    </w:pPr>
  </w:p>
  <w:p w14:paraId="6D42AA94" w14:textId="77777777" w:rsidR="006D2AFA" w:rsidRDefault="006D2AFA">
    <w:pPr>
      <w:spacing w:line="200" w:lineRule="exact"/>
      <w:rPr>
        <w:sz w:val="20"/>
        <w:szCs w:val="20"/>
      </w:rPr>
    </w:pPr>
  </w:p>
  <w:p w14:paraId="5A023275" w14:textId="77777777" w:rsidR="006D2AFA" w:rsidRDefault="006D2AFA">
    <w:pPr>
      <w:spacing w:line="200" w:lineRule="exact"/>
      <w:rPr>
        <w:sz w:val="20"/>
        <w:szCs w:val="20"/>
      </w:rPr>
    </w:pPr>
  </w:p>
  <w:p w14:paraId="43384655" w14:textId="77777777" w:rsidR="006D2AFA" w:rsidRDefault="006D2AFA">
    <w:pPr>
      <w:spacing w:line="200" w:lineRule="exact"/>
      <w:rPr>
        <w:sz w:val="20"/>
        <w:szCs w:val="20"/>
      </w:rPr>
    </w:pPr>
  </w:p>
  <w:p w14:paraId="26F0CD8E" w14:textId="09DCDAC0" w:rsidR="006D2AFA" w:rsidRDefault="006D2AFA" w:rsidP="00F47A6F">
    <w:pPr>
      <w:tabs>
        <w:tab w:val="left" w:pos="3507"/>
      </w:tabs>
      <w:spacing w:line="200" w:lineRule="exact"/>
      <w:rPr>
        <w:sz w:val="20"/>
        <w:szCs w:val="20"/>
      </w:rPr>
    </w:pPr>
  </w:p>
  <w:p w14:paraId="01F62882" w14:textId="77777777" w:rsidR="006D2AFA" w:rsidRDefault="006D2AFA">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A8CBA" w14:textId="77777777" w:rsidR="00EB3308" w:rsidRDefault="00EB3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A126" w14:textId="77777777" w:rsidR="00B3711B" w:rsidRDefault="00B3711B" w:rsidP="00E6680D">
      <w:r>
        <w:separator/>
      </w:r>
    </w:p>
  </w:footnote>
  <w:footnote w:type="continuationSeparator" w:id="0">
    <w:p w14:paraId="410E683C" w14:textId="77777777" w:rsidR="00B3711B" w:rsidRDefault="00B3711B" w:rsidP="00E6680D">
      <w:r>
        <w:continuationSeparator/>
      </w:r>
    </w:p>
  </w:footnote>
  <w:footnote w:id="1">
    <w:p w14:paraId="11647768" w14:textId="77777777" w:rsidR="00E6680D" w:rsidRPr="00E6680D" w:rsidRDefault="00E6680D">
      <w:pPr>
        <w:pStyle w:val="FootnoteText"/>
      </w:pPr>
      <w:r>
        <w:rPr>
          <w:rStyle w:val="FootnoteReference"/>
        </w:rPr>
        <w:footnoteRef/>
      </w:r>
      <w:r>
        <w:t xml:space="preserve"> </w:t>
      </w:r>
      <w:r w:rsidRPr="001547D2">
        <w:rPr>
          <w:rFonts w:asciiTheme="minorHAnsi" w:eastAsia="Calibri" w:hAnsiTheme="minorHAnsi" w:cstheme="minorHAnsi"/>
          <w:sz w:val="18"/>
          <w:szCs w:val="18"/>
        </w:rPr>
        <w:t>These treaties, international organisations, and international programs include United Nations Framework Convention on Climate Change (UNFCCC), UN 2030 Agenda for Sustainable Development (the SDGs), UN Office for Disaster Risk Reduction (UNDRR), UN Convention to Combat Desertification, and UN Convention on Biological Diversity (CBD), among others.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5249" w14:textId="77777777" w:rsidR="00EB3308" w:rsidRDefault="00EB3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E366" w14:textId="3B33A6EF" w:rsidR="00E6680D" w:rsidRPr="00767A72" w:rsidRDefault="00767A72" w:rsidP="00767A72">
    <w:pPr>
      <w:pStyle w:val="NormalWeb"/>
    </w:pPr>
    <w:r w:rsidRPr="00FD73FA">
      <w:rPr>
        <w:rFonts w:asciiTheme="minorHAnsi" w:hAnsiTheme="minorHAnsi" w:cstheme="minorHAnsi"/>
        <w:i/>
        <w:sz w:val="20"/>
        <w:szCs w:val="20"/>
      </w:rPr>
      <w:t>CEOS 202</w:t>
    </w:r>
    <w:r w:rsidR="00EF0EED">
      <w:rPr>
        <w:rFonts w:asciiTheme="minorHAnsi" w:hAnsiTheme="minorHAnsi" w:cstheme="minorHAnsi"/>
        <w:i/>
        <w:sz w:val="20"/>
        <w:szCs w:val="20"/>
      </w:rPr>
      <w:t>5</w:t>
    </w:r>
    <w:r w:rsidRPr="00FD73FA">
      <w:rPr>
        <w:rFonts w:asciiTheme="minorHAnsi" w:hAnsiTheme="minorHAnsi" w:cstheme="minorHAnsi"/>
        <w:i/>
        <w:sz w:val="20"/>
        <w:szCs w:val="20"/>
      </w:rPr>
      <w:t>-202</w:t>
    </w:r>
    <w:r w:rsidR="00EF0EED">
      <w:rPr>
        <w:rFonts w:asciiTheme="minorHAnsi" w:hAnsiTheme="minorHAnsi" w:cstheme="minorHAnsi"/>
        <w:i/>
        <w:sz w:val="20"/>
        <w:szCs w:val="20"/>
      </w:rPr>
      <w:t>7</w:t>
    </w:r>
    <w:r w:rsidRPr="00FD73FA">
      <w:rPr>
        <w:rFonts w:asciiTheme="minorHAnsi" w:hAnsiTheme="minorHAnsi" w:cstheme="minorHAnsi"/>
        <w:i/>
        <w:sz w:val="20"/>
        <w:szCs w:val="20"/>
      </w:rPr>
      <w:t xml:space="preserve"> </w:t>
    </w:r>
    <w:r w:rsidR="005779AF">
      <w:rPr>
        <w:rFonts w:asciiTheme="minorHAnsi" w:hAnsiTheme="minorHAnsi" w:cstheme="minorHAnsi"/>
        <w:i/>
        <w:sz w:val="20"/>
        <w:szCs w:val="20"/>
      </w:rPr>
      <w:t>Work Plan</w:t>
    </w:r>
    <w:r w:rsidRPr="00FD73FA">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00EF0EED">
      <w:rPr>
        <w:rFonts w:asciiTheme="minorHAnsi" w:hAnsiTheme="minorHAnsi" w:cstheme="minorHAnsi"/>
        <w:i/>
        <w:sz w:val="20"/>
        <w:szCs w:val="20"/>
      </w:rPr>
      <w:t>April</w:t>
    </w:r>
    <w:r>
      <w:rPr>
        <w:rFonts w:asciiTheme="minorHAnsi" w:hAnsiTheme="minorHAnsi" w:cstheme="minorHAnsi"/>
        <w:i/>
        <w:sz w:val="20"/>
        <w:szCs w:val="20"/>
      </w:rPr>
      <w:t xml:space="preserve"> 202</w:t>
    </w:r>
    <w:r w:rsidR="00EF0EED">
      <w:rPr>
        <w:rFonts w:asciiTheme="minorHAnsi" w:hAnsiTheme="minorHAnsi" w:cstheme="minorHAnsi"/>
        <w:i/>
        <w:sz w:val="20"/>
        <w:szCs w:val="20"/>
      </w:rPr>
      <w:t>5</w:t>
    </w:r>
    <w:r>
      <w:rPr>
        <w:rFonts w:asciiTheme="minorHAnsi" w:hAnsiTheme="minorHAnsi" w:cstheme="minorHAnsi"/>
        <w:i/>
        <w:sz w:val="20"/>
        <w:szCs w:val="20"/>
      </w:rPr>
      <w:t xml:space="preserve"> v3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B6BF2" w14:textId="1C8A9398" w:rsidR="00767A72" w:rsidRDefault="00767A72" w:rsidP="00767A72">
    <w:pPr>
      <w:pStyle w:val="NormalWeb"/>
    </w:pPr>
    <w:r w:rsidRPr="00FD73FA">
      <w:rPr>
        <w:rFonts w:asciiTheme="minorHAnsi" w:hAnsiTheme="minorHAnsi" w:cstheme="minorHAnsi"/>
        <w:i/>
        <w:sz w:val="20"/>
        <w:szCs w:val="20"/>
      </w:rPr>
      <w:t>CEOS 202</w:t>
    </w:r>
    <w:r w:rsidR="00EB3308">
      <w:rPr>
        <w:rFonts w:asciiTheme="minorHAnsi" w:hAnsiTheme="minorHAnsi" w:cstheme="minorHAnsi"/>
        <w:i/>
        <w:sz w:val="20"/>
        <w:szCs w:val="20"/>
      </w:rPr>
      <w:t>5</w:t>
    </w:r>
    <w:r w:rsidRPr="00FD73FA">
      <w:rPr>
        <w:rFonts w:asciiTheme="minorHAnsi" w:hAnsiTheme="minorHAnsi" w:cstheme="minorHAnsi"/>
        <w:i/>
        <w:sz w:val="20"/>
        <w:szCs w:val="20"/>
      </w:rPr>
      <w:t>-202</w:t>
    </w:r>
    <w:r w:rsidR="00EB3308">
      <w:rPr>
        <w:rFonts w:asciiTheme="minorHAnsi" w:hAnsiTheme="minorHAnsi" w:cstheme="minorHAnsi"/>
        <w:i/>
        <w:sz w:val="20"/>
        <w:szCs w:val="20"/>
      </w:rPr>
      <w:t>7</w:t>
    </w:r>
    <w:r w:rsidRPr="00FD73FA">
      <w:rPr>
        <w:rFonts w:asciiTheme="minorHAnsi" w:hAnsiTheme="minorHAnsi" w:cstheme="minorHAnsi"/>
        <w:i/>
        <w:sz w:val="20"/>
        <w:szCs w:val="20"/>
      </w:rPr>
      <w:t xml:space="preserve"> </w:t>
    </w:r>
    <w:r w:rsidR="005779AF">
      <w:rPr>
        <w:rFonts w:asciiTheme="minorHAnsi" w:hAnsiTheme="minorHAnsi" w:cstheme="minorHAnsi"/>
        <w:i/>
        <w:sz w:val="20"/>
        <w:szCs w:val="20"/>
      </w:rPr>
      <w:t>Work Plan</w:t>
    </w:r>
    <w:r w:rsidRPr="00FD73FA">
      <w:rPr>
        <w:rFonts w:asciiTheme="minorHAnsi" w:hAnsiTheme="minorHAnsi" w:cstheme="minorHAnsi"/>
        <w:i/>
        <w:sz w:val="20"/>
        <w:szCs w:val="20"/>
      </w:rPr>
      <w:t xml:space="preserve"> </w:t>
    </w:r>
    <w:r>
      <w:rPr>
        <w:rFonts w:asciiTheme="minorHAnsi" w:hAnsiTheme="minorHAnsi" w:cstheme="minorHAnsi"/>
        <w:i/>
        <w:sz w:val="20"/>
        <w:szCs w:val="20"/>
      </w:rPr>
      <w:t xml:space="preserve">- </w:t>
    </w:r>
    <w:r w:rsidR="00EB3308">
      <w:rPr>
        <w:rFonts w:asciiTheme="minorHAnsi" w:hAnsiTheme="minorHAnsi" w:cstheme="minorHAnsi"/>
        <w:i/>
        <w:sz w:val="20"/>
        <w:szCs w:val="20"/>
      </w:rPr>
      <w:t>April</w:t>
    </w:r>
    <w:r>
      <w:rPr>
        <w:rFonts w:asciiTheme="minorHAnsi" w:hAnsiTheme="minorHAnsi" w:cstheme="minorHAnsi"/>
        <w:i/>
        <w:sz w:val="20"/>
        <w:szCs w:val="20"/>
      </w:rPr>
      <w:t xml:space="preserve"> 202</w:t>
    </w:r>
    <w:r w:rsidR="00EB3308">
      <w:rPr>
        <w:rFonts w:asciiTheme="minorHAnsi" w:hAnsiTheme="minorHAnsi" w:cstheme="minorHAnsi"/>
        <w:i/>
        <w:sz w:val="20"/>
        <w:szCs w:val="20"/>
      </w:rPr>
      <w:t>5</w:t>
    </w:r>
    <w:r>
      <w:rPr>
        <w:rFonts w:asciiTheme="minorHAnsi" w:hAnsiTheme="minorHAnsi" w:cstheme="minorHAnsi"/>
        <w:i/>
        <w:sz w:val="20"/>
        <w:szCs w:val="20"/>
      </w:rPr>
      <w:t xml:space="preserve"> v3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39394" w14:textId="1CEB4BEE" w:rsidR="00767A72" w:rsidRPr="00767A72" w:rsidRDefault="00767A72" w:rsidP="00F47A6F">
    <w:pPr>
      <w:pStyle w:val="NormalWeb"/>
      <w:tabs>
        <w:tab w:val="left" w:pos="3921"/>
      </w:tabs>
    </w:pPr>
    <w:r w:rsidRPr="00FD73FA">
      <w:rPr>
        <w:rFonts w:asciiTheme="minorHAnsi" w:hAnsiTheme="minorHAnsi" w:cstheme="minorHAnsi"/>
        <w:i/>
        <w:sz w:val="20"/>
        <w:szCs w:val="20"/>
      </w:rPr>
      <w:t>CEOS 202</w:t>
    </w:r>
    <w:r w:rsidR="00EB3308">
      <w:rPr>
        <w:rFonts w:asciiTheme="minorHAnsi" w:hAnsiTheme="minorHAnsi" w:cstheme="minorHAnsi"/>
        <w:i/>
        <w:sz w:val="20"/>
        <w:szCs w:val="20"/>
      </w:rPr>
      <w:t>5</w:t>
    </w:r>
    <w:r w:rsidRPr="00FD73FA">
      <w:rPr>
        <w:rFonts w:asciiTheme="minorHAnsi" w:hAnsiTheme="minorHAnsi" w:cstheme="minorHAnsi"/>
        <w:i/>
        <w:sz w:val="20"/>
        <w:szCs w:val="20"/>
      </w:rPr>
      <w:t>-202</w:t>
    </w:r>
    <w:r w:rsidR="00EB3308">
      <w:rPr>
        <w:rFonts w:asciiTheme="minorHAnsi" w:hAnsiTheme="minorHAnsi" w:cstheme="minorHAnsi"/>
        <w:i/>
        <w:sz w:val="20"/>
        <w:szCs w:val="20"/>
      </w:rPr>
      <w:t>7</w:t>
    </w:r>
    <w:r w:rsidRPr="00FD73FA">
      <w:rPr>
        <w:rFonts w:asciiTheme="minorHAnsi" w:hAnsiTheme="minorHAnsi" w:cstheme="minorHAnsi"/>
        <w:i/>
        <w:sz w:val="20"/>
        <w:szCs w:val="20"/>
      </w:rPr>
      <w:t xml:space="preserve"> </w:t>
    </w:r>
    <w:r w:rsidR="005779AF">
      <w:rPr>
        <w:rFonts w:asciiTheme="minorHAnsi" w:hAnsiTheme="minorHAnsi" w:cstheme="minorHAnsi"/>
        <w:i/>
        <w:sz w:val="20"/>
        <w:szCs w:val="20"/>
      </w:rPr>
      <w:t>Work Plan</w:t>
    </w:r>
    <w:r w:rsidRPr="00FD73FA">
      <w:rPr>
        <w:rFonts w:asciiTheme="minorHAnsi" w:hAnsiTheme="minorHAnsi" w:cstheme="minorHAnsi"/>
        <w:i/>
        <w:sz w:val="20"/>
        <w:szCs w:val="20"/>
      </w:rPr>
      <w:t xml:space="preserve"> </w:t>
    </w:r>
    <w:r>
      <w:rPr>
        <w:rFonts w:asciiTheme="minorHAnsi" w:hAnsiTheme="minorHAnsi" w:cstheme="minorHAnsi"/>
        <w:i/>
        <w:sz w:val="20"/>
        <w:szCs w:val="20"/>
      </w:rPr>
      <w:t>-</w:t>
    </w:r>
    <w:r w:rsidR="00EB3308">
      <w:rPr>
        <w:rFonts w:asciiTheme="minorHAnsi" w:hAnsiTheme="minorHAnsi" w:cstheme="minorHAnsi"/>
        <w:i/>
        <w:sz w:val="20"/>
        <w:szCs w:val="20"/>
      </w:rPr>
      <w:t xml:space="preserve"> April</w:t>
    </w:r>
    <w:r>
      <w:rPr>
        <w:rFonts w:asciiTheme="minorHAnsi" w:hAnsiTheme="minorHAnsi" w:cstheme="minorHAnsi"/>
        <w:i/>
        <w:sz w:val="20"/>
        <w:szCs w:val="20"/>
      </w:rPr>
      <w:t xml:space="preserve"> 202</w:t>
    </w:r>
    <w:r w:rsidR="00EB3308">
      <w:rPr>
        <w:rFonts w:asciiTheme="minorHAnsi" w:hAnsiTheme="minorHAnsi" w:cstheme="minorHAnsi"/>
        <w:i/>
        <w:sz w:val="20"/>
        <w:szCs w:val="20"/>
      </w:rPr>
      <w:t>5</w:t>
    </w:r>
    <w:r>
      <w:rPr>
        <w:rFonts w:asciiTheme="minorHAnsi" w:hAnsiTheme="minorHAnsi" w:cstheme="minorHAnsi"/>
        <w:i/>
        <w:sz w:val="20"/>
        <w:szCs w:val="20"/>
      </w:rPr>
      <w:t xml:space="preserve"> v3</w:t>
    </w:r>
  </w:p>
  <w:p w14:paraId="3B4E43C9" w14:textId="2CBC519C" w:rsidR="00E6680D" w:rsidRPr="00767A72" w:rsidRDefault="00E6680D" w:rsidP="00767A72">
    <w:pPr>
      <w:pStyle w:val="Header"/>
    </w:pPr>
  </w:p>
</w:hdr>
</file>

<file path=word/intelligence2.xml><?xml version="1.0" encoding="utf-8"?>
<int2:intelligence xmlns:int2="http://schemas.microsoft.com/office/intelligence/2020/intelligence" xmlns:oel="http://schemas.microsoft.com/office/2019/extlst">
  <int2:observations>
    <int2:textHash int2:hashCode="rcc7k/3YHxVUiQ" int2:id="tbneplB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5340"/>
    <w:multiLevelType w:val="hybridMultilevel"/>
    <w:tmpl w:val="57AA73CC"/>
    <w:lvl w:ilvl="0" w:tplc="F294B9E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571"/>
    <w:multiLevelType w:val="multilevel"/>
    <w:tmpl w:val="FE4A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2BA9"/>
    <w:multiLevelType w:val="hybridMultilevel"/>
    <w:tmpl w:val="412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7770C"/>
    <w:multiLevelType w:val="hybridMultilevel"/>
    <w:tmpl w:val="59A48470"/>
    <w:lvl w:ilvl="0" w:tplc="F3FA7F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9BE6546"/>
    <w:multiLevelType w:val="hybridMultilevel"/>
    <w:tmpl w:val="E2B0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04825"/>
    <w:multiLevelType w:val="multilevel"/>
    <w:tmpl w:val="D7A4311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6" w15:restartNumberingAfterBreak="0">
    <w:nsid w:val="11761321"/>
    <w:multiLevelType w:val="multilevel"/>
    <w:tmpl w:val="44F4B802"/>
    <w:lvl w:ilvl="0">
      <w:start w:val="1"/>
      <w:numFmt w:val="lowerLetter"/>
      <w:lvlText w:val="%1."/>
      <w:lvlJc w:val="left"/>
      <w:pPr>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11CD29A9"/>
    <w:multiLevelType w:val="multilevel"/>
    <w:tmpl w:val="0A221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6F2F69"/>
    <w:multiLevelType w:val="hybridMultilevel"/>
    <w:tmpl w:val="1EAA9F44"/>
    <w:lvl w:ilvl="0" w:tplc="C39827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C87966"/>
    <w:multiLevelType w:val="hybridMultilevel"/>
    <w:tmpl w:val="2086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D7D36"/>
    <w:multiLevelType w:val="hybridMultilevel"/>
    <w:tmpl w:val="98B841A0"/>
    <w:lvl w:ilvl="0" w:tplc="050A9762">
      <w:start w:val="1"/>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A14926"/>
    <w:multiLevelType w:val="multilevel"/>
    <w:tmpl w:val="4F3C1688"/>
    <w:lvl w:ilvl="0">
      <w:start w:val="1"/>
      <w:numFmt w:val="decimal"/>
      <w:pStyle w:val="Heading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26C3B74"/>
    <w:multiLevelType w:val="hybridMultilevel"/>
    <w:tmpl w:val="6BAE61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C7408"/>
    <w:multiLevelType w:val="hybridMultilevel"/>
    <w:tmpl w:val="0712761E"/>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6A3789C"/>
    <w:multiLevelType w:val="hybridMultilevel"/>
    <w:tmpl w:val="ED88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37F8A"/>
    <w:multiLevelType w:val="hybridMultilevel"/>
    <w:tmpl w:val="CE5427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C1AF3"/>
    <w:multiLevelType w:val="multilevel"/>
    <w:tmpl w:val="2F206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F81935"/>
    <w:multiLevelType w:val="multilevel"/>
    <w:tmpl w:val="19F4FCC4"/>
    <w:lvl w:ilvl="0">
      <w:start w:val="1"/>
      <w:numFmt w:val="bullet"/>
      <w:lvlText w:val="o"/>
      <w:lvlJc w:val="left"/>
      <w:pPr>
        <w:ind w:left="1069" w:hanging="360"/>
      </w:pPr>
      <w:rPr>
        <w:rFonts w:ascii="Courier New" w:hAnsi="Courier New" w:cs="Courier New"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8" w15:restartNumberingAfterBreak="0">
    <w:nsid w:val="3BDF2221"/>
    <w:multiLevelType w:val="hybridMultilevel"/>
    <w:tmpl w:val="19007A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3F776FE1"/>
    <w:multiLevelType w:val="hybridMultilevel"/>
    <w:tmpl w:val="CE54271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094D6E"/>
    <w:multiLevelType w:val="hybridMultilevel"/>
    <w:tmpl w:val="F11457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285689"/>
    <w:multiLevelType w:val="multilevel"/>
    <w:tmpl w:val="1AB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25C17"/>
    <w:multiLevelType w:val="multilevel"/>
    <w:tmpl w:val="7012D0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B4A1651"/>
    <w:multiLevelType w:val="multilevel"/>
    <w:tmpl w:val="9AAEAAD8"/>
    <w:lvl w:ilvl="0">
      <w:start w:val="2023"/>
      <w:numFmt w:val="bullet"/>
      <w:lvlText w:val="-"/>
      <w:lvlJc w:val="left"/>
      <w:pPr>
        <w:ind w:left="473" w:hanging="360"/>
      </w:pPr>
      <w:rPr>
        <w:rFonts w:ascii="Calibri" w:eastAsia="Calibri" w:hAnsi="Calibri" w:cs="Calibri"/>
      </w:rPr>
    </w:lvl>
    <w:lvl w:ilvl="1">
      <w:start w:val="1"/>
      <w:numFmt w:val="bullet"/>
      <w:lvlText w:val="o"/>
      <w:lvlJc w:val="left"/>
      <w:pPr>
        <w:ind w:left="1193" w:hanging="360"/>
      </w:pPr>
      <w:rPr>
        <w:rFonts w:ascii="Courier New" w:eastAsia="Courier New" w:hAnsi="Courier New" w:cs="Courier New"/>
      </w:rPr>
    </w:lvl>
    <w:lvl w:ilvl="2">
      <w:start w:val="1"/>
      <w:numFmt w:val="bullet"/>
      <w:lvlText w:val="▪"/>
      <w:lvlJc w:val="left"/>
      <w:pPr>
        <w:ind w:left="1913" w:hanging="360"/>
      </w:pPr>
      <w:rPr>
        <w:rFonts w:ascii="Noto Sans Symbols" w:eastAsia="Noto Sans Symbols" w:hAnsi="Noto Sans Symbols" w:cs="Noto Sans Symbols"/>
      </w:rPr>
    </w:lvl>
    <w:lvl w:ilvl="3">
      <w:start w:val="1"/>
      <w:numFmt w:val="bullet"/>
      <w:lvlText w:val="●"/>
      <w:lvlJc w:val="left"/>
      <w:pPr>
        <w:ind w:left="2633" w:hanging="360"/>
      </w:pPr>
      <w:rPr>
        <w:rFonts w:ascii="Noto Sans Symbols" w:eastAsia="Noto Sans Symbols" w:hAnsi="Noto Sans Symbols" w:cs="Noto Sans Symbols"/>
      </w:rPr>
    </w:lvl>
    <w:lvl w:ilvl="4">
      <w:start w:val="1"/>
      <w:numFmt w:val="bullet"/>
      <w:lvlText w:val="o"/>
      <w:lvlJc w:val="left"/>
      <w:pPr>
        <w:ind w:left="3353" w:hanging="360"/>
      </w:pPr>
      <w:rPr>
        <w:rFonts w:ascii="Courier New" w:eastAsia="Courier New" w:hAnsi="Courier New" w:cs="Courier New"/>
      </w:rPr>
    </w:lvl>
    <w:lvl w:ilvl="5">
      <w:start w:val="1"/>
      <w:numFmt w:val="bullet"/>
      <w:lvlText w:val="▪"/>
      <w:lvlJc w:val="left"/>
      <w:pPr>
        <w:ind w:left="4073" w:hanging="360"/>
      </w:pPr>
      <w:rPr>
        <w:rFonts w:ascii="Noto Sans Symbols" w:eastAsia="Noto Sans Symbols" w:hAnsi="Noto Sans Symbols" w:cs="Noto Sans Symbols"/>
      </w:rPr>
    </w:lvl>
    <w:lvl w:ilvl="6">
      <w:start w:val="1"/>
      <w:numFmt w:val="bullet"/>
      <w:lvlText w:val="●"/>
      <w:lvlJc w:val="left"/>
      <w:pPr>
        <w:ind w:left="4793" w:hanging="360"/>
      </w:pPr>
      <w:rPr>
        <w:rFonts w:ascii="Noto Sans Symbols" w:eastAsia="Noto Sans Symbols" w:hAnsi="Noto Sans Symbols" w:cs="Noto Sans Symbols"/>
      </w:rPr>
    </w:lvl>
    <w:lvl w:ilvl="7">
      <w:start w:val="1"/>
      <w:numFmt w:val="bullet"/>
      <w:lvlText w:val="o"/>
      <w:lvlJc w:val="left"/>
      <w:pPr>
        <w:ind w:left="5513" w:hanging="360"/>
      </w:pPr>
      <w:rPr>
        <w:rFonts w:ascii="Courier New" w:eastAsia="Courier New" w:hAnsi="Courier New" w:cs="Courier New"/>
      </w:rPr>
    </w:lvl>
    <w:lvl w:ilvl="8">
      <w:start w:val="1"/>
      <w:numFmt w:val="bullet"/>
      <w:lvlText w:val="▪"/>
      <w:lvlJc w:val="left"/>
      <w:pPr>
        <w:ind w:left="6233" w:hanging="360"/>
      </w:pPr>
      <w:rPr>
        <w:rFonts w:ascii="Noto Sans Symbols" w:eastAsia="Noto Sans Symbols" w:hAnsi="Noto Sans Symbols" w:cs="Noto Sans Symbols"/>
      </w:rPr>
    </w:lvl>
  </w:abstractNum>
  <w:abstractNum w:abstractNumId="24" w15:restartNumberingAfterBreak="0">
    <w:nsid w:val="4B525B6D"/>
    <w:multiLevelType w:val="hybridMultilevel"/>
    <w:tmpl w:val="3C76C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0560CB"/>
    <w:multiLevelType w:val="hybridMultilevel"/>
    <w:tmpl w:val="95347E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CA0D34"/>
    <w:multiLevelType w:val="hybridMultilevel"/>
    <w:tmpl w:val="C4A8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21DCC"/>
    <w:multiLevelType w:val="hybridMultilevel"/>
    <w:tmpl w:val="8C52AAD6"/>
    <w:lvl w:ilvl="0" w:tplc="9CBC76CE">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C62C58"/>
    <w:multiLevelType w:val="multilevel"/>
    <w:tmpl w:val="95347EC8"/>
    <w:styleLink w:val="CurrentList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D70E3C"/>
    <w:multiLevelType w:val="hybridMultilevel"/>
    <w:tmpl w:val="F190A4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5467FF5"/>
    <w:multiLevelType w:val="hybridMultilevel"/>
    <w:tmpl w:val="5898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9762F3"/>
    <w:multiLevelType w:val="hybridMultilevel"/>
    <w:tmpl w:val="B386C6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3797A"/>
    <w:multiLevelType w:val="multilevel"/>
    <w:tmpl w:val="0C06AD40"/>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33" w15:restartNumberingAfterBreak="0">
    <w:nsid w:val="6AD666BD"/>
    <w:multiLevelType w:val="hybridMultilevel"/>
    <w:tmpl w:val="65B0A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C2D5188"/>
    <w:multiLevelType w:val="hybridMultilevel"/>
    <w:tmpl w:val="437C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83FD1"/>
    <w:multiLevelType w:val="multilevel"/>
    <w:tmpl w:val="F522CA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435A9D"/>
    <w:multiLevelType w:val="multilevel"/>
    <w:tmpl w:val="EBFCAD4C"/>
    <w:lvl w:ilvl="0">
      <w:start w:val="3"/>
      <w:numFmt w:val="decimal"/>
      <w:lvlText w:val="%1"/>
      <w:lvlJc w:val="left"/>
      <w:pPr>
        <w:ind w:left="360" w:hanging="360"/>
      </w:pPr>
    </w:lvl>
    <w:lvl w:ilvl="1">
      <w:start w:val="5"/>
      <w:numFmt w:val="decimal"/>
      <w:lvlText w:val="%1.%2"/>
      <w:lvlJc w:val="left"/>
      <w:pPr>
        <w:ind w:left="833" w:hanging="720"/>
      </w:pPr>
    </w:lvl>
    <w:lvl w:ilvl="2">
      <w:start w:val="1"/>
      <w:numFmt w:val="decimal"/>
      <w:lvlText w:val="%1.%2.%3"/>
      <w:lvlJc w:val="left"/>
      <w:pPr>
        <w:ind w:left="946" w:hanging="720"/>
      </w:pPr>
    </w:lvl>
    <w:lvl w:ilvl="3">
      <w:start w:val="1"/>
      <w:numFmt w:val="decimal"/>
      <w:lvlText w:val="%1.%2.%3.%4"/>
      <w:lvlJc w:val="left"/>
      <w:pPr>
        <w:ind w:left="1419" w:hanging="1080"/>
      </w:pPr>
    </w:lvl>
    <w:lvl w:ilvl="4">
      <w:start w:val="1"/>
      <w:numFmt w:val="decimal"/>
      <w:lvlText w:val="%1.%2.%3.%4.%5"/>
      <w:lvlJc w:val="left"/>
      <w:pPr>
        <w:ind w:left="1532" w:hanging="1080"/>
      </w:pPr>
    </w:lvl>
    <w:lvl w:ilvl="5">
      <w:start w:val="1"/>
      <w:numFmt w:val="decimal"/>
      <w:lvlText w:val="%1.%2.%3.%4.%5.%6"/>
      <w:lvlJc w:val="left"/>
      <w:pPr>
        <w:ind w:left="2005" w:hanging="1440"/>
      </w:pPr>
    </w:lvl>
    <w:lvl w:ilvl="6">
      <w:start w:val="1"/>
      <w:numFmt w:val="decimal"/>
      <w:lvlText w:val="%1.%2.%3.%4.%5.%6.%7"/>
      <w:lvlJc w:val="left"/>
      <w:pPr>
        <w:ind w:left="2478" w:hanging="1800"/>
      </w:pPr>
    </w:lvl>
    <w:lvl w:ilvl="7">
      <w:start w:val="1"/>
      <w:numFmt w:val="decimal"/>
      <w:lvlText w:val="%1.%2.%3.%4.%5.%6.%7.%8"/>
      <w:lvlJc w:val="left"/>
      <w:pPr>
        <w:ind w:left="2591" w:hanging="1799"/>
      </w:pPr>
    </w:lvl>
    <w:lvl w:ilvl="8">
      <w:start w:val="1"/>
      <w:numFmt w:val="decimal"/>
      <w:lvlText w:val="%1.%2.%3.%4.%5.%6.%7.%8.%9"/>
      <w:lvlJc w:val="left"/>
      <w:pPr>
        <w:ind w:left="3064" w:hanging="2160"/>
      </w:pPr>
    </w:lvl>
  </w:abstractNum>
  <w:abstractNum w:abstractNumId="37" w15:restartNumberingAfterBreak="0">
    <w:nsid w:val="6F084CFB"/>
    <w:multiLevelType w:val="hybridMultilevel"/>
    <w:tmpl w:val="DA0A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F44E7"/>
    <w:multiLevelType w:val="hybridMultilevel"/>
    <w:tmpl w:val="AD262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7628452">
    <w:abstractNumId w:val="11"/>
  </w:num>
  <w:num w:numId="2" w16cid:durableId="1098136748">
    <w:abstractNumId w:val="9"/>
  </w:num>
  <w:num w:numId="3" w16cid:durableId="1114516195">
    <w:abstractNumId w:val="12"/>
  </w:num>
  <w:num w:numId="4" w16cid:durableId="361634131">
    <w:abstractNumId w:val="4"/>
  </w:num>
  <w:num w:numId="5" w16cid:durableId="973370435">
    <w:abstractNumId w:val="24"/>
  </w:num>
  <w:num w:numId="6" w16cid:durableId="445780751">
    <w:abstractNumId w:val="37"/>
  </w:num>
  <w:num w:numId="7" w16cid:durableId="1196850896">
    <w:abstractNumId w:val="27"/>
  </w:num>
  <w:num w:numId="8" w16cid:durableId="1220089828">
    <w:abstractNumId w:val="18"/>
  </w:num>
  <w:num w:numId="9" w16cid:durableId="2132816340">
    <w:abstractNumId w:val="34"/>
  </w:num>
  <w:num w:numId="10" w16cid:durableId="2110348943">
    <w:abstractNumId w:val="25"/>
  </w:num>
  <w:num w:numId="11" w16cid:durableId="441731169">
    <w:abstractNumId w:val="33"/>
  </w:num>
  <w:num w:numId="12" w16cid:durableId="222759365">
    <w:abstractNumId w:val="8"/>
  </w:num>
  <w:num w:numId="13" w16cid:durableId="1368140391">
    <w:abstractNumId w:val="0"/>
  </w:num>
  <w:num w:numId="14" w16cid:durableId="242027769">
    <w:abstractNumId w:val="36"/>
  </w:num>
  <w:num w:numId="15" w16cid:durableId="186262715">
    <w:abstractNumId w:val="29"/>
  </w:num>
  <w:num w:numId="16" w16cid:durableId="791900501">
    <w:abstractNumId w:val="14"/>
  </w:num>
  <w:num w:numId="17" w16cid:durableId="219102454">
    <w:abstractNumId w:val="30"/>
  </w:num>
  <w:num w:numId="18" w16cid:durableId="1716730389">
    <w:abstractNumId w:val="15"/>
  </w:num>
  <w:num w:numId="19" w16cid:durableId="1655991351">
    <w:abstractNumId w:val="19"/>
  </w:num>
  <w:num w:numId="20" w16cid:durableId="532230680">
    <w:abstractNumId w:val="38"/>
  </w:num>
  <w:num w:numId="21" w16cid:durableId="198007183">
    <w:abstractNumId w:val="2"/>
  </w:num>
  <w:num w:numId="22" w16cid:durableId="1628121505">
    <w:abstractNumId w:val="23"/>
  </w:num>
  <w:num w:numId="23" w16cid:durableId="431820239">
    <w:abstractNumId w:val="26"/>
  </w:num>
  <w:num w:numId="24" w16cid:durableId="618412467">
    <w:abstractNumId w:val="31"/>
  </w:num>
  <w:num w:numId="25" w16cid:durableId="39256918">
    <w:abstractNumId w:val="6"/>
  </w:num>
  <w:num w:numId="26" w16cid:durableId="1886603476">
    <w:abstractNumId w:val="16"/>
  </w:num>
  <w:num w:numId="27" w16cid:durableId="398215636">
    <w:abstractNumId w:val="5"/>
  </w:num>
  <w:num w:numId="28" w16cid:durableId="70395197">
    <w:abstractNumId w:val="20"/>
  </w:num>
  <w:num w:numId="29" w16cid:durableId="1686208046">
    <w:abstractNumId w:val="3"/>
  </w:num>
  <w:num w:numId="30" w16cid:durableId="1861309458">
    <w:abstractNumId w:val="21"/>
  </w:num>
  <w:num w:numId="31" w16cid:durableId="581568076">
    <w:abstractNumId w:val="7"/>
  </w:num>
  <w:num w:numId="32" w16cid:durableId="2022271370">
    <w:abstractNumId w:val="32"/>
  </w:num>
  <w:num w:numId="33" w16cid:durableId="1743941901">
    <w:abstractNumId w:val="28"/>
  </w:num>
  <w:num w:numId="34" w16cid:durableId="1398438643">
    <w:abstractNumId w:val="13"/>
  </w:num>
  <w:num w:numId="35" w16cid:durableId="561644695">
    <w:abstractNumId w:val="35"/>
  </w:num>
  <w:num w:numId="36" w16cid:durableId="1279098554">
    <w:abstractNumId w:val="22"/>
  </w:num>
  <w:num w:numId="37" w16cid:durableId="1340692842">
    <w:abstractNumId w:val="1"/>
  </w:num>
  <w:num w:numId="38" w16cid:durableId="1233468867">
    <w:abstractNumId w:val="10"/>
  </w:num>
  <w:num w:numId="39" w16cid:durableId="73027259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0D"/>
    <w:rsid w:val="000002F7"/>
    <w:rsid w:val="00005285"/>
    <w:rsid w:val="00010B7D"/>
    <w:rsid w:val="000148EE"/>
    <w:rsid w:val="00021D6F"/>
    <w:rsid w:val="0002229E"/>
    <w:rsid w:val="000277EF"/>
    <w:rsid w:val="0003555A"/>
    <w:rsid w:val="00040018"/>
    <w:rsid w:val="00040CFF"/>
    <w:rsid w:val="000412AD"/>
    <w:rsid w:val="0004383C"/>
    <w:rsid w:val="00052BC7"/>
    <w:rsid w:val="00062DEB"/>
    <w:rsid w:val="00064491"/>
    <w:rsid w:val="0006723F"/>
    <w:rsid w:val="000740AE"/>
    <w:rsid w:val="00083728"/>
    <w:rsid w:val="00094BC4"/>
    <w:rsid w:val="0009693E"/>
    <w:rsid w:val="000A0BAA"/>
    <w:rsid w:val="000A7645"/>
    <w:rsid w:val="000B21D2"/>
    <w:rsid w:val="000C0015"/>
    <w:rsid w:val="000C37E2"/>
    <w:rsid w:val="000C48B2"/>
    <w:rsid w:val="000D12EC"/>
    <w:rsid w:val="000D30FA"/>
    <w:rsid w:val="000F1735"/>
    <w:rsid w:val="000F4CA3"/>
    <w:rsid w:val="00102009"/>
    <w:rsid w:val="001032DA"/>
    <w:rsid w:val="00107620"/>
    <w:rsid w:val="00115DAD"/>
    <w:rsid w:val="00126668"/>
    <w:rsid w:val="00134F1F"/>
    <w:rsid w:val="001354BE"/>
    <w:rsid w:val="00151057"/>
    <w:rsid w:val="0015114F"/>
    <w:rsid w:val="00155F2C"/>
    <w:rsid w:val="001615AD"/>
    <w:rsid w:val="00172B88"/>
    <w:rsid w:val="00174964"/>
    <w:rsid w:val="00177A7D"/>
    <w:rsid w:val="00181EAC"/>
    <w:rsid w:val="00192FB0"/>
    <w:rsid w:val="001A5C13"/>
    <w:rsid w:val="001A6AEB"/>
    <w:rsid w:val="001C067A"/>
    <w:rsid w:val="001C0AAC"/>
    <w:rsid w:val="001D2AD4"/>
    <w:rsid w:val="001F7492"/>
    <w:rsid w:val="0020032E"/>
    <w:rsid w:val="0020038A"/>
    <w:rsid w:val="00204ED8"/>
    <w:rsid w:val="00206DD3"/>
    <w:rsid w:val="00210C38"/>
    <w:rsid w:val="00212AF8"/>
    <w:rsid w:val="00215577"/>
    <w:rsid w:val="0023108F"/>
    <w:rsid w:val="00234E03"/>
    <w:rsid w:val="00237FEB"/>
    <w:rsid w:val="00240C6C"/>
    <w:rsid w:val="00241E79"/>
    <w:rsid w:val="00252590"/>
    <w:rsid w:val="0025445A"/>
    <w:rsid w:val="00254A06"/>
    <w:rsid w:val="00256783"/>
    <w:rsid w:val="00260DC1"/>
    <w:rsid w:val="00266024"/>
    <w:rsid w:val="0026753D"/>
    <w:rsid w:val="00271580"/>
    <w:rsid w:val="00284F4C"/>
    <w:rsid w:val="00285327"/>
    <w:rsid w:val="00296A8E"/>
    <w:rsid w:val="002A3107"/>
    <w:rsid w:val="002A74B4"/>
    <w:rsid w:val="002B311E"/>
    <w:rsid w:val="002B4E30"/>
    <w:rsid w:val="002C75A3"/>
    <w:rsid w:val="002E23F2"/>
    <w:rsid w:val="002F221D"/>
    <w:rsid w:val="002F6C38"/>
    <w:rsid w:val="002F76DB"/>
    <w:rsid w:val="00305D22"/>
    <w:rsid w:val="00310D5E"/>
    <w:rsid w:val="00316F59"/>
    <w:rsid w:val="0032336A"/>
    <w:rsid w:val="00327E40"/>
    <w:rsid w:val="00333D1D"/>
    <w:rsid w:val="003358A5"/>
    <w:rsid w:val="00337583"/>
    <w:rsid w:val="00345365"/>
    <w:rsid w:val="003470DC"/>
    <w:rsid w:val="0034748F"/>
    <w:rsid w:val="00350567"/>
    <w:rsid w:val="003526B7"/>
    <w:rsid w:val="0035387D"/>
    <w:rsid w:val="003569D3"/>
    <w:rsid w:val="00357830"/>
    <w:rsid w:val="0036137B"/>
    <w:rsid w:val="0036236A"/>
    <w:rsid w:val="00370F27"/>
    <w:rsid w:val="003712DC"/>
    <w:rsid w:val="003811E4"/>
    <w:rsid w:val="00383BA1"/>
    <w:rsid w:val="003912AC"/>
    <w:rsid w:val="00396A73"/>
    <w:rsid w:val="00397EB7"/>
    <w:rsid w:val="003A0151"/>
    <w:rsid w:val="003A260F"/>
    <w:rsid w:val="003A4E4B"/>
    <w:rsid w:val="003B0B91"/>
    <w:rsid w:val="003B53EF"/>
    <w:rsid w:val="003B562C"/>
    <w:rsid w:val="003B7D12"/>
    <w:rsid w:val="003E10B6"/>
    <w:rsid w:val="003E79C0"/>
    <w:rsid w:val="003F0050"/>
    <w:rsid w:val="003F1CB5"/>
    <w:rsid w:val="00400F24"/>
    <w:rsid w:val="004062EE"/>
    <w:rsid w:val="00407788"/>
    <w:rsid w:val="00410420"/>
    <w:rsid w:val="00412498"/>
    <w:rsid w:val="0041383D"/>
    <w:rsid w:val="004261C6"/>
    <w:rsid w:val="00430F98"/>
    <w:rsid w:val="00436399"/>
    <w:rsid w:val="004419C6"/>
    <w:rsid w:val="004661C7"/>
    <w:rsid w:val="0047709C"/>
    <w:rsid w:val="00482FCF"/>
    <w:rsid w:val="00484056"/>
    <w:rsid w:val="0049041D"/>
    <w:rsid w:val="00491502"/>
    <w:rsid w:val="00494792"/>
    <w:rsid w:val="004A1408"/>
    <w:rsid w:val="004A14A2"/>
    <w:rsid w:val="004A3861"/>
    <w:rsid w:val="004D07E4"/>
    <w:rsid w:val="004D3C1C"/>
    <w:rsid w:val="004E61B2"/>
    <w:rsid w:val="004E784D"/>
    <w:rsid w:val="004F0177"/>
    <w:rsid w:val="004F07E2"/>
    <w:rsid w:val="005002FA"/>
    <w:rsid w:val="0051623E"/>
    <w:rsid w:val="00516DCB"/>
    <w:rsid w:val="00523E91"/>
    <w:rsid w:val="00524EC9"/>
    <w:rsid w:val="005300E4"/>
    <w:rsid w:val="00540781"/>
    <w:rsid w:val="00543792"/>
    <w:rsid w:val="00545537"/>
    <w:rsid w:val="005511CC"/>
    <w:rsid w:val="00553AA0"/>
    <w:rsid w:val="00560AC3"/>
    <w:rsid w:val="00562B54"/>
    <w:rsid w:val="00565F86"/>
    <w:rsid w:val="0056738A"/>
    <w:rsid w:val="00571288"/>
    <w:rsid w:val="005736E2"/>
    <w:rsid w:val="005761DC"/>
    <w:rsid w:val="005762E9"/>
    <w:rsid w:val="005779AF"/>
    <w:rsid w:val="005808CB"/>
    <w:rsid w:val="00592DC6"/>
    <w:rsid w:val="005972B1"/>
    <w:rsid w:val="005A01EA"/>
    <w:rsid w:val="005A0A35"/>
    <w:rsid w:val="005A5B1D"/>
    <w:rsid w:val="005A5B3A"/>
    <w:rsid w:val="005B0080"/>
    <w:rsid w:val="005B18AE"/>
    <w:rsid w:val="005B2DD5"/>
    <w:rsid w:val="005B3CD8"/>
    <w:rsid w:val="005D4A2B"/>
    <w:rsid w:val="005E0309"/>
    <w:rsid w:val="005E09CE"/>
    <w:rsid w:val="005E135C"/>
    <w:rsid w:val="005E5E33"/>
    <w:rsid w:val="005F0FDF"/>
    <w:rsid w:val="005F4F97"/>
    <w:rsid w:val="005F53D1"/>
    <w:rsid w:val="006021C1"/>
    <w:rsid w:val="0060706A"/>
    <w:rsid w:val="00622FBE"/>
    <w:rsid w:val="00627BBA"/>
    <w:rsid w:val="00627FA9"/>
    <w:rsid w:val="00643271"/>
    <w:rsid w:val="006501DF"/>
    <w:rsid w:val="006505FC"/>
    <w:rsid w:val="00650F1A"/>
    <w:rsid w:val="00655850"/>
    <w:rsid w:val="00661F5C"/>
    <w:rsid w:val="0067697A"/>
    <w:rsid w:val="00687F7F"/>
    <w:rsid w:val="00696610"/>
    <w:rsid w:val="006A2900"/>
    <w:rsid w:val="006C1183"/>
    <w:rsid w:val="006C3E53"/>
    <w:rsid w:val="006D214D"/>
    <w:rsid w:val="006D2AFA"/>
    <w:rsid w:val="006D6324"/>
    <w:rsid w:val="006D6FE6"/>
    <w:rsid w:val="006E70A5"/>
    <w:rsid w:val="007101B9"/>
    <w:rsid w:val="0071202E"/>
    <w:rsid w:val="00715BB5"/>
    <w:rsid w:val="0071728C"/>
    <w:rsid w:val="00725DA9"/>
    <w:rsid w:val="00726451"/>
    <w:rsid w:val="007326FB"/>
    <w:rsid w:val="00732ABE"/>
    <w:rsid w:val="00744168"/>
    <w:rsid w:val="00744EBF"/>
    <w:rsid w:val="00745A26"/>
    <w:rsid w:val="0074705D"/>
    <w:rsid w:val="00747AF5"/>
    <w:rsid w:val="007670F5"/>
    <w:rsid w:val="00767A72"/>
    <w:rsid w:val="00767EA9"/>
    <w:rsid w:val="00782370"/>
    <w:rsid w:val="00790EF6"/>
    <w:rsid w:val="00792C17"/>
    <w:rsid w:val="00797805"/>
    <w:rsid w:val="007A7202"/>
    <w:rsid w:val="007B7752"/>
    <w:rsid w:val="007C232A"/>
    <w:rsid w:val="007C3EE7"/>
    <w:rsid w:val="007C4626"/>
    <w:rsid w:val="007C7203"/>
    <w:rsid w:val="007D74C4"/>
    <w:rsid w:val="007D7D5D"/>
    <w:rsid w:val="007D7F46"/>
    <w:rsid w:val="007E342F"/>
    <w:rsid w:val="007E403E"/>
    <w:rsid w:val="007E6979"/>
    <w:rsid w:val="00806A23"/>
    <w:rsid w:val="00806BDB"/>
    <w:rsid w:val="00807499"/>
    <w:rsid w:val="0081050B"/>
    <w:rsid w:val="00815418"/>
    <w:rsid w:val="008217F5"/>
    <w:rsid w:val="008239B6"/>
    <w:rsid w:val="00832196"/>
    <w:rsid w:val="0083295F"/>
    <w:rsid w:val="00833106"/>
    <w:rsid w:val="0084389C"/>
    <w:rsid w:val="00847521"/>
    <w:rsid w:val="00851486"/>
    <w:rsid w:val="0086568D"/>
    <w:rsid w:val="00886768"/>
    <w:rsid w:val="00890507"/>
    <w:rsid w:val="008A52ED"/>
    <w:rsid w:val="008B1E6D"/>
    <w:rsid w:val="008B3B9A"/>
    <w:rsid w:val="008C6817"/>
    <w:rsid w:val="008C76C9"/>
    <w:rsid w:val="008D4A46"/>
    <w:rsid w:val="008D61A8"/>
    <w:rsid w:val="008E6849"/>
    <w:rsid w:val="008E75F9"/>
    <w:rsid w:val="008F1FAB"/>
    <w:rsid w:val="008F46E1"/>
    <w:rsid w:val="00913E1F"/>
    <w:rsid w:val="0092573D"/>
    <w:rsid w:val="009312AF"/>
    <w:rsid w:val="009526F6"/>
    <w:rsid w:val="0095313C"/>
    <w:rsid w:val="00971F82"/>
    <w:rsid w:val="00972EB5"/>
    <w:rsid w:val="00990506"/>
    <w:rsid w:val="00991D7B"/>
    <w:rsid w:val="009A2D7B"/>
    <w:rsid w:val="009A67DA"/>
    <w:rsid w:val="009B0200"/>
    <w:rsid w:val="009B0CC4"/>
    <w:rsid w:val="009B1E51"/>
    <w:rsid w:val="009B36D9"/>
    <w:rsid w:val="009C6122"/>
    <w:rsid w:val="009D6743"/>
    <w:rsid w:val="009F3F8F"/>
    <w:rsid w:val="00A03A76"/>
    <w:rsid w:val="00A04B46"/>
    <w:rsid w:val="00A11E22"/>
    <w:rsid w:val="00A128B2"/>
    <w:rsid w:val="00A26FFB"/>
    <w:rsid w:val="00A4240E"/>
    <w:rsid w:val="00A467B0"/>
    <w:rsid w:val="00A6006B"/>
    <w:rsid w:val="00A66379"/>
    <w:rsid w:val="00A72359"/>
    <w:rsid w:val="00AA25B2"/>
    <w:rsid w:val="00AA367E"/>
    <w:rsid w:val="00AA3B94"/>
    <w:rsid w:val="00AA559B"/>
    <w:rsid w:val="00AB1300"/>
    <w:rsid w:val="00AB3481"/>
    <w:rsid w:val="00AB3BC4"/>
    <w:rsid w:val="00AB590A"/>
    <w:rsid w:val="00AC0185"/>
    <w:rsid w:val="00AC0B0F"/>
    <w:rsid w:val="00AC2786"/>
    <w:rsid w:val="00AC7242"/>
    <w:rsid w:val="00AD5EAE"/>
    <w:rsid w:val="00AF686E"/>
    <w:rsid w:val="00AF6B8A"/>
    <w:rsid w:val="00AF7B0A"/>
    <w:rsid w:val="00B06279"/>
    <w:rsid w:val="00B06E5C"/>
    <w:rsid w:val="00B11D92"/>
    <w:rsid w:val="00B23FBE"/>
    <w:rsid w:val="00B338D7"/>
    <w:rsid w:val="00B36AC1"/>
    <w:rsid w:val="00B3711B"/>
    <w:rsid w:val="00B4029E"/>
    <w:rsid w:val="00B45E13"/>
    <w:rsid w:val="00B60020"/>
    <w:rsid w:val="00B619E8"/>
    <w:rsid w:val="00B634BD"/>
    <w:rsid w:val="00B6717E"/>
    <w:rsid w:val="00B673C8"/>
    <w:rsid w:val="00B7001C"/>
    <w:rsid w:val="00B75202"/>
    <w:rsid w:val="00B97A0E"/>
    <w:rsid w:val="00BA605E"/>
    <w:rsid w:val="00BB3F67"/>
    <w:rsid w:val="00BC06C7"/>
    <w:rsid w:val="00BC24C5"/>
    <w:rsid w:val="00BC4C88"/>
    <w:rsid w:val="00BC4F34"/>
    <w:rsid w:val="00BC5039"/>
    <w:rsid w:val="00BD37F2"/>
    <w:rsid w:val="00BD64BA"/>
    <w:rsid w:val="00BE1CE4"/>
    <w:rsid w:val="00BE3EF0"/>
    <w:rsid w:val="00BE6A80"/>
    <w:rsid w:val="00BF0D66"/>
    <w:rsid w:val="00C1352F"/>
    <w:rsid w:val="00C226AE"/>
    <w:rsid w:val="00C301C3"/>
    <w:rsid w:val="00C326BD"/>
    <w:rsid w:val="00C3275B"/>
    <w:rsid w:val="00C41308"/>
    <w:rsid w:val="00C521C5"/>
    <w:rsid w:val="00C53E64"/>
    <w:rsid w:val="00C66F2E"/>
    <w:rsid w:val="00C73835"/>
    <w:rsid w:val="00C80DCD"/>
    <w:rsid w:val="00C84DEA"/>
    <w:rsid w:val="00C9052C"/>
    <w:rsid w:val="00C93FC6"/>
    <w:rsid w:val="00C94488"/>
    <w:rsid w:val="00CC1EBD"/>
    <w:rsid w:val="00CC6B01"/>
    <w:rsid w:val="00CD44AA"/>
    <w:rsid w:val="00CD752A"/>
    <w:rsid w:val="00CE05B5"/>
    <w:rsid w:val="00CE68FC"/>
    <w:rsid w:val="00CF1640"/>
    <w:rsid w:val="00CF25FD"/>
    <w:rsid w:val="00CF7D7B"/>
    <w:rsid w:val="00D15931"/>
    <w:rsid w:val="00D23DE1"/>
    <w:rsid w:val="00D325BB"/>
    <w:rsid w:val="00D36F07"/>
    <w:rsid w:val="00D45AA3"/>
    <w:rsid w:val="00D506AD"/>
    <w:rsid w:val="00D51495"/>
    <w:rsid w:val="00D531B7"/>
    <w:rsid w:val="00D53277"/>
    <w:rsid w:val="00D558C8"/>
    <w:rsid w:val="00D62580"/>
    <w:rsid w:val="00D73028"/>
    <w:rsid w:val="00D75B9B"/>
    <w:rsid w:val="00D81A2D"/>
    <w:rsid w:val="00D852B7"/>
    <w:rsid w:val="00D8659A"/>
    <w:rsid w:val="00D87684"/>
    <w:rsid w:val="00D910C5"/>
    <w:rsid w:val="00D911CB"/>
    <w:rsid w:val="00D92711"/>
    <w:rsid w:val="00D93833"/>
    <w:rsid w:val="00D9726C"/>
    <w:rsid w:val="00DB0E60"/>
    <w:rsid w:val="00DB5ADD"/>
    <w:rsid w:val="00DC43FE"/>
    <w:rsid w:val="00DD5B6D"/>
    <w:rsid w:val="00DE797B"/>
    <w:rsid w:val="00DF0DD6"/>
    <w:rsid w:val="00DF29B4"/>
    <w:rsid w:val="00E01751"/>
    <w:rsid w:val="00E176C4"/>
    <w:rsid w:val="00E2215F"/>
    <w:rsid w:val="00E335EE"/>
    <w:rsid w:val="00E543E8"/>
    <w:rsid w:val="00E54779"/>
    <w:rsid w:val="00E57B9E"/>
    <w:rsid w:val="00E6680D"/>
    <w:rsid w:val="00E82EBC"/>
    <w:rsid w:val="00E83890"/>
    <w:rsid w:val="00E87157"/>
    <w:rsid w:val="00E977EE"/>
    <w:rsid w:val="00EA00A4"/>
    <w:rsid w:val="00EA1CA5"/>
    <w:rsid w:val="00EA4B81"/>
    <w:rsid w:val="00EA75AC"/>
    <w:rsid w:val="00EA7D3A"/>
    <w:rsid w:val="00EB3308"/>
    <w:rsid w:val="00EB443E"/>
    <w:rsid w:val="00EB6509"/>
    <w:rsid w:val="00ED2682"/>
    <w:rsid w:val="00EE288D"/>
    <w:rsid w:val="00EF0EED"/>
    <w:rsid w:val="00EF1BC1"/>
    <w:rsid w:val="00F07A36"/>
    <w:rsid w:val="00F10C6C"/>
    <w:rsid w:val="00F1170F"/>
    <w:rsid w:val="00F11A8D"/>
    <w:rsid w:val="00F234D8"/>
    <w:rsid w:val="00F24186"/>
    <w:rsid w:val="00F24EDA"/>
    <w:rsid w:val="00F2573E"/>
    <w:rsid w:val="00F34619"/>
    <w:rsid w:val="00F35EED"/>
    <w:rsid w:val="00F47A6F"/>
    <w:rsid w:val="00F47F9B"/>
    <w:rsid w:val="00F52656"/>
    <w:rsid w:val="00F53922"/>
    <w:rsid w:val="00F64D5F"/>
    <w:rsid w:val="00F7704A"/>
    <w:rsid w:val="00F774DC"/>
    <w:rsid w:val="00F80520"/>
    <w:rsid w:val="00F80F44"/>
    <w:rsid w:val="00F815B5"/>
    <w:rsid w:val="00F840AF"/>
    <w:rsid w:val="00F95FE4"/>
    <w:rsid w:val="00FA2832"/>
    <w:rsid w:val="00FA63AF"/>
    <w:rsid w:val="00FB2FC0"/>
    <w:rsid w:val="00FB4576"/>
    <w:rsid w:val="00FD1AA5"/>
    <w:rsid w:val="00FD6BB9"/>
    <w:rsid w:val="00FE0E3D"/>
    <w:rsid w:val="00FE6ABB"/>
    <w:rsid w:val="0F018D49"/>
    <w:rsid w:val="39721C10"/>
    <w:rsid w:val="3D666C4F"/>
    <w:rsid w:val="6044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A374"/>
  <w15:chartTrackingRefBased/>
  <w15:docId w15:val="{3B0E9CFB-461E-CC47-A595-CE4D7B60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56"/>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6680D"/>
    <w:pPr>
      <w:keepNext/>
      <w:keepLines/>
      <w:widowControl w:val="0"/>
      <w:numPr>
        <w:numId w:val="1"/>
      </w:numPr>
      <w:spacing w:before="240" w:after="120"/>
      <w:ind w:left="360"/>
      <w:jc w:val="both"/>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E668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80D"/>
    <w:pPr>
      <w:tabs>
        <w:tab w:val="center" w:pos="4513"/>
        <w:tab w:val="right" w:pos="9026"/>
      </w:tabs>
    </w:pPr>
  </w:style>
  <w:style w:type="character" w:customStyle="1" w:styleId="HeaderChar">
    <w:name w:val="Header Char"/>
    <w:basedOn w:val="DefaultParagraphFont"/>
    <w:link w:val="Header"/>
    <w:uiPriority w:val="99"/>
    <w:rsid w:val="00E6680D"/>
  </w:style>
  <w:style w:type="paragraph" w:styleId="Footer">
    <w:name w:val="footer"/>
    <w:basedOn w:val="Normal"/>
    <w:link w:val="FooterChar"/>
    <w:uiPriority w:val="99"/>
    <w:unhideWhenUsed/>
    <w:rsid w:val="00E6680D"/>
    <w:pPr>
      <w:tabs>
        <w:tab w:val="center" w:pos="4513"/>
        <w:tab w:val="right" w:pos="9026"/>
      </w:tabs>
    </w:pPr>
  </w:style>
  <w:style w:type="character" w:customStyle="1" w:styleId="FooterChar">
    <w:name w:val="Footer Char"/>
    <w:basedOn w:val="DefaultParagraphFont"/>
    <w:link w:val="Footer"/>
    <w:uiPriority w:val="99"/>
    <w:rsid w:val="00E6680D"/>
  </w:style>
  <w:style w:type="character" w:customStyle="1" w:styleId="Heading1Char">
    <w:name w:val="Heading 1 Char"/>
    <w:basedOn w:val="DefaultParagraphFont"/>
    <w:link w:val="Heading1"/>
    <w:uiPriority w:val="9"/>
    <w:rsid w:val="00E6680D"/>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59"/>
    <w:rsid w:val="00E6680D"/>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80D"/>
    <w:rPr>
      <w:color w:val="0563C1" w:themeColor="hyperlink"/>
      <w:u w:val="single"/>
    </w:rPr>
  </w:style>
  <w:style w:type="paragraph" w:styleId="ListParagraph">
    <w:name w:val="List Paragraph"/>
    <w:basedOn w:val="Normal"/>
    <w:uiPriority w:val="34"/>
    <w:qFormat/>
    <w:rsid w:val="00E6680D"/>
    <w:pPr>
      <w:widowControl w:val="0"/>
      <w:spacing w:after="120"/>
      <w:ind w:left="720"/>
      <w:contextualSpacing/>
      <w:jc w:val="both"/>
    </w:pPr>
    <w:rPr>
      <w:rFonts w:asciiTheme="minorHAnsi" w:eastAsiaTheme="minorHAnsi" w:hAnsiTheme="minorHAnsi" w:cstheme="minorBidi"/>
      <w:szCs w:val="22"/>
      <w:lang w:eastAsia="en-US"/>
    </w:rPr>
  </w:style>
  <w:style w:type="paragraph" w:styleId="FootnoteText">
    <w:name w:val="footnote text"/>
    <w:basedOn w:val="Normal"/>
    <w:link w:val="FootnoteTextChar"/>
    <w:uiPriority w:val="99"/>
    <w:semiHidden/>
    <w:unhideWhenUsed/>
    <w:rsid w:val="00E6680D"/>
    <w:rPr>
      <w:sz w:val="20"/>
      <w:szCs w:val="20"/>
    </w:rPr>
  </w:style>
  <w:style w:type="character" w:customStyle="1" w:styleId="FootnoteTextChar">
    <w:name w:val="Footnote Text Char"/>
    <w:basedOn w:val="DefaultParagraphFont"/>
    <w:link w:val="FootnoteText"/>
    <w:uiPriority w:val="99"/>
    <w:semiHidden/>
    <w:rsid w:val="00E6680D"/>
    <w:rPr>
      <w:rFonts w:ascii="Times New Roman" w:eastAsia="Times New Roman" w:hAnsi="Times New Roman" w:cs="Times New Roman"/>
      <w:kern w:val="0"/>
      <w:sz w:val="20"/>
      <w:szCs w:val="20"/>
      <w:lang w:val="en-GB" w:eastAsia="en-GB"/>
      <w14:ligatures w14:val="none"/>
    </w:rPr>
  </w:style>
  <w:style w:type="character" w:styleId="FootnoteReference">
    <w:name w:val="footnote reference"/>
    <w:basedOn w:val="DefaultParagraphFont"/>
    <w:uiPriority w:val="99"/>
    <w:semiHidden/>
    <w:unhideWhenUsed/>
    <w:rsid w:val="00E6680D"/>
    <w:rPr>
      <w:vertAlign w:val="superscript"/>
    </w:rPr>
  </w:style>
  <w:style w:type="character" w:customStyle="1" w:styleId="Heading2Char">
    <w:name w:val="Heading 2 Char"/>
    <w:basedOn w:val="DefaultParagraphFont"/>
    <w:link w:val="Heading2"/>
    <w:uiPriority w:val="9"/>
    <w:rsid w:val="00E6680D"/>
    <w:rPr>
      <w:rFonts w:asciiTheme="majorHAnsi" w:eastAsiaTheme="majorEastAsia" w:hAnsiTheme="majorHAnsi" w:cstheme="majorBidi"/>
      <w:color w:val="2F5496" w:themeColor="accent1" w:themeShade="BF"/>
      <w:kern w:val="0"/>
      <w:sz w:val="26"/>
      <w:szCs w:val="26"/>
      <w:lang w:val="en-GB" w:eastAsia="en-GB"/>
      <w14:ligatures w14:val="none"/>
    </w:rPr>
  </w:style>
  <w:style w:type="character" w:styleId="CommentReference">
    <w:name w:val="annotation reference"/>
    <w:basedOn w:val="DefaultParagraphFont"/>
    <w:uiPriority w:val="99"/>
    <w:semiHidden/>
    <w:unhideWhenUsed/>
    <w:rsid w:val="00792C17"/>
    <w:rPr>
      <w:sz w:val="16"/>
      <w:szCs w:val="16"/>
    </w:rPr>
  </w:style>
  <w:style w:type="paragraph" w:styleId="CommentText">
    <w:name w:val="annotation text"/>
    <w:basedOn w:val="Normal"/>
    <w:link w:val="CommentTextChar"/>
    <w:uiPriority w:val="99"/>
    <w:unhideWhenUsed/>
    <w:rsid w:val="00792C17"/>
    <w:rPr>
      <w:sz w:val="20"/>
      <w:szCs w:val="20"/>
    </w:rPr>
  </w:style>
  <w:style w:type="character" w:customStyle="1" w:styleId="CommentTextChar">
    <w:name w:val="Comment Text Char"/>
    <w:basedOn w:val="DefaultParagraphFont"/>
    <w:link w:val="CommentText"/>
    <w:uiPriority w:val="99"/>
    <w:rsid w:val="00792C17"/>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792C17"/>
    <w:rPr>
      <w:b/>
      <w:bCs/>
    </w:rPr>
  </w:style>
  <w:style w:type="character" w:customStyle="1" w:styleId="CommentSubjectChar">
    <w:name w:val="Comment Subject Char"/>
    <w:basedOn w:val="CommentTextChar"/>
    <w:link w:val="CommentSubject"/>
    <w:uiPriority w:val="99"/>
    <w:semiHidden/>
    <w:rsid w:val="00792C17"/>
    <w:rPr>
      <w:rFonts w:ascii="Times New Roman" w:eastAsia="Times New Roman" w:hAnsi="Times New Roman" w:cs="Times New Roman"/>
      <w:b/>
      <w:bCs/>
      <w:kern w:val="0"/>
      <w:sz w:val="20"/>
      <w:szCs w:val="20"/>
      <w:lang w:val="en-GB" w:eastAsia="en-GB"/>
      <w14:ligatures w14:val="none"/>
    </w:rPr>
  </w:style>
  <w:style w:type="paragraph" w:styleId="NormalWeb">
    <w:name w:val="Normal (Web)"/>
    <w:basedOn w:val="Normal"/>
    <w:uiPriority w:val="99"/>
    <w:unhideWhenUsed/>
    <w:rsid w:val="00083728"/>
    <w:pPr>
      <w:spacing w:before="100" w:beforeAutospacing="1" w:after="100" w:afterAutospacing="1"/>
    </w:pPr>
  </w:style>
  <w:style w:type="paragraph" w:customStyle="1" w:styleId="m-5374497975251542060msolistparagraph">
    <w:name w:val="m_-5374497975251542060msolistparagraph"/>
    <w:basedOn w:val="Normal"/>
    <w:rsid w:val="0003555A"/>
    <w:pPr>
      <w:spacing w:before="100" w:beforeAutospacing="1" w:after="100" w:afterAutospacing="1"/>
    </w:pPr>
  </w:style>
  <w:style w:type="paragraph" w:styleId="TOCHeading">
    <w:name w:val="TOC Heading"/>
    <w:basedOn w:val="Heading1"/>
    <w:next w:val="Normal"/>
    <w:uiPriority w:val="39"/>
    <w:unhideWhenUsed/>
    <w:qFormat/>
    <w:rsid w:val="00396A73"/>
    <w:pPr>
      <w:widowControl/>
      <w:numPr>
        <w:numId w:val="0"/>
      </w:numPr>
      <w:spacing w:before="480" w:after="0" w:line="276" w:lineRule="auto"/>
      <w:jc w:val="left"/>
      <w:outlineLvl w:val="9"/>
    </w:pPr>
    <w:rPr>
      <w:b/>
      <w:bCs/>
      <w:sz w:val="28"/>
      <w:szCs w:val="28"/>
    </w:rPr>
  </w:style>
  <w:style w:type="paragraph" w:styleId="TOC1">
    <w:name w:val="toc 1"/>
    <w:basedOn w:val="Normal"/>
    <w:next w:val="Normal"/>
    <w:autoRedefine/>
    <w:uiPriority w:val="39"/>
    <w:unhideWhenUsed/>
    <w:rsid w:val="003569D3"/>
    <w:pPr>
      <w:tabs>
        <w:tab w:val="right" w:leader="dot" w:pos="9850"/>
      </w:tabs>
      <w:spacing w:before="120"/>
    </w:pPr>
    <w:rPr>
      <w:rFonts w:asciiTheme="minorHAnsi" w:hAnsiTheme="minorHAnsi" w:cstheme="minorHAnsi"/>
      <w:b/>
      <w:bCs/>
      <w:i/>
      <w:iCs/>
    </w:rPr>
  </w:style>
  <w:style w:type="paragraph" w:styleId="TOC2">
    <w:name w:val="toc 2"/>
    <w:basedOn w:val="Normal"/>
    <w:next w:val="Normal"/>
    <w:autoRedefine/>
    <w:uiPriority w:val="39"/>
    <w:unhideWhenUsed/>
    <w:rsid w:val="00396A73"/>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396A73"/>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396A73"/>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396A73"/>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396A73"/>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396A73"/>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396A73"/>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396A73"/>
    <w:pPr>
      <w:ind w:left="1920"/>
    </w:pPr>
    <w:rPr>
      <w:rFonts w:asciiTheme="minorHAnsi" w:hAnsiTheme="minorHAnsi" w:cstheme="minorHAnsi"/>
      <w:sz w:val="20"/>
      <w:szCs w:val="20"/>
    </w:rPr>
  </w:style>
  <w:style w:type="table" w:customStyle="1" w:styleId="1">
    <w:name w:val="1"/>
    <w:basedOn w:val="TableNormal"/>
    <w:rsid w:val="00396A73"/>
    <w:pPr>
      <w:jc w:val="both"/>
    </w:pPr>
    <w:rPr>
      <w:rFonts w:ascii="Calibri" w:eastAsia="Calibri" w:hAnsi="Calibri" w:cs="Calibri"/>
      <w:kern w:val="0"/>
      <w:lang w:val="en-GB" w:eastAsia="en-GB"/>
      <w14:ligatures w14:val="none"/>
    </w:rPr>
    <w:tblPr>
      <w:tblStyleRowBandSize w:val="1"/>
      <w:tblStyleColBandSize w:val="1"/>
    </w:tblPr>
  </w:style>
  <w:style w:type="character" w:styleId="PageNumber">
    <w:name w:val="page number"/>
    <w:basedOn w:val="DefaultParagraphFont"/>
    <w:uiPriority w:val="99"/>
    <w:semiHidden/>
    <w:unhideWhenUsed/>
    <w:rsid w:val="00972EB5"/>
  </w:style>
  <w:style w:type="paragraph" w:styleId="Revision">
    <w:name w:val="Revision"/>
    <w:hidden/>
    <w:uiPriority w:val="99"/>
    <w:semiHidden/>
    <w:rsid w:val="00DB5ADD"/>
    <w:rPr>
      <w:rFonts w:ascii="Times New Roman" w:eastAsia="Times New Roman" w:hAnsi="Times New Roman" w:cs="Times New Roman"/>
      <w:kern w:val="0"/>
      <w:lang w:val="en-GB" w:eastAsia="en-GB"/>
      <w14:ligatures w14:val="none"/>
    </w:rPr>
  </w:style>
  <w:style w:type="character" w:styleId="FollowedHyperlink">
    <w:name w:val="FollowedHyperlink"/>
    <w:basedOn w:val="DefaultParagraphFont"/>
    <w:uiPriority w:val="99"/>
    <w:semiHidden/>
    <w:unhideWhenUsed/>
    <w:rsid w:val="005B2DD5"/>
    <w:rPr>
      <w:color w:val="954F72" w:themeColor="followedHyperlink"/>
      <w:u w:val="single"/>
    </w:rPr>
  </w:style>
  <w:style w:type="character" w:styleId="UnresolvedMention">
    <w:name w:val="Unresolved Mention"/>
    <w:basedOn w:val="DefaultParagraphFont"/>
    <w:uiPriority w:val="99"/>
    <w:semiHidden/>
    <w:unhideWhenUsed/>
    <w:rsid w:val="00B11D92"/>
    <w:rPr>
      <w:color w:val="605E5C"/>
      <w:shd w:val="clear" w:color="auto" w:fill="E1DFDD"/>
    </w:rPr>
  </w:style>
  <w:style w:type="numbering" w:customStyle="1" w:styleId="CurrentList1">
    <w:name w:val="Current List1"/>
    <w:uiPriority w:val="99"/>
    <w:rsid w:val="005511C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646">
      <w:bodyDiv w:val="1"/>
      <w:marLeft w:val="0"/>
      <w:marRight w:val="0"/>
      <w:marTop w:val="0"/>
      <w:marBottom w:val="0"/>
      <w:divBdr>
        <w:top w:val="none" w:sz="0" w:space="0" w:color="auto"/>
        <w:left w:val="none" w:sz="0" w:space="0" w:color="auto"/>
        <w:bottom w:val="none" w:sz="0" w:space="0" w:color="auto"/>
        <w:right w:val="none" w:sz="0" w:space="0" w:color="auto"/>
      </w:divBdr>
    </w:div>
    <w:div w:id="40785096">
      <w:bodyDiv w:val="1"/>
      <w:marLeft w:val="0"/>
      <w:marRight w:val="0"/>
      <w:marTop w:val="0"/>
      <w:marBottom w:val="0"/>
      <w:divBdr>
        <w:top w:val="none" w:sz="0" w:space="0" w:color="auto"/>
        <w:left w:val="none" w:sz="0" w:space="0" w:color="auto"/>
        <w:bottom w:val="none" w:sz="0" w:space="0" w:color="auto"/>
        <w:right w:val="none" w:sz="0" w:space="0" w:color="auto"/>
      </w:divBdr>
    </w:div>
    <w:div w:id="90439768">
      <w:bodyDiv w:val="1"/>
      <w:marLeft w:val="0"/>
      <w:marRight w:val="0"/>
      <w:marTop w:val="0"/>
      <w:marBottom w:val="0"/>
      <w:divBdr>
        <w:top w:val="none" w:sz="0" w:space="0" w:color="auto"/>
        <w:left w:val="none" w:sz="0" w:space="0" w:color="auto"/>
        <w:bottom w:val="none" w:sz="0" w:space="0" w:color="auto"/>
        <w:right w:val="none" w:sz="0" w:space="0" w:color="auto"/>
      </w:divBdr>
    </w:div>
    <w:div w:id="190454546">
      <w:bodyDiv w:val="1"/>
      <w:marLeft w:val="0"/>
      <w:marRight w:val="0"/>
      <w:marTop w:val="0"/>
      <w:marBottom w:val="0"/>
      <w:divBdr>
        <w:top w:val="none" w:sz="0" w:space="0" w:color="auto"/>
        <w:left w:val="none" w:sz="0" w:space="0" w:color="auto"/>
        <w:bottom w:val="none" w:sz="0" w:space="0" w:color="auto"/>
        <w:right w:val="none" w:sz="0" w:space="0" w:color="auto"/>
      </w:divBdr>
    </w:div>
    <w:div w:id="216432589">
      <w:bodyDiv w:val="1"/>
      <w:marLeft w:val="0"/>
      <w:marRight w:val="0"/>
      <w:marTop w:val="0"/>
      <w:marBottom w:val="0"/>
      <w:divBdr>
        <w:top w:val="none" w:sz="0" w:space="0" w:color="auto"/>
        <w:left w:val="none" w:sz="0" w:space="0" w:color="auto"/>
        <w:bottom w:val="none" w:sz="0" w:space="0" w:color="auto"/>
        <w:right w:val="none" w:sz="0" w:space="0" w:color="auto"/>
      </w:divBdr>
    </w:div>
    <w:div w:id="235211768">
      <w:bodyDiv w:val="1"/>
      <w:marLeft w:val="0"/>
      <w:marRight w:val="0"/>
      <w:marTop w:val="0"/>
      <w:marBottom w:val="0"/>
      <w:divBdr>
        <w:top w:val="none" w:sz="0" w:space="0" w:color="auto"/>
        <w:left w:val="none" w:sz="0" w:space="0" w:color="auto"/>
        <w:bottom w:val="none" w:sz="0" w:space="0" w:color="auto"/>
        <w:right w:val="none" w:sz="0" w:space="0" w:color="auto"/>
      </w:divBdr>
    </w:div>
    <w:div w:id="256407311">
      <w:bodyDiv w:val="1"/>
      <w:marLeft w:val="0"/>
      <w:marRight w:val="0"/>
      <w:marTop w:val="0"/>
      <w:marBottom w:val="0"/>
      <w:divBdr>
        <w:top w:val="none" w:sz="0" w:space="0" w:color="auto"/>
        <w:left w:val="none" w:sz="0" w:space="0" w:color="auto"/>
        <w:bottom w:val="none" w:sz="0" w:space="0" w:color="auto"/>
        <w:right w:val="none" w:sz="0" w:space="0" w:color="auto"/>
      </w:divBdr>
    </w:div>
    <w:div w:id="286006275">
      <w:bodyDiv w:val="1"/>
      <w:marLeft w:val="0"/>
      <w:marRight w:val="0"/>
      <w:marTop w:val="0"/>
      <w:marBottom w:val="0"/>
      <w:divBdr>
        <w:top w:val="none" w:sz="0" w:space="0" w:color="auto"/>
        <w:left w:val="none" w:sz="0" w:space="0" w:color="auto"/>
        <w:bottom w:val="none" w:sz="0" w:space="0" w:color="auto"/>
        <w:right w:val="none" w:sz="0" w:space="0" w:color="auto"/>
      </w:divBdr>
    </w:div>
    <w:div w:id="327829864">
      <w:bodyDiv w:val="1"/>
      <w:marLeft w:val="0"/>
      <w:marRight w:val="0"/>
      <w:marTop w:val="0"/>
      <w:marBottom w:val="0"/>
      <w:divBdr>
        <w:top w:val="none" w:sz="0" w:space="0" w:color="auto"/>
        <w:left w:val="none" w:sz="0" w:space="0" w:color="auto"/>
        <w:bottom w:val="none" w:sz="0" w:space="0" w:color="auto"/>
        <w:right w:val="none" w:sz="0" w:space="0" w:color="auto"/>
      </w:divBdr>
    </w:div>
    <w:div w:id="518735434">
      <w:bodyDiv w:val="1"/>
      <w:marLeft w:val="0"/>
      <w:marRight w:val="0"/>
      <w:marTop w:val="0"/>
      <w:marBottom w:val="0"/>
      <w:divBdr>
        <w:top w:val="none" w:sz="0" w:space="0" w:color="auto"/>
        <w:left w:val="none" w:sz="0" w:space="0" w:color="auto"/>
        <w:bottom w:val="none" w:sz="0" w:space="0" w:color="auto"/>
        <w:right w:val="none" w:sz="0" w:space="0" w:color="auto"/>
      </w:divBdr>
    </w:div>
    <w:div w:id="549802170">
      <w:bodyDiv w:val="1"/>
      <w:marLeft w:val="0"/>
      <w:marRight w:val="0"/>
      <w:marTop w:val="0"/>
      <w:marBottom w:val="0"/>
      <w:divBdr>
        <w:top w:val="none" w:sz="0" w:space="0" w:color="auto"/>
        <w:left w:val="none" w:sz="0" w:space="0" w:color="auto"/>
        <w:bottom w:val="none" w:sz="0" w:space="0" w:color="auto"/>
        <w:right w:val="none" w:sz="0" w:space="0" w:color="auto"/>
      </w:divBdr>
    </w:div>
    <w:div w:id="600065186">
      <w:bodyDiv w:val="1"/>
      <w:marLeft w:val="0"/>
      <w:marRight w:val="0"/>
      <w:marTop w:val="0"/>
      <w:marBottom w:val="0"/>
      <w:divBdr>
        <w:top w:val="none" w:sz="0" w:space="0" w:color="auto"/>
        <w:left w:val="none" w:sz="0" w:space="0" w:color="auto"/>
        <w:bottom w:val="none" w:sz="0" w:space="0" w:color="auto"/>
        <w:right w:val="none" w:sz="0" w:space="0" w:color="auto"/>
      </w:divBdr>
    </w:div>
    <w:div w:id="614795945">
      <w:bodyDiv w:val="1"/>
      <w:marLeft w:val="0"/>
      <w:marRight w:val="0"/>
      <w:marTop w:val="0"/>
      <w:marBottom w:val="0"/>
      <w:divBdr>
        <w:top w:val="none" w:sz="0" w:space="0" w:color="auto"/>
        <w:left w:val="none" w:sz="0" w:space="0" w:color="auto"/>
        <w:bottom w:val="none" w:sz="0" w:space="0" w:color="auto"/>
        <w:right w:val="none" w:sz="0" w:space="0" w:color="auto"/>
      </w:divBdr>
    </w:div>
    <w:div w:id="643970570">
      <w:bodyDiv w:val="1"/>
      <w:marLeft w:val="0"/>
      <w:marRight w:val="0"/>
      <w:marTop w:val="0"/>
      <w:marBottom w:val="0"/>
      <w:divBdr>
        <w:top w:val="none" w:sz="0" w:space="0" w:color="auto"/>
        <w:left w:val="none" w:sz="0" w:space="0" w:color="auto"/>
        <w:bottom w:val="none" w:sz="0" w:space="0" w:color="auto"/>
        <w:right w:val="none" w:sz="0" w:space="0" w:color="auto"/>
      </w:divBdr>
    </w:div>
    <w:div w:id="681905954">
      <w:bodyDiv w:val="1"/>
      <w:marLeft w:val="0"/>
      <w:marRight w:val="0"/>
      <w:marTop w:val="0"/>
      <w:marBottom w:val="0"/>
      <w:divBdr>
        <w:top w:val="none" w:sz="0" w:space="0" w:color="auto"/>
        <w:left w:val="none" w:sz="0" w:space="0" w:color="auto"/>
        <w:bottom w:val="none" w:sz="0" w:space="0" w:color="auto"/>
        <w:right w:val="none" w:sz="0" w:space="0" w:color="auto"/>
      </w:divBdr>
    </w:div>
    <w:div w:id="686180830">
      <w:bodyDiv w:val="1"/>
      <w:marLeft w:val="0"/>
      <w:marRight w:val="0"/>
      <w:marTop w:val="0"/>
      <w:marBottom w:val="0"/>
      <w:divBdr>
        <w:top w:val="none" w:sz="0" w:space="0" w:color="auto"/>
        <w:left w:val="none" w:sz="0" w:space="0" w:color="auto"/>
        <w:bottom w:val="none" w:sz="0" w:space="0" w:color="auto"/>
        <w:right w:val="none" w:sz="0" w:space="0" w:color="auto"/>
      </w:divBdr>
    </w:div>
    <w:div w:id="697122626">
      <w:bodyDiv w:val="1"/>
      <w:marLeft w:val="0"/>
      <w:marRight w:val="0"/>
      <w:marTop w:val="0"/>
      <w:marBottom w:val="0"/>
      <w:divBdr>
        <w:top w:val="none" w:sz="0" w:space="0" w:color="auto"/>
        <w:left w:val="none" w:sz="0" w:space="0" w:color="auto"/>
        <w:bottom w:val="none" w:sz="0" w:space="0" w:color="auto"/>
        <w:right w:val="none" w:sz="0" w:space="0" w:color="auto"/>
      </w:divBdr>
    </w:div>
    <w:div w:id="714280345">
      <w:bodyDiv w:val="1"/>
      <w:marLeft w:val="0"/>
      <w:marRight w:val="0"/>
      <w:marTop w:val="0"/>
      <w:marBottom w:val="0"/>
      <w:divBdr>
        <w:top w:val="none" w:sz="0" w:space="0" w:color="auto"/>
        <w:left w:val="none" w:sz="0" w:space="0" w:color="auto"/>
        <w:bottom w:val="none" w:sz="0" w:space="0" w:color="auto"/>
        <w:right w:val="none" w:sz="0" w:space="0" w:color="auto"/>
      </w:divBdr>
    </w:div>
    <w:div w:id="734354844">
      <w:bodyDiv w:val="1"/>
      <w:marLeft w:val="0"/>
      <w:marRight w:val="0"/>
      <w:marTop w:val="0"/>
      <w:marBottom w:val="0"/>
      <w:divBdr>
        <w:top w:val="none" w:sz="0" w:space="0" w:color="auto"/>
        <w:left w:val="none" w:sz="0" w:space="0" w:color="auto"/>
        <w:bottom w:val="none" w:sz="0" w:space="0" w:color="auto"/>
        <w:right w:val="none" w:sz="0" w:space="0" w:color="auto"/>
      </w:divBdr>
    </w:div>
    <w:div w:id="742414593">
      <w:bodyDiv w:val="1"/>
      <w:marLeft w:val="0"/>
      <w:marRight w:val="0"/>
      <w:marTop w:val="0"/>
      <w:marBottom w:val="0"/>
      <w:divBdr>
        <w:top w:val="none" w:sz="0" w:space="0" w:color="auto"/>
        <w:left w:val="none" w:sz="0" w:space="0" w:color="auto"/>
        <w:bottom w:val="none" w:sz="0" w:space="0" w:color="auto"/>
        <w:right w:val="none" w:sz="0" w:space="0" w:color="auto"/>
      </w:divBdr>
    </w:div>
    <w:div w:id="769088032">
      <w:bodyDiv w:val="1"/>
      <w:marLeft w:val="0"/>
      <w:marRight w:val="0"/>
      <w:marTop w:val="0"/>
      <w:marBottom w:val="0"/>
      <w:divBdr>
        <w:top w:val="none" w:sz="0" w:space="0" w:color="auto"/>
        <w:left w:val="none" w:sz="0" w:space="0" w:color="auto"/>
        <w:bottom w:val="none" w:sz="0" w:space="0" w:color="auto"/>
        <w:right w:val="none" w:sz="0" w:space="0" w:color="auto"/>
      </w:divBdr>
    </w:div>
    <w:div w:id="809595304">
      <w:bodyDiv w:val="1"/>
      <w:marLeft w:val="0"/>
      <w:marRight w:val="0"/>
      <w:marTop w:val="0"/>
      <w:marBottom w:val="0"/>
      <w:divBdr>
        <w:top w:val="none" w:sz="0" w:space="0" w:color="auto"/>
        <w:left w:val="none" w:sz="0" w:space="0" w:color="auto"/>
        <w:bottom w:val="none" w:sz="0" w:space="0" w:color="auto"/>
        <w:right w:val="none" w:sz="0" w:space="0" w:color="auto"/>
      </w:divBdr>
    </w:div>
    <w:div w:id="817452113">
      <w:bodyDiv w:val="1"/>
      <w:marLeft w:val="0"/>
      <w:marRight w:val="0"/>
      <w:marTop w:val="0"/>
      <w:marBottom w:val="0"/>
      <w:divBdr>
        <w:top w:val="none" w:sz="0" w:space="0" w:color="auto"/>
        <w:left w:val="none" w:sz="0" w:space="0" w:color="auto"/>
        <w:bottom w:val="none" w:sz="0" w:space="0" w:color="auto"/>
        <w:right w:val="none" w:sz="0" w:space="0" w:color="auto"/>
      </w:divBdr>
    </w:div>
    <w:div w:id="862324558">
      <w:bodyDiv w:val="1"/>
      <w:marLeft w:val="0"/>
      <w:marRight w:val="0"/>
      <w:marTop w:val="0"/>
      <w:marBottom w:val="0"/>
      <w:divBdr>
        <w:top w:val="none" w:sz="0" w:space="0" w:color="auto"/>
        <w:left w:val="none" w:sz="0" w:space="0" w:color="auto"/>
        <w:bottom w:val="none" w:sz="0" w:space="0" w:color="auto"/>
        <w:right w:val="none" w:sz="0" w:space="0" w:color="auto"/>
      </w:divBdr>
    </w:div>
    <w:div w:id="903489455">
      <w:bodyDiv w:val="1"/>
      <w:marLeft w:val="0"/>
      <w:marRight w:val="0"/>
      <w:marTop w:val="0"/>
      <w:marBottom w:val="0"/>
      <w:divBdr>
        <w:top w:val="none" w:sz="0" w:space="0" w:color="auto"/>
        <w:left w:val="none" w:sz="0" w:space="0" w:color="auto"/>
        <w:bottom w:val="none" w:sz="0" w:space="0" w:color="auto"/>
        <w:right w:val="none" w:sz="0" w:space="0" w:color="auto"/>
      </w:divBdr>
    </w:div>
    <w:div w:id="908004346">
      <w:bodyDiv w:val="1"/>
      <w:marLeft w:val="0"/>
      <w:marRight w:val="0"/>
      <w:marTop w:val="0"/>
      <w:marBottom w:val="0"/>
      <w:divBdr>
        <w:top w:val="none" w:sz="0" w:space="0" w:color="auto"/>
        <w:left w:val="none" w:sz="0" w:space="0" w:color="auto"/>
        <w:bottom w:val="none" w:sz="0" w:space="0" w:color="auto"/>
        <w:right w:val="none" w:sz="0" w:space="0" w:color="auto"/>
      </w:divBdr>
    </w:div>
    <w:div w:id="959796806">
      <w:bodyDiv w:val="1"/>
      <w:marLeft w:val="0"/>
      <w:marRight w:val="0"/>
      <w:marTop w:val="0"/>
      <w:marBottom w:val="0"/>
      <w:divBdr>
        <w:top w:val="none" w:sz="0" w:space="0" w:color="auto"/>
        <w:left w:val="none" w:sz="0" w:space="0" w:color="auto"/>
        <w:bottom w:val="none" w:sz="0" w:space="0" w:color="auto"/>
        <w:right w:val="none" w:sz="0" w:space="0" w:color="auto"/>
      </w:divBdr>
    </w:div>
    <w:div w:id="1035426709">
      <w:bodyDiv w:val="1"/>
      <w:marLeft w:val="0"/>
      <w:marRight w:val="0"/>
      <w:marTop w:val="0"/>
      <w:marBottom w:val="0"/>
      <w:divBdr>
        <w:top w:val="none" w:sz="0" w:space="0" w:color="auto"/>
        <w:left w:val="none" w:sz="0" w:space="0" w:color="auto"/>
        <w:bottom w:val="none" w:sz="0" w:space="0" w:color="auto"/>
        <w:right w:val="none" w:sz="0" w:space="0" w:color="auto"/>
      </w:divBdr>
    </w:div>
    <w:div w:id="1060787766">
      <w:bodyDiv w:val="1"/>
      <w:marLeft w:val="0"/>
      <w:marRight w:val="0"/>
      <w:marTop w:val="0"/>
      <w:marBottom w:val="0"/>
      <w:divBdr>
        <w:top w:val="none" w:sz="0" w:space="0" w:color="auto"/>
        <w:left w:val="none" w:sz="0" w:space="0" w:color="auto"/>
        <w:bottom w:val="none" w:sz="0" w:space="0" w:color="auto"/>
        <w:right w:val="none" w:sz="0" w:space="0" w:color="auto"/>
      </w:divBdr>
    </w:div>
    <w:div w:id="1144082249">
      <w:bodyDiv w:val="1"/>
      <w:marLeft w:val="0"/>
      <w:marRight w:val="0"/>
      <w:marTop w:val="0"/>
      <w:marBottom w:val="0"/>
      <w:divBdr>
        <w:top w:val="none" w:sz="0" w:space="0" w:color="auto"/>
        <w:left w:val="none" w:sz="0" w:space="0" w:color="auto"/>
        <w:bottom w:val="none" w:sz="0" w:space="0" w:color="auto"/>
        <w:right w:val="none" w:sz="0" w:space="0" w:color="auto"/>
      </w:divBdr>
    </w:div>
    <w:div w:id="1161116238">
      <w:bodyDiv w:val="1"/>
      <w:marLeft w:val="0"/>
      <w:marRight w:val="0"/>
      <w:marTop w:val="0"/>
      <w:marBottom w:val="0"/>
      <w:divBdr>
        <w:top w:val="none" w:sz="0" w:space="0" w:color="auto"/>
        <w:left w:val="none" w:sz="0" w:space="0" w:color="auto"/>
        <w:bottom w:val="none" w:sz="0" w:space="0" w:color="auto"/>
        <w:right w:val="none" w:sz="0" w:space="0" w:color="auto"/>
      </w:divBdr>
    </w:div>
    <w:div w:id="1195656020">
      <w:bodyDiv w:val="1"/>
      <w:marLeft w:val="0"/>
      <w:marRight w:val="0"/>
      <w:marTop w:val="0"/>
      <w:marBottom w:val="0"/>
      <w:divBdr>
        <w:top w:val="none" w:sz="0" w:space="0" w:color="auto"/>
        <w:left w:val="none" w:sz="0" w:space="0" w:color="auto"/>
        <w:bottom w:val="none" w:sz="0" w:space="0" w:color="auto"/>
        <w:right w:val="none" w:sz="0" w:space="0" w:color="auto"/>
      </w:divBdr>
    </w:div>
    <w:div w:id="1216620441">
      <w:bodyDiv w:val="1"/>
      <w:marLeft w:val="0"/>
      <w:marRight w:val="0"/>
      <w:marTop w:val="0"/>
      <w:marBottom w:val="0"/>
      <w:divBdr>
        <w:top w:val="none" w:sz="0" w:space="0" w:color="auto"/>
        <w:left w:val="none" w:sz="0" w:space="0" w:color="auto"/>
        <w:bottom w:val="none" w:sz="0" w:space="0" w:color="auto"/>
        <w:right w:val="none" w:sz="0" w:space="0" w:color="auto"/>
      </w:divBdr>
    </w:div>
    <w:div w:id="1255094667">
      <w:bodyDiv w:val="1"/>
      <w:marLeft w:val="0"/>
      <w:marRight w:val="0"/>
      <w:marTop w:val="0"/>
      <w:marBottom w:val="0"/>
      <w:divBdr>
        <w:top w:val="none" w:sz="0" w:space="0" w:color="auto"/>
        <w:left w:val="none" w:sz="0" w:space="0" w:color="auto"/>
        <w:bottom w:val="none" w:sz="0" w:space="0" w:color="auto"/>
        <w:right w:val="none" w:sz="0" w:space="0" w:color="auto"/>
      </w:divBdr>
      <w:divsChild>
        <w:div w:id="48964822">
          <w:marLeft w:val="0"/>
          <w:marRight w:val="0"/>
          <w:marTop w:val="0"/>
          <w:marBottom w:val="0"/>
          <w:divBdr>
            <w:top w:val="none" w:sz="0" w:space="0" w:color="auto"/>
            <w:left w:val="none" w:sz="0" w:space="0" w:color="auto"/>
            <w:bottom w:val="none" w:sz="0" w:space="0" w:color="auto"/>
            <w:right w:val="none" w:sz="0" w:space="0" w:color="auto"/>
          </w:divBdr>
          <w:divsChild>
            <w:div w:id="496771308">
              <w:marLeft w:val="0"/>
              <w:marRight w:val="0"/>
              <w:marTop w:val="0"/>
              <w:marBottom w:val="0"/>
              <w:divBdr>
                <w:top w:val="none" w:sz="0" w:space="0" w:color="auto"/>
                <w:left w:val="none" w:sz="0" w:space="0" w:color="auto"/>
                <w:bottom w:val="none" w:sz="0" w:space="0" w:color="auto"/>
                <w:right w:val="none" w:sz="0" w:space="0" w:color="auto"/>
              </w:divBdr>
              <w:divsChild>
                <w:div w:id="10980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784">
      <w:bodyDiv w:val="1"/>
      <w:marLeft w:val="0"/>
      <w:marRight w:val="0"/>
      <w:marTop w:val="0"/>
      <w:marBottom w:val="0"/>
      <w:divBdr>
        <w:top w:val="none" w:sz="0" w:space="0" w:color="auto"/>
        <w:left w:val="none" w:sz="0" w:space="0" w:color="auto"/>
        <w:bottom w:val="none" w:sz="0" w:space="0" w:color="auto"/>
        <w:right w:val="none" w:sz="0" w:space="0" w:color="auto"/>
      </w:divBdr>
    </w:div>
    <w:div w:id="1316299989">
      <w:bodyDiv w:val="1"/>
      <w:marLeft w:val="0"/>
      <w:marRight w:val="0"/>
      <w:marTop w:val="0"/>
      <w:marBottom w:val="0"/>
      <w:divBdr>
        <w:top w:val="none" w:sz="0" w:space="0" w:color="auto"/>
        <w:left w:val="none" w:sz="0" w:space="0" w:color="auto"/>
        <w:bottom w:val="none" w:sz="0" w:space="0" w:color="auto"/>
        <w:right w:val="none" w:sz="0" w:space="0" w:color="auto"/>
      </w:divBdr>
    </w:div>
    <w:div w:id="1344697703">
      <w:bodyDiv w:val="1"/>
      <w:marLeft w:val="0"/>
      <w:marRight w:val="0"/>
      <w:marTop w:val="0"/>
      <w:marBottom w:val="0"/>
      <w:divBdr>
        <w:top w:val="none" w:sz="0" w:space="0" w:color="auto"/>
        <w:left w:val="none" w:sz="0" w:space="0" w:color="auto"/>
        <w:bottom w:val="none" w:sz="0" w:space="0" w:color="auto"/>
        <w:right w:val="none" w:sz="0" w:space="0" w:color="auto"/>
      </w:divBdr>
    </w:div>
    <w:div w:id="1345286989">
      <w:bodyDiv w:val="1"/>
      <w:marLeft w:val="0"/>
      <w:marRight w:val="0"/>
      <w:marTop w:val="0"/>
      <w:marBottom w:val="0"/>
      <w:divBdr>
        <w:top w:val="none" w:sz="0" w:space="0" w:color="auto"/>
        <w:left w:val="none" w:sz="0" w:space="0" w:color="auto"/>
        <w:bottom w:val="none" w:sz="0" w:space="0" w:color="auto"/>
        <w:right w:val="none" w:sz="0" w:space="0" w:color="auto"/>
      </w:divBdr>
    </w:div>
    <w:div w:id="1362779340">
      <w:bodyDiv w:val="1"/>
      <w:marLeft w:val="0"/>
      <w:marRight w:val="0"/>
      <w:marTop w:val="0"/>
      <w:marBottom w:val="0"/>
      <w:divBdr>
        <w:top w:val="none" w:sz="0" w:space="0" w:color="auto"/>
        <w:left w:val="none" w:sz="0" w:space="0" w:color="auto"/>
        <w:bottom w:val="none" w:sz="0" w:space="0" w:color="auto"/>
        <w:right w:val="none" w:sz="0" w:space="0" w:color="auto"/>
      </w:divBdr>
    </w:div>
    <w:div w:id="1382552574">
      <w:bodyDiv w:val="1"/>
      <w:marLeft w:val="0"/>
      <w:marRight w:val="0"/>
      <w:marTop w:val="0"/>
      <w:marBottom w:val="0"/>
      <w:divBdr>
        <w:top w:val="none" w:sz="0" w:space="0" w:color="auto"/>
        <w:left w:val="none" w:sz="0" w:space="0" w:color="auto"/>
        <w:bottom w:val="none" w:sz="0" w:space="0" w:color="auto"/>
        <w:right w:val="none" w:sz="0" w:space="0" w:color="auto"/>
      </w:divBdr>
    </w:div>
    <w:div w:id="1408960369">
      <w:bodyDiv w:val="1"/>
      <w:marLeft w:val="0"/>
      <w:marRight w:val="0"/>
      <w:marTop w:val="0"/>
      <w:marBottom w:val="0"/>
      <w:divBdr>
        <w:top w:val="none" w:sz="0" w:space="0" w:color="auto"/>
        <w:left w:val="none" w:sz="0" w:space="0" w:color="auto"/>
        <w:bottom w:val="none" w:sz="0" w:space="0" w:color="auto"/>
        <w:right w:val="none" w:sz="0" w:space="0" w:color="auto"/>
      </w:divBdr>
    </w:div>
    <w:div w:id="1416509759">
      <w:bodyDiv w:val="1"/>
      <w:marLeft w:val="0"/>
      <w:marRight w:val="0"/>
      <w:marTop w:val="0"/>
      <w:marBottom w:val="0"/>
      <w:divBdr>
        <w:top w:val="none" w:sz="0" w:space="0" w:color="auto"/>
        <w:left w:val="none" w:sz="0" w:space="0" w:color="auto"/>
        <w:bottom w:val="none" w:sz="0" w:space="0" w:color="auto"/>
        <w:right w:val="none" w:sz="0" w:space="0" w:color="auto"/>
      </w:divBdr>
    </w:div>
    <w:div w:id="1422726772">
      <w:bodyDiv w:val="1"/>
      <w:marLeft w:val="0"/>
      <w:marRight w:val="0"/>
      <w:marTop w:val="0"/>
      <w:marBottom w:val="0"/>
      <w:divBdr>
        <w:top w:val="none" w:sz="0" w:space="0" w:color="auto"/>
        <w:left w:val="none" w:sz="0" w:space="0" w:color="auto"/>
        <w:bottom w:val="none" w:sz="0" w:space="0" w:color="auto"/>
        <w:right w:val="none" w:sz="0" w:space="0" w:color="auto"/>
      </w:divBdr>
    </w:div>
    <w:div w:id="1425801389">
      <w:bodyDiv w:val="1"/>
      <w:marLeft w:val="0"/>
      <w:marRight w:val="0"/>
      <w:marTop w:val="0"/>
      <w:marBottom w:val="0"/>
      <w:divBdr>
        <w:top w:val="none" w:sz="0" w:space="0" w:color="auto"/>
        <w:left w:val="none" w:sz="0" w:space="0" w:color="auto"/>
        <w:bottom w:val="none" w:sz="0" w:space="0" w:color="auto"/>
        <w:right w:val="none" w:sz="0" w:space="0" w:color="auto"/>
      </w:divBdr>
    </w:div>
    <w:div w:id="1445229583">
      <w:bodyDiv w:val="1"/>
      <w:marLeft w:val="0"/>
      <w:marRight w:val="0"/>
      <w:marTop w:val="0"/>
      <w:marBottom w:val="0"/>
      <w:divBdr>
        <w:top w:val="none" w:sz="0" w:space="0" w:color="auto"/>
        <w:left w:val="none" w:sz="0" w:space="0" w:color="auto"/>
        <w:bottom w:val="none" w:sz="0" w:space="0" w:color="auto"/>
        <w:right w:val="none" w:sz="0" w:space="0" w:color="auto"/>
      </w:divBdr>
    </w:div>
    <w:div w:id="1448887680">
      <w:bodyDiv w:val="1"/>
      <w:marLeft w:val="0"/>
      <w:marRight w:val="0"/>
      <w:marTop w:val="0"/>
      <w:marBottom w:val="0"/>
      <w:divBdr>
        <w:top w:val="none" w:sz="0" w:space="0" w:color="auto"/>
        <w:left w:val="none" w:sz="0" w:space="0" w:color="auto"/>
        <w:bottom w:val="none" w:sz="0" w:space="0" w:color="auto"/>
        <w:right w:val="none" w:sz="0" w:space="0" w:color="auto"/>
      </w:divBdr>
    </w:div>
    <w:div w:id="1457410353">
      <w:bodyDiv w:val="1"/>
      <w:marLeft w:val="0"/>
      <w:marRight w:val="0"/>
      <w:marTop w:val="0"/>
      <w:marBottom w:val="0"/>
      <w:divBdr>
        <w:top w:val="none" w:sz="0" w:space="0" w:color="auto"/>
        <w:left w:val="none" w:sz="0" w:space="0" w:color="auto"/>
        <w:bottom w:val="none" w:sz="0" w:space="0" w:color="auto"/>
        <w:right w:val="none" w:sz="0" w:space="0" w:color="auto"/>
      </w:divBdr>
    </w:div>
    <w:div w:id="1511530834">
      <w:bodyDiv w:val="1"/>
      <w:marLeft w:val="0"/>
      <w:marRight w:val="0"/>
      <w:marTop w:val="0"/>
      <w:marBottom w:val="0"/>
      <w:divBdr>
        <w:top w:val="none" w:sz="0" w:space="0" w:color="auto"/>
        <w:left w:val="none" w:sz="0" w:space="0" w:color="auto"/>
        <w:bottom w:val="none" w:sz="0" w:space="0" w:color="auto"/>
        <w:right w:val="none" w:sz="0" w:space="0" w:color="auto"/>
      </w:divBdr>
      <w:divsChild>
        <w:div w:id="1349675164">
          <w:marLeft w:val="0"/>
          <w:marRight w:val="0"/>
          <w:marTop w:val="0"/>
          <w:marBottom w:val="0"/>
          <w:divBdr>
            <w:top w:val="none" w:sz="0" w:space="0" w:color="auto"/>
            <w:left w:val="none" w:sz="0" w:space="0" w:color="auto"/>
            <w:bottom w:val="none" w:sz="0" w:space="0" w:color="auto"/>
            <w:right w:val="none" w:sz="0" w:space="0" w:color="auto"/>
          </w:divBdr>
          <w:divsChild>
            <w:div w:id="212469706">
              <w:marLeft w:val="0"/>
              <w:marRight w:val="0"/>
              <w:marTop w:val="0"/>
              <w:marBottom w:val="0"/>
              <w:divBdr>
                <w:top w:val="none" w:sz="0" w:space="0" w:color="auto"/>
                <w:left w:val="none" w:sz="0" w:space="0" w:color="auto"/>
                <w:bottom w:val="none" w:sz="0" w:space="0" w:color="auto"/>
                <w:right w:val="none" w:sz="0" w:space="0" w:color="auto"/>
              </w:divBdr>
              <w:divsChild>
                <w:div w:id="8225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0725">
      <w:bodyDiv w:val="1"/>
      <w:marLeft w:val="0"/>
      <w:marRight w:val="0"/>
      <w:marTop w:val="0"/>
      <w:marBottom w:val="0"/>
      <w:divBdr>
        <w:top w:val="none" w:sz="0" w:space="0" w:color="auto"/>
        <w:left w:val="none" w:sz="0" w:space="0" w:color="auto"/>
        <w:bottom w:val="none" w:sz="0" w:space="0" w:color="auto"/>
        <w:right w:val="none" w:sz="0" w:space="0" w:color="auto"/>
      </w:divBdr>
    </w:div>
    <w:div w:id="1638413657">
      <w:bodyDiv w:val="1"/>
      <w:marLeft w:val="0"/>
      <w:marRight w:val="0"/>
      <w:marTop w:val="0"/>
      <w:marBottom w:val="0"/>
      <w:divBdr>
        <w:top w:val="none" w:sz="0" w:space="0" w:color="auto"/>
        <w:left w:val="none" w:sz="0" w:space="0" w:color="auto"/>
        <w:bottom w:val="none" w:sz="0" w:space="0" w:color="auto"/>
        <w:right w:val="none" w:sz="0" w:space="0" w:color="auto"/>
      </w:divBdr>
    </w:div>
    <w:div w:id="1653291657">
      <w:bodyDiv w:val="1"/>
      <w:marLeft w:val="0"/>
      <w:marRight w:val="0"/>
      <w:marTop w:val="0"/>
      <w:marBottom w:val="0"/>
      <w:divBdr>
        <w:top w:val="none" w:sz="0" w:space="0" w:color="auto"/>
        <w:left w:val="none" w:sz="0" w:space="0" w:color="auto"/>
        <w:bottom w:val="none" w:sz="0" w:space="0" w:color="auto"/>
        <w:right w:val="none" w:sz="0" w:space="0" w:color="auto"/>
      </w:divBdr>
    </w:div>
    <w:div w:id="1656182487">
      <w:bodyDiv w:val="1"/>
      <w:marLeft w:val="0"/>
      <w:marRight w:val="0"/>
      <w:marTop w:val="0"/>
      <w:marBottom w:val="0"/>
      <w:divBdr>
        <w:top w:val="none" w:sz="0" w:space="0" w:color="auto"/>
        <w:left w:val="none" w:sz="0" w:space="0" w:color="auto"/>
        <w:bottom w:val="none" w:sz="0" w:space="0" w:color="auto"/>
        <w:right w:val="none" w:sz="0" w:space="0" w:color="auto"/>
      </w:divBdr>
    </w:div>
    <w:div w:id="1673529711">
      <w:bodyDiv w:val="1"/>
      <w:marLeft w:val="0"/>
      <w:marRight w:val="0"/>
      <w:marTop w:val="0"/>
      <w:marBottom w:val="0"/>
      <w:divBdr>
        <w:top w:val="none" w:sz="0" w:space="0" w:color="auto"/>
        <w:left w:val="none" w:sz="0" w:space="0" w:color="auto"/>
        <w:bottom w:val="none" w:sz="0" w:space="0" w:color="auto"/>
        <w:right w:val="none" w:sz="0" w:space="0" w:color="auto"/>
      </w:divBdr>
    </w:div>
    <w:div w:id="1680081320">
      <w:bodyDiv w:val="1"/>
      <w:marLeft w:val="0"/>
      <w:marRight w:val="0"/>
      <w:marTop w:val="0"/>
      <w:marBottom w:val="0"/>
      <w:divBdr>
        <w:top w:val="none" w:sz="0" w:space="0" w:color="auto"/>
        <w:left w:val="none" w:sz="0" w:space="0" w:color="auto"/>
        <w:bottom w:val="none" w:sz="0" w:space="0" w:color="auto"/>
        <w:right w:val="none" w:sz="0" w:space="0" w:color="auto"/>
      </w:divBdr>
    </w:div>
    <w:div w:id="1693342658">
      <w:bodyDiv w:val="1"/>
      <w:marLeft w:val="0"/>
      <w:marRight w:val="0"/>
      <w:marTop w:val="0"/>
      <w:marBottom w:val="0"/>
      <w:divBdr>
        <w:top w:val="none" w:sz="0" w:space="0" w:color="auto"/>
        <w:left w:val="none" w:sz="0" w:space="0" w:color="auto"/>
        <w:bottom w:val="none" w:sz="0" w:space="0" w:color="auto"/>
        <w:right w:val="none" w:sz="0" w:space="0" w:color="auto"/>
      </w:divBdr>
    </w:div>
    <w:div w:id="1806924043">
      <w:bodyDiv w:val="1"/>
      <w:marLeft w:val="0"/>
      <w:marRight w:val="0"/>
      <w:marTop w:val="0"/>
      <w:marBottom w:val="0"/>
      <w:divBdr>
        <w:top w:val="none" w:sz="0" w:space="0" w:color="auto"/>
        <w:left w:val="none" w:sz="0" w:space="0" w:color="auto"/>
        <w:bottom w:val="none" w:sz="0" w:space="0" w:color="auto"/>
        <w:right w:val="none" w:sz="0" w:space="0" w:color="auto"/>
      </w:divBdr>
    </w:div>
    <w:div w:id="1822623705">
      <w:bodyDiv w:val="1"/>
      <w:marLeft w:val="0"/>
      <w:marRight w:val="0"/>
      <w:marTop w:val="0"/>
      <w:marBottom w:val="0"/>
      <w:divBdr>
        <w:top w:val="none" w:sz="0" w:space="0" w:color="auto"/>
        <w:left w:val="none" w:sz="0" w:space="0" w:color="auto"/>
        <w:bottom w:val="none" w:sz="0" w:space="0" w:color="auto"/>
        <w:right w:val="none" w:sz="0" w:space="0" w:color="auto"/>
      </w:divBdr>
    </w:div>
    <w:div w:id="1840805555">
      <w:bodyDiv w:val="1"/>
      <w:marLeft w:val="0"/>
      <w:marRight w:val="0"/>
      <w:marTop w:val="0"/>
      <w:marBottom w:val="0"/>
      <w:divBdr>
        <w:top w:val="none" w:sz="0" w:space="0" w:color="auto"/>
        <w:left w:val="none" w:sz="0" w:space="0" w:color="auto"/>
        <w:bottom w:val="none" w:sz="0" w:space="0" w:color="auto"/>
        <w:right w:val="none" w:sz="0" w:space="0" w:color="auto"/>
      </w:divBdr>
    </w:div>
    <w:div w:id="1841045247">
      <w:bodyDiv w:val="1"/>
      <w:marLeft w:val="0"/>
      <w:marRight w:val="0"/>
      <w:marTop w:val="0"/>
      <w:marBottom w:val="0"/>
      <w:divBdr>
        <w:top w:val="none" w:sz="0" w:space="0" w:color="auto"/>
        <w:left w:val="none" w:sz="0" w:space="0" w:color="auto"/>
        <w:bottom w:val="none" w:sz="0" w:space="0" w:color="auto"/>
        <w:right w:val="none" w:sz="0" w:space="0" w:color="auto"/>
      </w:divBdr>
      <w:divsChild>
        <w:div w:id="1733887660">
          <w:marLeft w:val="0"/>
          <w:marRight w:val="0"/>
          <w:marTop w:val="0"/>
          <w:marBottom w:val="0"/>
          <w:divBdr>
            <w:top w:val="none" w:sz="0" w:space="0" w:color="auto"/>
            <w:left w:val="none" w:sz="0" w:space="0" w:color="auto"/>
            <w:bottom w:val="none" w:sz="0" w:space="0" w:color="auto"/>
            <w:right w:val="none" w:sz="0" w:space="0" w:color="auto"/>
          </w:divBdr>
          <w:divsChild>
            <w:div w:id="819811920">
              <w:marLeft w:val="0"/>
              <w:marRight w:val="0"/>
              <w:marTop w:val="0"/>
              <w:marBottom w:val="0"/>
              <w:divBdr>
                <w:top w:val="none" w:sz="0" w:space="0" w:color="auto"/>
                <w:left w:val="none" w:sz="0" w:space="0" w:color="auto"/>
                <w:bottom w:val="none" w:sz="0" w:space="0" w:color="auto"/>
                <w:right w:val="none" w:sz="0" w:space="0" w:color="auto"/>
              </w:divBdr>
              <w:divsChild>
                <w:div w:id="2486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18911">
      <w:bodyDiv w:val="1"/>
      <w:marLeft w:val="0"/>
      <w:marRight w:val="0"/>
      <w:marTop w:val="0"/>
      <w:marBottom w:val="0"/>
      <w:divBdr>
        <w:top w:val="none" w:sz="0" w:space="0" w:color="auto"/>
        <w:left w:val="none" w:sz="0" w:space="0" w:color="auto"/>
        <w:bottom w:val="none" w:sz="0" w:space="0" w:color="auto"/>
        <w:right w:val="none" w:sz="0" w:space="0" w:color="auto"/>
      </w:divBdr>
    </w:div>
    <w:div w:id="1946426823">
      <w:bodyDiv w:val="1"/>
      <w:marLeft w:val="0"/>
      <w:marRight w:val="0"/>
      <w:marTop w:val="0"/>
      <w:marBottom w:val="0"/>
      <w:divBdr>
        <w:top w:val="none" w:sz="0" w:space="0" w:color="auto"/>
        <w:left w:val="none" w:sz="0" w:space="0" w:color="auto"/>
        <w:bottom w:val="none" w:sz="0" w:space="0" w:color="auto"/>
        <w:right w:val="none" w:sz="0" w:space="0" w:color="auto"/>
      </w:divBdr>
    </w:div>
    <w:div w:id="2098791008">
      <w:bodyDiv w:val="1"/>
      <w:marLeft w:val="0"/>
      <w:marRight w:val="0"/>
      <w:marTop w:val="0"/>
      <w:marBottom w:val="0"/>
      <w:divBdr>
        <w:top w:val="none" w:sz="0" w:space="0" w:color="auto"/>
        <w:left w:val="none" w:sz="0" w:space="0" w:color="auto"/>
        <w:bottom w:val="none" w:sz="0" w:space="0" w:color="auto"/>
        <w:right w:val="none" w:sz="0" w:space="0" w:color="auto"/>
      </w:divBdr>
    </w:div>
    <w:div w:id="20994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ceos.org/document_management/Publications/Publications-and-Key-Documents/Atmosphere/CEOS_CGMS_GHG_Constellation_Roadmap_V2.3_cleaned.pdf" TargetMode="External"/><Relationship Id="rId26" Type="http://schemas.openxmlformats.org/officeDocument/2006/relationships/hyperlink" Target="https://ceos.org/ourwork/workinggroups/wgcv/subgroups/sar/" TargetMode="External"/><Relationship Id="rId39" Type="http://schemas.openxmlformats.org/officeDocument/2006/relationships/hyperlink" Target="http://data.globalchange.gov/lexicon/ceos)" TargetMode="External"/><Relationship Id="rId21" Type="http://schemas.openxmlformats.org/officeDocument/2006/relationships/hyperlink" Target="http://ceos.org/gst" TargetMode="External"/><Relationship Id="rId34" Type="http://schemas.openxmlformats.org/officeDocument/2006/relationships/hyperlink" Target="http://database.eohandbook.co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os.org/tracking/" TargetMode="External"/><Relationship Id="rId20" Type="http://schemas.openxmlformats.org/officeDocument/2006/relationships/hyperlink" Target="https://ceos.org/document_management/Publications/Publications-and-Key-Documents/Atmosphere/CEOS_CGMS_GHG_Roadmap_Issue_2_V1.0_FINAL.pdf" TargetMode="External"/><Relationship Id="rId29" Type="http://schemas.openxmlformats.org/officeDocument/2006/relationships/hyperlink" Target="https://calvalportal.ceos.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eos.org/ourwork/workinggroups/wgcv/subgroups/lpv/" TargetMode="External"/><Relationship Id="rId32" Type="http://schemas.openxmlformats.org/officeDocument/2006/relationships/hyperlink" Target="https://ceos.org/ourwork/other-ceos-activities/biodiversity/" TargetMode="External"/><Relationship Id="rId37" Type="http://schemas.openxmlformats.org/officeDocument/2006/relationships/hyperlink" Target="http://data.globalchange.gov/lexicon/ceos)"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ceos.org/document_management/Meetings/Plenary/38/Supporting%20Documents/Reviewed%20Strategic%20Document%202024_clean%20version.pdf" TargetMode="External"/><Relationship Id="rId23" Type="http://schemas.openxmlformats.org/officeDocument/2006/relationships/hyperlink" Target="https://ceos.org/ourwork/workinggroups/wgcv/subgroups/ivos/" TargetMode="External"/><Relationship Id="rId28" Type="http://schemas.openxmlformats.org/officeDocument/2006/relationships/hyperlink" Target="https://calvalportal.ceos.org/web/guest/frms-assessment-framework" TargetMode="External"/><Relationship Id="rId36" Type="http://schemas.openxmlformats.org/officeDocument/2006/relationships/hyperlink" Target="http://data.globalchange.gov/lexicon/ceos" TargetMode="External"/><Relationship Id="rId10" Type="http://schemas.openxmlformats.org/officeDocument/2006/relationships/header" Target="header2.xml"/><Relationship Id="rId19" Type="http://schemas.openxmlformats.org/officeDocument/2006/relationships/hyperlink" Target="https://ceos.org/document_management/Publications/Publications-and-Key-Documents/Land/CEOS_AFOLU_roadmap_FINAL_V1.0.pdf" TargetMode="External"/><Relationship Id="rId31" Type="http://schemas.openxmlformats.org/officeDocument/2006/relationships/hyperlink" Target="https://doi.org/10.5194/egusphere-2024-374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ceos.org/ourwork/workinggroups/wgcv/subgroups/acsg/" TargetMode="External"/><Relationship Id="rId27" Type="http://schemas.openxmlformats.org/officeDocument/2006/relationships/hyperlink" Target="https://ceos.org/ourwork/workinggroups/wgcv/subgroups/tmsg/" TargetMode="External"/><Relationship Id="rId30" Type="http://schemas.openxmlformats.org/officeDocument/2006/relationships/hyperlink" Target="file:///Users/stevenramage/Documents/Reseau/CEOS/Work%20Plan/%20" TargetMode="External"/><Relationship Id="rId35" Type="http://schemas.openxmlformats.org/officeDocument/2006/relationships/hyperlink" Target="http://data.globalchange.gov/lexicon/ceos)" TargetMode="External"/><Relationship Id="rId43" Type="http://schemas.microsoft.com/office/2020/10/relationships/intelligence" Target="intelligence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ceos.org/observations/documents/CEOS_AC-VC_GHG_White_Paper_Publication_Draft2_20181111.pdf" TargetMode="External"/><Relationship Id="rId25" Type="http://schemas.openxmlformats.org/officeDocument/2006/relationships/hyperlink" Target="https://ceos.org/ourwork/workinggroups/wgcv/subgroups/mssg/" TargetMode="External"/><Relationship Id="rId33" Type="http://schemas.openxmlformats.org/officeDocument/2006/relationships/hyperlink" Target="http://www.radcalnet.org/" TargetMode="External"/><Relationship Id="rId38" Type="http://schemas.openxmlformats.org/officeDocument/2006/relationships/hyperlink" Target="http://data.globalchange.gov/lexicon/c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479B-459F-2046-A987-7A6CD42F300E}">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17748</Words>
  <Characters>101166</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Drakopoulou</dc:creator>
  <cp:keywords/>
  <dc:description/>
  <cp:lastModifiedBy>Irena Drakopoulou</cp:lastModifiedBy>
  <cp:revision>3</cp:revision>
  <cp:lastPrinted>2025-04-08T01:46:00Z</cp:lastPrinted>
  <dcterms:created xsi:type="dcterms:W3CDTF">2025-04-08T01:46:00Z</dcterms:created>
  <dcterms:modified xsi:type="dcterms:W3CDTF">2025-04-08T01:46:00Z</dcterms:modified>
</cp:coreProperties>
</file>