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pacing w:after="0" w:before="0" w:lineRule="auto"/>
        <w:jc w:val="center"/>
        <w:rPr>
          <w:b w:val="1"/>
          <w:bCs w:val="1"/>
          <w:sz w:val="28"/>
          <w:szCs w:val="28"/>
        </w:rPr>
      </w:pPr>
      <w:bookmarkStart w:colFirst="0" w:colLast="0" w:name="_gjdgxs" w:id="0"/>
      <w:bookmarkEnd w:id="0"/>
      <w:r w:rsidDel="00000000" w:rsidR="00000000" w:rsidRPr="00000000">
        <w:rPr>
          <w:b w:val="1"/>
          <w:bCs w:val="1"/>
          <w:sz w:val="28"/>
          <w:szCs w:val="28"/>
          <w:rtl w:val="0"/>
        </w:rPr>
        <w:t xml:space="preserve">41</w:t>
      </w:r>
      <w:r w:rsidDel="00000000" w:rsidR="00000000" w:rsidRPr="00000000">
        <w:rPr>
          <w:b w:val="1"/>
          <w:bCs w:val="1"/>
          <w:sz w:val="28"/>
          <w:szCs w:val="28"/>
          <w:vertAlign w:val="superscript"/>
          <w:rtl w:val="0"/>
        </w:rPr>
        <w:t xml:space="preserve">st</w:t>
      </w:r>
      <w:r w:rsidDel="00000000" w:rsidR="00000000" w:rsidRPr="00000000">
        <w:rPr>
          <w:b w:val="1"/>
          <w:bCs w:val="1"/>
          <w:sz w:val="28"/>
          <w:szCs w:val="28"/>
          <w:rtl w:val="0"/>
        </w:rPr>
        <w:t xml:space="preserve"> CEOS Strategic Implementation Team Meeting (SIT-41)</w:t>
      </w:r>
    </w:p>
    <w:p w:rsidR="00000000" w:rsidDel="00000000" w:rsidP="00000000" w:rsidRDefault="00000000" w:rsidRPr="00000000" w14:paraId="00000002">
      <w:pPr>
        <w:pageBreakBefore w:val="0"/>
        <w:spacing w:after="0" w:before="0" w:lineRule="auto"/>
        <w:jc w:val="center"/>
        <w:rPr>
          <w:b w:val="1"/>
          <w:bCs w:val="1"/>
          <w:sz w:val="28"/>
          <w:szCs w:val="28"/>
        </w:rPr>
      </w:pPr>
      <w:r w:rsidDel="00000000" w:rsidR="00000000" w:rsidRPr="00000000">
        <w:rPr>
          <w:rtl w:val="0"/>
        </w:rPr>
      </w:r>
    </w:p>
    <w:p w:rsidR="00000000" w:rsidDel="00000000" w:rsidP="00000000" w:rsidRDefault="00000000" w:rsidRPr="00000000" w14:paraId="00000003">
      <w:pPr>
        <w:spacing w:after="0" w:before="0" w:lineRule="auto"/>
        <w:jc w:val="center"/>
        <w:rPr>
          <w:i w:val="1"/>
          <w:iCs w:val="1"/>
        </w:rPr>
      </w:pPr>
      <w:r w:rsidDel="00000000" w:rsidR="00000000" w:rsidRPr="00000000">
        <w:rPr>
          <w:b w:val="1"/>
          <w:bCs w:val="1"/>
          <w:sz w:val="28"/>
          <w:szCs w:val="28"/>
          <w:rtl w:val="0"/>
        </w:rPr>
        <w:t xml:space="preserve">ACTIONS V1.0</w:t>
      </w:r>
      <w:r w:rsidDel="00000000" w:rsidR="00000000" w:rsidRPr="00000000">
        <w:rPr>
          <w:rtl w:val="0"/>
        </w:rPr>
      </w:r>
    </w:p>
    <w:p w:rsidR="00000000" w:rsidDel="00000000" w:rsidP="00000000" w:rsidRDefault="00000000" w:rsidRPr="00000000" w14:paraId="00000004">
      <w:pPr>
        <w:spacing w:after="0" w:before="0" w:lineRule="auto"/>
        <w:jc w:val="center"/>
        <w:rPr/>
      </w:pPr>
      <w:r w:rsidDel="00000000" w:rsidR="00000000" w:rsidRPr="00000000">
        <w:rPr>
          <w:rtl w:val="0"/>
        </w:rPr>
      </w:r>
    </w:p>
    <w:tbl>
      <w:tblPr>
        <w:tblStyle w:val="Table1"/>
        <w:tblW w:w="9411.023622047245"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74.0157480314963"/>
        <w:gridCol w:w="6236.220472440946"/>
        <w:gridCol w:w="1700.7874015748032"/>
        <w:tblGridChange w:id="0">
          <w:tblGrid>
            <w:gridCol w:w="1474.0157480314963"/>
            <w:gridCol w:w="6236.220472440946"/>
            <w:gridCol w:w="1700.7874015748032"/>
          </w:tblGrid>
        </w:tblGridChange>
      </w:tblGrid>
      <w:tr>
        <w:trPr>
          <w:cantSplit w:val="0"/>
          <w:trHeight w:val="375"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05">
            <w:pPr>
              <w:spacing w:after="0" w:before="0" w:line="273" w:lineRule="auto"/>
              <w:jc w:val="center"/>
              <w:rPr>
                <w:b w:val="1"/>
                <w:bCs w:val="1"/>
                <w:color w:val="ffffff"/>
              </w:rPr>
            </w:pPr>
            <w:r w:rsidDel="00000000" w:rsidR="00000000" w:rsidRPr="00000000">
              <w:rPr>
                <w:b w:val="1"/>
                <w:bCs w:val="1"/>
                <w:color w:val="ffffff"/>
                <w:rtl w:val="0"/>
              </w:rPr>
              <w:t xml:space="preserve">SIT-41-01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spacing w:before="0" w:line="273" w:lineRule="auto"/>
              <w:jc w:val="both"/>
              <w:rPr/>
            </w:pPr>
            <w:r w:rsidDel="00000000" w:rsidR="00000000" w:rsidRPr="00000000">
              <w:rPr>
                <w:rtl w:val="0"/>
              </w:rPr>
              <w:t xml:space="preserve">CEOS Agencies to provide feedback on the </w:t>
            </w:r>
            <w:hyperlink r:id="rId6">
              <w:r w:rsidDel="00000000" w:rsidR="00000000" w:rsidRPr="00000000">
                <w:rPr>
                  <w:color w:val="1155cc"/>
                  <w:u w:val="single"/>
                  <w:rtl w:val="0"/>
                </w:rPr>
                <w:t xml:space="preserve">CEOS document status and handling framework</w:t>
              </w:r>
            </w:hyperlink>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spacing w:after="0" w:before="0" w:line="273" w:lineRule="auto"/>
              <w:jc w:val="center"/>
              <w:rPr>
                <w:b w:val="1"/>
                <w:bCs w:val="1"/>
              </w:rPr>
            </w:pPr>
            <w:r w:rsidDel="00000000" w:rsidR="00000000" w:rsidRPr="00000000">
              <w:rPr>
                <w:b w:val="1"/>
                <w:bCs w:val="1"/>
                <w:rtl w:val="0"/>
              </w:rPr>
              <w:t xml:space="preserve">15 May 2026</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08">
            <w:pPr>
              <w:spacing w:after="0" w:before="0" w:line="240" w:lineRule="auto"/>
              <w:ind w:left="0" w:firstLine="0"/>
              <w:jc w:val="center"/>
              <w:rPr>
                <w:b w:val="1"/>
                <w:bCs w:val="1"/>
                <w:color w:val="ffffff"/>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spacing w:before="0" w:line="273" w:lineRule="auto"/>
              <w:jc w:val="both"/>
              <w:rPr>
                <w:i w:val="1"/>
                <w:iCs w:val="1"/>
              </w:rPr>
            </w:pPr>
            <w:r w:rsidDel="00000000" w:rsidR="00000000" w:rsidRPr="00000000">
              <w:rPr>
                <w:i w:val="1"/>
                <w:iCs w:val="1"/>
                <w:rtl w:val="0"/>
              </w:rPr>
              <w:t xml:space="preserve">Rationale: The document clarifies the different approaches for presenting documents and decisions to CEOS leadership (Principals) and how these are managed afterwards. The document will be integrated into the CEOS Governance and Processes document. A next to final draft will be presented at the 2026 SIT Technical Workshop and be finalised for endorsement at the 2026 CEOS Plenary.</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0B">
            <w:pPr>
              <w:spacing w:before="0" w:line="273" w:lineRule="auto"/>
              <w:jc w:val="center"/>
              <w:rPr>
                <w:b w:val="1"/>
                <w:bCs w:val="1"/>
                <w:color w:val="ffffff"/>
              </w:rPr>
            </w:pPr>
            <w:r w:rsidDel="00000000" w:rsidR="00000000" w:rsidRPr="00000000">
              <w:rPr>
                <w:b w:val="1"/>
                <w:bCs w:val="1"/>
                <w:color w:val="ffffff"/>
                <w:rtl w:val="0"/>
              </w:rPr>
              <w:t xml:space="preserve">SIT-41-02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spacing w:before="0" w:line="273" w:lineRule="auto"/>
              <w:jc w:val="both"/>
              <w:rPr/>
            </w:pPr>
            <w:r w:rsidDel="00000000" w:rsidR="00000000" w:rsidRPr="00000000">
              <w:rPr>
                <w:rtl w:val="0"/>
              </w:rPr>
              <w:t xml:space="preserve">SEO to prepare a near final draft of the DOI Process Paper for discussion at the 2026 SIT Technical Workshop, with a view to endorsement at the 2026 CEOS Plenary.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before="0" w:line="273" w:lineRule="auto"/>
              <w:jc w:val="center"/>
              <w:rPr>
                <w:b w:val="1"/>
                <w:bCs w:val="1"/>
              </w:rPr>
            </w:pPr>
            <w:r w:rsidDel="00000000" w:rsidR="00000000" w:rsidRPr="00000000">
              <w:rPr>
                <w:b w:val="1"/>
                <w:bCs w:val="1"/>
                <w:rtl w:val="0"/>
              </w:rPr>
              <w:t xml:space="preserve">SIT TW 2026</w:t>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spacing w:before="0" w:line="273" w:lineRule="auto"/>
              <w:jc w:val="both"/>
              <w:rPr>
                <w:i w:val="1"/>
                <w:iCs w:val="1"/>
              </w:rPr>
            </w:pPr>
            <w:r w:rsidDel="00000000" w:rsidR="00000000" w:rsidRPr="00000000">
              <w:rPr>
                <w:i w:val="1"/>
                <w:iCs w:val="1"/>
                <w:rtl w:val="0"/>
              </w:rPr>
              <w:t xml:space="preserve">Rationale: The document clarifies the technical and governance process for CEOS documentation to receive a DOI. A next to final draft will be presented at the 2026 SIT Technical Workshop and be finalised for endorsement at the 2026 CEOS Plenary.</w:t>
            </w:r>
          </w:p>
        </w:tc>
      </w:tr>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11">
            <w:pPr>
              <w:spacing w:before="0" w:line="273" w:lineRule="auto"/>
              <w:jc w:val="center"/>
              <w:rPr>
                <w:b w:val="1"/>
                <w:bCs w:val="1"/>
                <w:color w:val="ffffff"/>
              </w:rPr>
            </w:pPr>
            <w:r w:rsidDel="00000000" w:rsidR="00000000" w:rsidRPr="00000000">
              <w:rPr>
                <w:b w:val="1"/>
                <w:bCs w:val="1"/>
                <w:color w:val="ffffff"/>
                <w:rtl w:val="0"/>
              </w:rPr>
              <w:t xml:space="preserve">SIT-41-03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spacing w:before="0" w:line="273" w:lineRule="auto"/>
              <w:jc w:val="both"/>
              <w:rPr/>
            </w:pPr>
            <w:r w:rsidDel="00000000" w:rsidR="00000000" w:rsidRPr="00000000">
              <w:rPr>
                <w:rtl w:val="0"/>
              </w:rPr>
              <w:t xml:space="preserve">CEOS Agencies to provide feedback on the </w:t>
            </w:r>
            <w:hyperlink r:id="rId7">
              <w:r w:rsidDel="00000000" w:rsidR="00000000" w:rsidRPr="00000000">
                <w:rPr>
                  <w:color w:val="1155cc"/>
                  <w:u w:val="single"/>
                  <w:rtl w:val="0"/>
                </w:rPr>
                <w:t xml:space="preserve">draft 2026 CEOS-ARD Strategy</w:t>
              </w:r>
            </w:hyperlink>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spacing w:before="0" w:line="273" w:lineRule="auto"/>
              <w:jc w:val="center"/>
              <w:rPr>
                <w:b w:val="1"/>
                <w:bCs w:val="1"/>
              </w:rPr>
            </w:pPr>
            <w:r w:rsidDel="00000000" w:rsidR="00000000" w:rsidRPr="00000000">
              <w:rPr>
                <w:b w:val="1"/>
                <w:bCs w:val="1"/>
                <w:rtl w:val="0"/>
              </w:rPr>
              <w:t xml:space="preserve">31 May 2026</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spacing w:before="0" w:line="273" w:lineRule="auto"/>
              <w:jc w:val="both"/>
              <w:rPr>
                <w:i w:val="1"/>
                <w:iCs w:val="1"/>
              </w:rPr>
            </w:pPr>
            <w:r w:rsidDel="00000000" w:rsidR="00000000" w:rsidRPr="00000000">
              <w:rPr>
                <w:i w:val="1"/>
                <w:iCs w:val="1"/>
                <w:rtl w:val="0"/>
              </w:rPr>
              <w:t xml:space="preserve">Rationale: The Strategy is organised around six high-level pillars that are intended to remain in place for a number of years. The identification of an initial set of initiatives and tasks that will achieve the strategic outcomes of these pillars will take place between SIT-41 and the 2026 SIT Technical Workshop. To facilitate these technical discussions, CEOS Agencies are asked to confirm the pillars in the Strategy are the correct strategic directions and consider:</w:t>
            </w:r>
          </w:p>
          <w:p w:rsidR="00000000" w:rsidDel="00000000" w:rsidP="00000000" w:rsidRDefault="00000000" w:rsidRPr="00000000" w14:paraId="00000016">
            <w:pPr>
              <w:numPr>
                <w:ilvl w:val="0"/>
                <w:numId w:val="1"/>
              </w:numPr>
              <w:spacing w:before="0" w:line="273" w:lineRule="auto"/>
              <w:ind w:left="720" w:hanging="360"/>
              <w:jc w:val="both"/>
              <w:rPr>
                <w:i w:val="1"/>
                <w:iCs w:val="1"/>
                <w:u w:val="none"/>
              </w:rPr>
            </w:pPr>
            <w:r w:rsidDel="00000000" w:rsidR="00000000" w:rsidRPr="00000000">
              <w:rPr>
                <w:i w:val="1"/>
                <w:iCs w:val="1"/>
                <w:rtl w:val="0"/>
              </w:rPr>
              <w:t xml:space="preserve">Are they actionable enough?</w:t>
            </w:r>
          </w:p>
          <w:p w:rsidR="00000000" w:rsidDel="00000000" w:rsidP="00000000" w:rsidRDefault="00000000" w:rsidRPr="00000000" w14:paraId="00000017">
            <w:pPr>
              <w:numPr>
                <w:ilvl w:val="0"/>
                <w:numId w:val="1"/>
              </w:numPr>
              <w:spacing w:before="0" w:line="273" w:lineRule="auto"/>
              <w:ind w:left="720" w:hanging="360"/>
              <w:jc w:val="both"/>
              <w:rPr>
                <w:i w:val="1"/>
                <w:iCs w:val="1"/>
                <w:u w:val="none"/>
              </w:rPr>
            </w:pPr>
            <w:r w:rsidDel="00000000" w:rsidR="00000000" w:rsidRPr="00000000">
              <w:rPr>
                <w:i w:val="1"/>
                <w:iCs w:val="1"/>
                <w:rtl w:val="0"/>
              </w:rPr>
              <w:t xml:space="preserve">How do the pillars align with national / space agency priorities?</w:t>
            </w:r>
          </w:p>
          <w:p w:rsidR="00000000" w:rsidDel="00000000" w:rsidP="00000000" w:rsidRDefault="00000000" w:rsidRPr="00000000" w14:paraId="00000018">
            <w:pPr>
              <w:numPr>
                <w:ilvl w:val="0"/>
                <w:numId w:val="1"/>
              </w:numPr>
              <w:spacing w:before="0" w:line="273" w:lineRule="auto"/>
              <w:ind w:left="720" w:hanging="360"/>
              <w:jc w:val="both"/>
              <w:rPr>
                <w:i w:val="1"/>
                <w:iCs w:val="1"/>
                <w:u w:val="none"/>
              </w:rPr>
            </w:pPr>
            <w:r w:rsidDel="00000000" w:rsidR="00000000" w:rsidRPr="00000000">
              <w:rPr>
                <w:i w:val="1"/>
                <w:iCs w:val="1"/>
                <w:rtl w:val="0"/>
              </w:rPr>
              <w:t xml:space="preserve">What can agencies and CEOS entities offer to develop and implement them?</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1A">
            <w:pPr>
              <w:spacing w:before="0" w:line="273" w:lineRule="auto"/>
              <w:jc w:val="center"/>
              <w:rPr>
                <w:b w:val="1"/>
                <w:bCs w:val="1"/>
                <w:color w:val="ffffff"/>
              </w:rPr>
            </w:pPr>
            <w:r w:rsidDel="00000000" w:rsidR="00000000" w:rsidRPr="00000000">
              <w:rPr>
                <w:b w:val="1"/>
                <w:bCs w:val="1"/>
                <w:color w:val="ffffff"/>
                <w:rtl w:val="0"/>
              </w:rPr>
              <w:t xml:space="preserve">SIT-41-04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spacing w:after="0" w:before="0" w:line="273" w:lineRule="auto"/>
              <w:jc w:val="both"/>
              <w:rPr/>
            </w:pPr>
            <w:r w:rsidDel="00000000" w:rsidR="00000000" w:rsidRPr="00000000">
              <w:rPr>
                <w:rtl w:val="0"/>
              </w:rPr>
              <w:t xml:space="preserve">CEOS-ARD Oversight Group to engage WGISS on the concept of ‘decision ready d</w:t>
            </w:r>
            <w:r w:rsidDel="00000000" w:rsidR="00000000" w:rsidRPr="00000000">
              <w:rPr>
                <w:rtl w:val="0"/>
              </w:rPr>
              <w:t xml:space="preserve">ata’</w:t>
            </w:r>
            <w:r w:rsidDel="00000000" w:rsidR="00000000" w:rsidRPr="00000000">
              <w:rPr>
                <w:rtl w:val="0"/>
              </w:rPr>
              <w:t xml:space="preserve"> to ensure alignment with the CEOS-ARD Framework.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spacing w:before="0" w:line="273" w:lineRule="auto"/>
              <w:jc w:val="center"/>
              <w:rPr>
                <w:b w:val="1"/>
                <w:bCs w:val="1"/>
              </w:rPr>
            </w:pPr>
            <w:r w:rsidDel="00000000" w:rsidR="00000000" w:rsidRPr="00000000">
              <w:rPr>
                <w:b w:val="1"/>
                <w:bCs w:val="1"/>
                <w:rtl w:val="0"/>
              </w:rPr>
              <w:t xml:space="preserve">2026 SIT TW</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spacing w:before="0" w:line="273" w:lineRule="auto"/>
              <w:jc w:val="both"/>
              <w:rPr>
                <w:i w:val="1"/>
                <w:iCs w:val="1"/>
              </w:rPr>
            </w:pPr>
            <w:r w:rsidDel="00000000" w:rsidR="00000000" w:rsidRPr="00000000">
              <w:rPr>
                <w:i w:val="1"/>
                <w:iCs w:val="1"/>
                <w:rtl w:val="0"/>
              </w:rPr>
              <w:t xml:space="preserve">Rationale: CEOS-ARD was defined to provide clarity on the meaning of ‘analysis-ready’. With the emergence of the phrase ‘decision ready data’, there is a need to clearly define this and how it differs from / aligns with CEOS-ARD. </w:t>
            </w:r>
          </w:p>
          <w:p w:rsidR="00000000" w:rsidDel="00000000" w:rsidP="00000000" w:rsidRDefault="00000000" w:rsidRPr="00000000" w14:paraId="0000001F">
            <w:pPr>
              <w:numPr>
                <w:ilvl w:val="0"/>
                <w:numId w:val="2"/>
              </w:numPr>
              <w:spacing w:before="0" w:line="273" w:lineRule="auto"/>
              <w:ind w:left="720" w:hanging="360"/>
              <w:jc w:val="both"/>
              <w:rPr>
                <w:i w:val="1"/>
                <w:iCs w:val="1"/>
                <w:u w:val="none"/>
              </w:rPr>
            </w:pPr>
            <w:r w:rsidDel="00000000" w:rsidR="00000000" w:rsidRPr="00000000">
              <w:rPr>
                <w:i w:val="1"/>
                <w:iCs w:val="1"/>
                <w:rtl w:val="0"/>
              </w:rPr>
              <w:t xml:space="preserve">Is there a way to incorporate this concept under the CEOS-ARD Framework to prevent divergence?</w:t>
            </w:r>
          </w:p>
          <w:p w:rsidR="00000000" w:rsidDel="00000000" w:rsidP="00000000" w:rsidRDefault="00000000" w:rsidRPr="00000000" w14:paraId="00000020">
            <w:pPr>
              <w:numPr>
                <w:ilvl w:val="0"/>
                <w:numId w:val="2"/>
              </w:numPr>
              <w:spacing w:before="0" w:line="273" w:lineRule="auto"/>
              <w:ind w:left="720" w:hanging="360"/>
              <w:jc w:val="both"/>
              <w:rPr>
                <w:i w:val="1"/>
                <w:iCs w:val="1"/>
                <w:u w:val="none"/>
              </w:rPr>
            </w:pPr>
            <w:r w:rsidDel="00000000" w:rsidR="00000000" w:rsidRPr="00000000">
              <w:rPr>
                <w:i w:val="1"/>
                <w:iCs w:val="1"/>
                <w:rtl w:val="0"/>
              </w:rPr>
              <w:t xml:space="preserve">Should the term ‘decision ready data’ be phased out in favour of ‘decision ready information’? </w:t>
            </w:r>
          </w:p>
          <w:p w:rsidR="00000000" w:rsidDel="00000000" w:rsidP="00000000" w:rsidRDefault="00000000" w:rsidRPr="00000000" w14:paraId="00000021">
            <w:pPr>
              <w:numPr>
                <w:ilvl w:val="0"/>
                <w:numId w:val="2"/>
              </w:numPr>
              <w:spacing w:before="0" w:line="273" w:lineRule="auto"/>
              <w:ind w:left="720" w:hanging="360"/>
              <w:jc w:val="both"/>
              <w:rPr>
                <w:i w:val="1"/>
                <w:iCs w:val="1"/>
                <w:u w:val="none"/>
              </w:rPr>
            </w:pPr>
            <w:r w:rsidDel="00000000" w:rsidR="00000000" w:rsidRPr="00000000">
              <w:rPr>
                <w:i w:val="1"/>
                <w:iCs w:val="1"/>
                <w:rtl w:val="0"/>
              </w:rPr>
              <w:t xml:space="preserve">What should CEOS do in relation to the definition and provision of decision-ready information and who do we need to partner with?</w:t>
            </w:r>
          </w:p>
          <w:p w:rsidR="00000000" w:rsidDel="00000000" w:rsidP="00000000" w:rsidRDefault="00000000" w:rsidRPr="00000000" w14:paraId="00000022">
            <w:pPr>
              <w:numPr>
                <w:ilvl w:val="0"/>
                <w:numId w:val="2"/>
              </w:numPr>
              <w:spacing w:before="0" w:line="273" w:lineRule="auto"/>
              <w:ind w:left="720" w:hanging="360"/>
              <w:jc w:val="both"/>
              <w:rPr>
                <w:i w:val="1"/>
                <w:iCs w:val="1"/>
                <w:u w:val="none"/>
              </w:rPr>
            </w:pPr>
            <w:r w:rsidDel="00000000" w:rsidR="00000000" w:rsidRPr="00000000">
              <w:rPr>
                <w:i w:val="1"/>
                <w:iCs w:val="1"/>
                <w:rtl w:val="0"/>
              </w:rPr>
              <w:t xml:space="preserve">How does CEOS-ARD interface with this concept and support the derivation of decision-ready information?</w:t>
            </w:r>
          </w:p>
          <w:p w:rsidR="00000000" w:rsidDel="00000000" w:rsidP="00000000" w:rsidRDefault="00000000" w:rsidRPr="00000000" w14:paraId="00000023">
            <w:pPr>
              <w:numPr>
                <w:ilvl w:val="0"/>
                <w:numId w:val="2"/>
              </w:numPr>
              <w:spacing w:before="0" w:line="273" w:lineRule="auto"/>
              <w:ind w:left="720" w:hanging="360"/>
              <w:jc w:val="both"/>
              <w:rPr>
                <w:i w:val="1"/>
                <w:iCs w:val="1"/>
                <w:u w:val="none"/>
              </w:rPr>
            </w:pPr>
            <w:r w:rsidDel="00000000" w:rsidR="00000000" w:rsidRPr="00000000">
              <w:rPr>
                <w:i w:val="1"/>
                <w:iCs w:val="1"/>
                <w:rtl w:val="0"/>
              </w:rPr>
              <w:t xml:space="preserve">How does this align with the CEOS-ARD Framework concept of higher level / derived products and specifications.</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25">
            <w:pPr>
              <w:spacing w:before="0" w:line="273" w:lineRule="auto"/>
              <w:jc w:val="center"/>
              <w:rPr>
                <w:b w:val="1"/>
                <w:bCs w:val="1"/>
                <w:color w:val="ffffff"/>
              </w:rPr>
            </w:pPr>
            <w:r w:rsidDel="00000000" w:rsidR="00000000" w:rsidRPr="00000000">
              <w:rPr>
                <w:b w:val="1"/>
                <w:bCs w:val="1"/>
                <w:color w:val="ffffff"/>
                <w:rtl w:val="0"/>
              </w:rPr>
              <w:t xml:space="preserve">SIT-41-05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6">
            <w:pPr>
              <w:spacing w:before="0" w:line="273" w:lineRule="auto"/>
              <w:rPr>
                <w:i w:val="1"/>
                <w:iCs w:val="1"/>
              </w:rPr>
            </w:pPr>
            <w:r w:rsidDel="00000000" w:rsidR="00000000" w:rsidRPr="00000000">
              <w:rPr>
                <w:rtl w:val="0"/>
              </w:rPr>
              <w:t xml:space="preserve">CEOS Agencies to nominate points of contact to contribute to the SIT Chair’s Data Value Chain activity, by emailing </w:t>
            </w:r>
            <w:hyperlink r:id="rId8">
              <w:r w:rsidDel="00000000" w:rsidR="00000000" w:rsidRPr="00000000">
                <w:rPr>
                  <w:color w:val="1155cc"/>
                  <w:u w:val="single"/>
                  <w:rtl w:val="0"/>
                </w:rPr>
                <w:t xml:space="preserve">nasa-sit-chair-2026-27@googlegroups.com</w:t>
              </w:r>
            </w:hyperlink>
            <w:r w:rsidDel="00000000" w:rsidR="00000000" w:rsidRPr="00000000">
              <w:rPr>
                <w:rtl w:val="0"/>
              </w:rPr>
              <w:t xml:space="preserve">.  </w:t>
            </w:r>
            <w:r w:rsidDel="00000000" w:rsidR="00000000" w:rsidRPr="00000000">
              <w:rPr>
                <w:i w:val="1"/>
                <w:iCs w:val="1"/>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widowControl w:val="0"/>
              <w:spacing w:before="0" w:lineRule="auto"/>
              <w:jc w:val="center"/>
              <w:rPr>
                <w:b w:val="1"/>
                <w:bCs w:val="1"/>
              </w:rPr>
            </w:pPr>
            <w:r w:rsidDel="00000000" w:rsidR="00000000" w:rsidRPr="00000000">
              <w:rPr>
                <w:b w:val="1"/>
                <w:bCs w:val="1"/>
                <w:rtl w:val="0"/>
              </w:rPr>
              <w:t xml:space="preserve">31 May 2026</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9">
            <w:pPr>
              <w:spacing w:before="0" w:line="273" w:lineRule="auto"/>
              <w:jc w:val="both"/>
              <w:rPr>
                <w:i w:val="1"/>
                <w:iCs w:val="1"/>
              </w:rPr>
            </w:pPr>
            <w:r w:rsidDel="00000000" w:rsidR="00000000" w:rsidRPr="00000000">
              <w:rPr>
                <w:i w:val="1"/>
                <w:iCs w:val="1"/>
                <w:rtl w:val="0"/>
              </w:rPr>
              <w:t xml:space="preserve">Rationale: SIT-41 began conversations on updating the existing CEOS Data Value Chain to fit the needs and purposes of the CEOS Agencies and represent CEOS partners/impact areas. The POCs will help develop a new Data Value Chain for presentation at the 2026 SIT Technical Workshop. </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2B">
            <w:pPr>
              <w:spacing w:before="0" w:line="273" w:lineRule="auto"/>
              <w:jc w:val="center"/>
              <w:rPr>
                <w:b w:val="1"/>
                <w:bCs w:val="1"/>
                <w:color w:val="ffffff"/>
              </w:rPr>
            </w:pPr>
            <w:r w:rsidDel="00000000" w:rsidR="00000000" w:rsidRPr="00000000">
              <w:rPr>
                <w:b w:val="1"/>
                <w:bCs w:val="1"/>
                <w:color w:val="ffffff"/>
                <w:rtl w:val="0"/>
              </w:rPr>
              <w:t xml:space="preserve">SIT-41-06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spacing w:before="0" w:line="273" w:lineRule="auto"/>
              <w:jc w:val="both"/>
              <w:rPr/>
            </w:pPr>
            <w:r w:rsidDel="00000000" w:rsidR="00000000" w:rsidRPr="00000000">
              <w:rPr>
                <w:rtl w:val="0"/>
              </w:rPr>
              <w:t xml:space="preserve">CEOS Agencies to submit impact assessment case studies to support the SIT Chair Team Impact Assessment initiative.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spacing w:after="0" w:before="0" w:line="273" w:lineRule="auto"/>
              <w:jc w:val="center"/>
              <w:rPr>
                <w:b w:val="1"/>
                <w:bCs w:val="1"/>
              </w:rPr>
            </w:pPr>
            <w:r w:rsidDel="00000000" w:rsidR="00000000" w:rsidRPr="00000000">
              <w:rPr>
                <w:b w:val="1"/>
                <w:bCs w:val="1"/>
                <w:rtl w:val="0"/>
              </w:rPr>
              <w:t xml:space="preserve">31 May 2026</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spacing w:before="0" w:line="273" w:lineRule="auto"/>
              <w:jc w:val="both"/>
              <w:rPr>
                <w:i w:val="1"/>
                <w:iCs w:val="1"/>
              </w:rPr>
            </w:pPr>
            <w:r w:rsidDel="00000000" w:rsidR="00000000" w:rsidRPr="00000000">
              <w:rPr>
                <w:i w:val="1"/>
                <w:iCs w:val="1"/>
                <w:rtl w:val="0"/>
              </w:rPr>
              <w:t xml:space="preserve">Rationale: Additional case studies would support the in-depth impact assessment. The analysis will look at the value of EO for resilience and water focused use-cases, in alignment with the SIT Chair priorities. Submit to: "NASA SIT Chair Team 2026-2027" &lt;</w:t>
            </w:r>
            <w:hyperlink r:id="rId9">
              <w:r w:rsidDel="00000000" w:rsidR="00000000" w:rsidRPr="00000000">
                <w:rPr>
                  <w:i w:val="1"/>
                  <w:iCs w:val="1"/>
                  <w:color w:val="1155cc"/>
                  <w:u w:val="single"/>
                  <w:rtl w:val="0"/>
                </w:rPr>
                <w:t xml:space="preserve">nasa-sit-chair-2026-27@googlegroups.com</w:t>
              </w:r>
            </w:hyperlink>
            <w:r w:rsidDel="00000000" w:rsidR="00000000" w:rsidRPr="00000000">
              <w:rPr>
                <w:i w:val="1"/>
                <w:iCs w:val="1"/>
                <w:rtl w:val="0"/>
              </w:rPr>
              <w:t xml:space="preserve">&gt;. </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31">
            <w:pPr>
              <w:spacing w:before="0" w:line="273" w:lineRule="auto"/>
              <w:jc w:val="center"/>
              <w:rPr>
                <w:b w:val="1"/>
                <w:bCs w:val="1"/>
                <w:color w:val="ffffff"/>
              </w:rPr>
            </w:pPr>
            <w:r w:rsidDel="00000000" w:rsidR="00000000" w:rsidRPr="00000000">
              <w:rPr>
                <w:b w:val="1"/>
                <w:bCs w:val="1"/>
                <w:color w:val="ffffff"/>
                <w:rtl w:val="0"/>
              </w:rPr>
              <w:t xml:space="preserve">SIT-41-07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spacing w:after="0" w:before="0" w:line="273" w:lineRule="auto"/>
              <w:jc w:val="both"/>
              <w:rPr/>
            </w:pPr>
            <w:r w:rsidDel="00000000" w:rsidR="00000000" w:rsidRPr="00000000">
              <w:rPr>
                <w:rtl w:val="0"/>
              </w:rPr>
              <w:t xml:space="preserve">SIT Chair Team to facilitate discussions between the WGDisasters subgroup on EW4All, WGCapD/EOTEC DevNet, and WMO to explore opportunities for collaboration.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spacing w:after="0" w:before="0" w:line="273" w:lineRule="auto"/>
              <w:jc w:val="center"/>
              <w:rPr>
                <w:b w:val="1"/>
                <w:bCs w:val="1"/>
              </w:rPr>
            </w:pPr>
            <w:r w:rsidDel="00000000" w:rsidR="00000000" w:rsidRPr="00000000">
              <w:rPr>
                <w:b w:val="1"/>
                <w:bCs w:val="1"/>
                <w:rtl w:val="0"/>
              </w:rPr>
              <w:t xml:space="preserve">2026 SIT TW</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spacing w:before="0" w:line="273" w:lineRule="auto"/>
              <w:jc w:val="both"/>
              <w:rPr>
                <w:i w:val="1"/>
                <w:iCs w:val="1"/>
              </w:rPr>
            </w:pPr>
            <w:r w:rsidDel="00000000" w:rsidR="00000000" w:rsidRPr="00000000">
              <w:rPr>
                <w:i w:val="1"/>
                <w:iCs w:val="1"/>
                <w:rtl w:val="0"/>
              </w:rPr>
              <w:t xml:space="preserve">Rationale: There are perhaps connections to be made to EOTEC DevNet priorities on flood and drought, as well as opportunities for sharing algorithms/approaches between CEOS and the </w:t>
            </w:r>
            <w:hyperlink r:id="rId10">
              <w:r w:rsidDel="00000000" w:rsidR="00000000" w:rsidRPr="00000000">
                <w:rPr>
                  <w:i w:val="1"/>
                  <w:iCs w:val="1"/>
                  <w:color w:val="1155cc"/>
                  <w:u w:val="single"/>
                  <w:rtl w:val="0"/>
                </w:rPr>
                <w:t xml:space="preserve">EW4ALL Satellite Products Dashboard</w:t>
              </w:r>
            </w:hyperlink>
            <w:r w:rsidDel="00000000" w:rsidR="00000000" w:rsidRPr="00000000">
              <w:rPr>
                <w:i w:val="1"/>
                <w:iCs w:val="1"/>
                <w:rtl w:val="0"/>
              </w:rPr>
              <w:t xml:space="preserve">.</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37">
            <w:pPr>
              <w:spacing w:before="0" w:line="273" w:lineRule="auto"/>
              <w:jc w:val="center"/>
              <w:rPr>
                <w:b w:val="1"/>
                <w:bCs w:val="1"/>
                <w:color w:val="ffffff"/>
              </w:rPr>
            </w:pPr>
            <w:r w:rsidDel="00000000" w:rsidR="00000000" w:rsidRPr="00000000">
              <w:rPr>
                <w:b w:val="1"/>
                <w:bCs w:val="1"/>
                <w:color w:val="ffffff"/>
                <w:rtl w:val="0"/>
              </w:rPr>
              <w:t xml:space="preserve">SIT-41-08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spacing w:before="0" w:line="273" w:lineRule="auto"/>
              <w:jc w:val="both"/>
              <w:rPr/>
            </w:pPr>
            <w:r w:rsidDel="00000000" w:rsidR="00000000" w:rsidRPr="00000000">
              <w:rPr>
                <w:rtl w:val="0"/>
              </w:rPr>
              <w:t xml:space="preserve">CEOS Agencies to nominate members to the new Biodiversity Virtual Constellation.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spacing w:before="0" w:line="273" w:lineRule="auto"/>
              <w:jc w:val="center"/>
              <w:rPr>
                <w:b w:val="1"/>
                <w:bCs w:val="1"/>
              </w:rPr>
            </w:pPr>
            <w:r w:rsidDel="00000000" w:rsidR="00000000" w:rsidRPr="00000000">
              <w:rPr>
                <w:b w:val="1"/>
                <w:bCs w:val="1"/>
                <w:rtl w:val="0"/>
              </w:rPr>
              <w:t xml:space="preserve">31 May 2026</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3A">
            <w:pPr>
              <w:spacing w:after="0" w:before="0" w:line="240" w:lineRule="auto"/>
              <w:ind w:left="0" w:firstLine="0"/>
              <w:jc w:val="center"/>
              <w:rPr>
                <w:b w:val="1"/>
                <w:bCs w:val="1"/>
                <w:color w:val="ffffff"/>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spacing w:before="0" w:line="273" w:lineRule="auto"/>
              <w:jc w:val="both"/>
              <w:rPr>
                <w:i w:val="1"/>
                <w:iCs w:val="1"/>
              </w:rPr>
            </w:pPr>
            <w:r w:rsidDel="00000000" w:rsidR="00000000" w:rsidRPr="00000000">
              <w:rPr>
                <w:i w:val="1"/>
                <w:iCs w:val="1"/>
                <w:rtl w:val="0"/>
              </w:rPr>
              <w:t xml:space="preserve">Rationale: CEOS SIT established the Biodiversity Virtual Constellation, following the proposal process outlined in the Virtual Constellation Process Paper. </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3D">
            <w:pPr>
              <w:spacing w:before="0" w:line="273" w:lineRule="auto"/>
              <w:jc w:val="center"/>
              <w:rPr>
                <w:b w:val="1"/>
                <w:bCs w:val="1"/>
              </w:rPr>
            </w:pPr>
            <w:r w:rsidDel="00000000" w:rsidR="00000000" w:rsidRPr="00000000">
              <w:rPr>
                <w:b w:val="1"/>
                <w:bCs w:val="1"/>
                <w:color w:val="ffffff"/>
                <w:rtl w:val="0"/>
              </w:rPr>
              <w:t xml:space="preserve">SIT-41-09</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E">
            <w:pPr>
              <w:spacing w:before="0" w:line="273" w:lineRule="auto"/>
              <w:jc w:val="both"/>
              <w:rPr/>
            </w:pPr>
            <w:r w:rsidDel="00000000" w:rsidR="00000000" w:rsidRPr="00000000">
              <w:rPr>
                <w:rtl w:val="0"/>
              </w:rPr>
              <w:t xml:space="preserve">B-VC to work with the CEOS Chair Team to develop a CEOS statement for UN CBD COP-17.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widowControl w:val="0"/>
              <w:spacing w:before="0" w:line="276" w:lineRule="auto"/>
              <w:jc w:val="center"/>
              <w:rPr>
                <w:b w:val="1"/>
                <w:bCs w:val="1"/>
              </w:rPr>
            </w:pPr>
            <w:r w:rsidDel="00000000" w:rsidR="00000000" w:rsidRPr="00000000">
              <w:rPr>
                <w:b w:val="1"/>
                <w:bCs w:val="1"/>
                <w:rtl w:val="0"/>
              </w:rPr>
              <w:t xml:space="preserve">June 2025</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40">
            <w:pPr>
              <w:spacing w:after="0" w:before="0" w:line="240" w:lineRule="auto"/>
              <w:ind w:left="0" w:firstLine="0"/>
              <w:jc w:val="center"/>
              <w:rPr>
                <w:b w:val="1"/>
                <w:bCs w:val="1"/>
                <w:color w:val="ffffff"/>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spacing w:before="0" w:line="273" w:lineRule="auto"/>
              <w:jc w:val="both"/>
              <w:rPr>
                <w:i w:val="1"/>
                <w:iCs w:val="1"/>
              </w:rPr>
            </w:pPr>
            <w:r w:rsidDel="00000000" w:rsidR="00000000" w:rsidRPr="00000000">
              <w:rPr>
                <w:i w:val="1"/>
                <w:iCs w:val="1"/>
                <w:rtl w:val="0"/>
              </w:rPr>
              <w:t xml:space="preserve">Rationale: CEOS delivers a statement annually to UNFCCC SBSTA, and it would be good to also showcase the use of EO to the biodiversity policy community. Previous SBSTA statements can be used as a guide for the level and type of content. </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43">
            <w:pPr>
              <w:spacing w:before="0" w:line="273" w:lineRule="auto"/>
              <w:jc w:val="center"/>
              <w:rPr>
                <w:b w:val="1"/>
                <w:bCs w:val="1"/>
                <w:color w:val="ffffff"/>
              </w:rPr>
            </w:pPr>
            <w:r w:rsidDel="00000000" w:rsidR="00000000" w:rsidRPr="00000000">
              <w:rPr>
                <w:b w:val="1"/>
                <w:bCs w:val="1"/>
                <w:color w:val="ffffff"/>
                <w:rtl w:val="0"/>
              </w:rPr>
              <w:t xml:space="preserve">SIT-41-10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4">
            <w:pPr>
              <w:spacing w:before="0" w:line="273" w:lineRule="auto"/>
              <w:jc w:val="both"/>
              <w:rPr/>
            </w:pPr>
            <w:r w:rsidDel="00000000" w:rsidR="00000000" w:rsidRPr="00000000">
              <w:rPr>
                <w:rtl w:val="0"/>
              </w:rPr>
              <w:t xml:space="preserve">SIT Chair Team to work with ICGS-SAR leadership to develop the Full Proposal for a CEOS Synthetic Aperture Radar Virtual Constellation (SAR-VC).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spacing w:before="0" w:line="273" w:lineRule="auto"/>
              <w:jc w:val="center"/>
              <w:rPr>
                <w:b w:val="1"/>
                <w:bCs w:val="1"/>
              </w:rPr>
            </w:pPr>
            <w:r w:rsidDel="00000000" w:rsidR="00000000" w:rsidRPr="00000000">
              <w:rPr>
                <w:b w:val="1"/>
                <w:bCs w:val="1"/>
                <w:rtl w:val="0"/>
              </w:rPr>
              <w:t xml:space="preserve">2026 SIT TW</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spacing w:before="0" w:line="273" w:lineRule="auto"/>
              <w:jc w:val="both"/>
              <w:rPr>
                <w:i w:val="1"/>
                <w:iCs w:val="1"/>
              </w:rPr>
            </w:pPr>
            <w:r w:rsidDel="00000000" w:rsidR="00000000" w:rsidRPr="00000000">
              <w:rPr>
                <w:i w:val="1"/>
                <w:iCs w:val="1"/>
                <w:rtl w:val="0"/>
              </w:rPr>
              <w:t xml:space="preserve">Rationale: Bringing IGCS-SAR under the CEOS umbrella increases coordination opportunities and reduces overlap.</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49">
            <w:pPr>
              <w:spacing w:before="0" w:line="273" w:lineRule="auto"/>
              <w:jc w:val="center"/>
              <w:rPr>
                <w:b w:val="1"/>
                <w:bCs w:val="1"/>
                <w:color w:val="ffffff"/>
              </w:rPr>
            </w:pPr>
            <w:r w:rsidDel="00000000" w:rsidR="00000000" w:rsidRPr="00000000">
              <w:rPr>
                <w:b w:val="1"/>
                <w:bCs w:val="1"/>
                <w:color w:val="ffffff"/>
                <w:rtl w:val="0"/>
              </w:rPr>
              <w:t xml:space="preserve">SIT-41-11</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A">
            <w:pPr>
              <w:spacing w:before="0" w:line="273" w:lineRule="auto"/>
              <w:rPr/>
            </w:pPr>
            <w:r w:rsidDel="00000000" w:rsidR="00000000" w:rsidRPr="00000000">
              <w:rPr>
                <w:rtl w:val="0"/>
              </w:rPr>
              <w:t xml:space="preserve">CEOS Agencies to consider how their activities link to the SIT Chair’s Water Planet Best Practices and Guidance Document, and nominate points of contact for the editorial team by emailing </w:t>
            </w:r>
            <w:hyperlink r:id="rId11">
              <w:r w:rsidDel="00000000" w:rsidR="00000000" w:rsidRPr="00000000">
                <w:rPr>
                  <w:color w:val="1155cc"/>
                  <w:u w:val="single"/>
                  <w:rtl w:val="0"/>
                </w:rPr>
                <w:t xml:space="preserve">nasa-sit-chair-2026-27@googlegroups.com</w:t>
              </w:r>
            </w:hyperlink>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widowControl w:val="0"/>
              <w:spacing w:before="0" w:lineRule="auto"/>
              <w:jc w:val="center"/>
              <w:rPr>
                <w:b w:val="1"/>
                <w:bCs w:val="1"/>
              </w:rPr>
            </w:pPr>
            <w:r w:rsidDel="00000000" w:rsidR="00000000" w:rsidRPr="00000000">
              <w:rPr>
                <w:b w:val="1"/>
                <w:bCs w:val="1"/>
                <w:rtl w:val="0"/>
              </w:rPr>
              <w:t xml:space="preserve">31 May 2026</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D">
            <w:pPr>
              <w:spacing w:before="0" w:line="273" w:lineRule="auto"/>
              <w:jc w:val="both"/>
              <w:rPr>
                <w:i w:val="1"/>
                <w:iCs w:val="1"/>
              </w:rPr>
            </w:pPr>
            <w:r w:rsidDel="00000000" w:rsidR="00000000" w:rsidRPr="00000000">
              <w:rPr>
                <w:i w:val="1"/>
                <w:iCs w:val="1"/>
                <w:rtl w:val="0"/>
              </w:rPr>
              <w:t xml:space="preserve">Rationale: The SIT Chair Team kicked off the writing team at SIT-41 as part of Priority #1: “Water Planet - Seeing Earth’s Water From Space.” The Team is opening the opportunity for additional CEOS entities to nominate POCs and contribute to the document.</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4F">
            <w:pPr>
              <w:spacing w:before="0" w:line="273" w:lineRule="auto"/>
              <w:jc w:val="center"/>
              <w:rPr>
                <w:b w:val="1"/>
                <w:bCs w:val="1"/>
                <w:color w:val="ffffff"/>
              </w:rPr>
            </w:pPr>
            <w:r w:rsidDel="00000000" w:rsidR="00000000" w:rsidRPr="00000000">
              <w:rPr>
                <w:b w:val="1"/>
                <w:bCs w:val="1"/>
                <w:color w:val="ffffff"/>
                <w:rtl w:val="0"/>
              </w:rPr>
              <w:t xml:space="preserve">SIT-41-12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0">
            <w:pPr>
              <w:spacing w:before="0" w:line="273" w:lineRule="auto"/>
              <w:jc w:val="both"/>
              <w:rPr/>
            </w:pPr>
            <w:r w:rsidDel="00000000" w:rsidR="00000000" w:rsidRPr="00000000">
              <w:rPr>
                <w:rtl w:val="0"/>
              </w:rPr>
              <w:t xml:space="preserve">CEOS Agencies to provide feedback to the authors of the CEOS Aquatic Carbon Roadmap, Marie-Helene Rio &lt;</w:t>
            </w:r>
            <w:hyperlink r:id="rId12">
              <w:r w:rsidDel="00000000" w:rsidR="00000000" w:rsidRPr="00000000">
                <w:rPr>
                  <w:color w:val="1155cc"/>
                  <w:u w:val="single"/>
                  <w:rtl w:val="0"/>
                </w:rPr>
                <w:t xml:space="preserve">Marie-Helene.RIO@esa.int</w:t>
              </w:r>
            </w:hyperlink>
            <w:r w:rsidDel="00000000" w:rsidR="00000000" w:rsidRPr="00000000">
              <w:rPr>
                <w:rtl w:val="0"/>
              </w:rPr>
              <w:t xml:space="preserve">&gt;, Hiroshi Murakami &lt;</w:t>
            </w:r>
            <w:hyperlink r:id="rId13">
              <w:r w:rsidDel="00000000" w:rsidR="00000000" w:rsidRPr="00000000">
                <w:rPr>
                  <w:color w:val="1155cc"/>
                  <w:u w:val="single"/>
                  <w:rtl w:val="0"/>
                </w:rPr>
                <w:t xml:space="preserve">murakami.hiroshi.eo@jaxa.jp</w:t>
              </w:r>
            </w:hyperlink>
            <w:r w:rsidDel="00000000" w:rsidR="00000000" w:rsidRPr="00000000">
              <w:rPr>
                <w:rtl w:val="0"/>
              </w:rPr>
              <w:t xml:space="preserve">&gt;, and Laura Lorenzoni &lt;</w:t>
            </w:r>
            <w:hyperlink r:id="rId14">
              <w:r w:rsidDel="00000000" w:rsidR="00000000" w:rsidRPr="00000000">
                <w:rPr>
                  <w:color w:val="1155cc"/>
                  <w:u w:val="single"/>
                  <w:rtl w:val="0"/>
                </w:rPr>
                <w:t xml:space="preserve">laura.Lorenzoni@nasa.gov</w:t>
              </w:r>
            </w:hyperlink>
            <w:r w:rsidDel="00000000" w:rsidR="00000000" w:rsidRPr="00000000">
              <w:rPr>
                <w:rtl w:val="0"/>
              </w:rPr>
              <w:t xml:space="preserve">&gt;, to be delivered two weeks prior to the 2026 SIT Technical Workshop ahead of its submission to the 2026 CEOS Plenary for acknowledgement.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spacing w:before="0" w:line="273" w:lineRule="auto"/>
              <w:jc w:val="center"/>
              <w:rPr>
                <w:b w:val="1"/>
                <w:bCs w:val="1"/>
              </w:rPr>
            </w:pPr>
            <w:r w:rsidDel="00000000" w:rsidR="00000000" w:rsidRPr="00000000">
              <w:rPr>
                <w:b w:val="1"/>
                <w:bCs w:val="1"/>
                <w:rtl w:val="0"/>
              </w:rPr>
              <w:t xml:space="preserve">30 June 2026</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52">
            <w:pPr>
              <w:widowControl w:val="0"/>
              <w:spacing w:after="0" w:before="0" w:line="276" w:lineRule="auto"/>
              <w:rPr>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spacing w:before="0" w:line="273" w:lineRule="auto"/>
              <w:jc w:val="both"/>
              <w:rPr>
                <w:i w:val="1"/>
                <w:iCs w:val="1"/>
              </w:rPr>
            </w:pPr>
            <w:r w:rsidDel="00000000" w:rsidR="00000000" w:rsidRPr="00000000">
              <w:rPr>
                <w:i w:val="1"/>
                <w:iCs w:val="1"/>
                <w:rtl w:val="0"/>
              </w:rPr>
              <w:t xml:space="preserve">Rationale: OCR-VC has drafted the roadmap and now requires input from the broader CEOS community, in particular the agencies and individuals involved with the CEOS GHG and AFOLU Roadmaps to ensure alignment and complementarity.</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55">
            <w:pPr>
              <w:spacing w:before="0" w:line="273" w:lineRule="auto"/>
              <w:jc w:val="center"/>
              <w:rPr>
                <w:b w:val="1"/>
                <w:bCs w:val="1"/>
                <w:color w:val="ffffff"/>
              </w:rPr>
            </w:pPr>
            <w:r w:rsidDel="00000000" w:rsidR="00000000" w:rsidRPr="00000000">
              <w:rPr>
                <w:b w:val="1"/>
                <w:bCs w:val="1"/>
                <w:color w:val="ffffff"/>
                <w:rtl w:val="0"/>
              </w:rPr>
              <w:t xml:space="preserve">SIT-41-13</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56">
            <w:pPr>
              <w:spacing w:after="0" w:before="0" w:line="273" w:lineRule="auto"/>
              <w:jc w:val="both"/>
              <w:rPr/>
            </w:pPr>
            <w:r w:rsidDel="00000000" w:rsidR="00000000" w:rsidRPr="00000000">
              <w:rPr>
                <w:rtl w:val="0"/>
              </w:rPr>
              <w:t xml:space="preserve">CEOS Agencies are asked to nominate additional points of contact to contribute to the stocktake of the first five Essential Agriculture Variables (EAVs) being undertaken in the LSI-VC GEOGLAM Subgroup.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31 May 2026</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58">
            <w:pPr>
              <w:spacing w:after="0" w:before="0" w:line="240" w:lineRule="auto"/>
              <w:ind w:left="0" w:firstLine="0"/>
              <w:jc w:val="center"/>
              <w:rPr>
                <w:b w:val="1"/>
                <w:bCs w:val="1"/>
                <w:color w:val="ffffff"/>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spacing w:before="0" w:line="273" w:lineRule="auto"/>
              <w:jc w:val="both"/>
              <w:rPr>
                <w:i w:val="1"/>
                <w:iCs w:val="1"/>
              </w:rPr>
            </w:pPr>
            <w:r w:rsidDel="00000000" w:rsidR="00000000" w:rsidRPr="00000000">
              <w:rPr>
                <w:i w:val="1"/>
                <w:iCs w:val="1"/>
                <w:rtl w:val="0"/>
              </w:rPr>
              <w:t xml:space="preserve">Rationale: The LSI-GEOGLAM team is aware that there are many more efforts already undertaken by CEOS agencies related to observations and EAV development that should be included in the stocktake. Additional CEOS agencies need to be involved in the LSI-GEOGLAM Subgroup. The CEOS MIM Database and LSI-GEOGLAM team will scope an agriculture portal to present findings of the stocktake.</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5B">
            <w:pPr>
              <w:spacing w:before="0" w:line="273" w:lineRule="auto"/>
              <w:jc w:val="center"/>
              <w:rPr>
                <w:b w:val="1"/>
                <w:bCs w:val="1"/>
                <w:color w:val="ffffff"/>
              </w:rPr>
            </w:pPr>
            <w:r w:rsidDel="00000000" w:rsidR="00000000" w:rsidRPr="00000000">
              <w:rPr>
                <w:b w:val="1"/>
                <w:bCs w:val="1"/>
                <w:color w:val="ffffff"/>
                <w:rtl w:val="0"/>
              </w:rPr>
              <w:t xml:space="preserve">SIT-41-14</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5C">
            <w:pPr>
              <w:spacing w:before="0" w:line="273" w:lineRule="auto"/>
              <w:jc w:val="both"/>
              <w:rPr/>
            </w:pPr>
            <w:r w:rsidDel="00000000" w:rsidR="00000000" w:rsidRPr="00000000">
              <w:rPr>
                <w:rtl w:val="0"/>
              </w:rPr>
              <w:t xml:space="preserve">SIT Chair Team to coordinate a discussion at SIT Technical Workshop 2026 with commercial and non-profit satellite operators to raise awareness of CEOS activities, and understand barriers and opportunities for future engagement.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widowControl w:val="0"/>
              <w:spacing w:before="0" w:lineRule="auto"/>
              <w:jc w:val="center"/>
              <w:rPr>
                <w:b w:val="1"/>
                <w:bCs w:val="1"/>
              </w:rPr>
            </w:pPr>
            <w:r w:rsidDel="00000000" w:rsidR="00000000" w:rsidRPr="00000000">
              <w:rPr>
                <w:b w:val="1"/>
                <w:bCs w:val="1"/>
                <w:rtl w:val="0"/>
              </w:rPr>
              <w:t xml:space="preserve">SIT TW 2026</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5E">
            <w:pPr>
              <w:spacing w:after="0" w:before="0" w:line="240" w:lineRule="auto"/>
              <w:ind w:left="0" w:firstLine="0"/>
              <w:jc w:val="center"/>
              <w:rPr>
                <w:b w:val="1"/>
                <w:bCs w:val="1"/>
                <w:color w:val="ffffff"/>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5F">
            <w:pPr>
              <w:spacing w:before="0" w:line="273" w:lineRule="auto"/>
              <w:jc w:val="both"/>
              <w:rPr>
                <w:i w:val="1"/>
                <w:iCs w:val="1"/>
              </w:rPr>
            </w:pPr>
            <w:r w:rsidDel="00000000" w:rsidR="00000000" w:rsidRPr="00000000">
              <w:rPr>
                <w:i w:val="1"/>
                <w:iCs w:val="1"/>
                <w:rtl w:val="0"/>
              </w:rPr>
              <w:t xml:space="preserve">Rationale: There are varying levels of engagement with the commercial sector across the Virtual Constellations and Working Groups, and a coordinated discussion around barriers and opportunities would help inform future engagement. </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61">
            <w:pPr>
              <w:spacing w:before="0" w:line="273" w:lineRule="auto"/>
              <w:jc w:val="center"/>
              <w:rPr>
                <w:b w:val="1"/>
                <w:bCs w:val="1"/>
                <w:color w:val="ffffff"/>
              </w:rPr>
            </w:pPr>
            <w:r w:rsidDel="00000000" w:rsidR="00000000" w:rsidRPr="00000000">
              <w:rPr>
                <w:b w:val="1"/>
                <w:bCs w:val="1"/>
                <w:color w:val="ffffff"/>
                <w:rtl w:val="0"/>
              </w:rPr>
              <w:t xml:space="preserve">SIT-41-15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62">
            <w:pPr>
              <w:spacing w:before="0" w:line="273" w:lineRule="auto"/>
              <w:jc w:val="both"/>
              <w:rPr/>
            </w:pPr>
            <w:r w:rsidDel="00000000" w:rsidR="00000000" w:rsidRPr="00000000">
              <w:rPr>
                <w:rtl w:val="0"/>
              </w:rPr>
              <w:t xml:space="preserve">As part of the DOI process paper work, SEO to consider a means for consistently distinguishing (visually) CEOS documents, considering alignment with the needs of the in progress CEOS Document Status and Handling Framework.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widowControl w:val="0"/>
              <w:spacing w:before="0" w:lineRule="auto"/>
              <w:jc w:val="center"/>
              <w:rPr>
                <w:b w:val="1"/>
                <w:bCs w:val="1"/>
              </w:rPr>
            </w:pPr>
            <w:r w:rsidDel="00000000" w:rsidR="00000000" w:rsidRPr="00000000">
              <w:rPr>
                <w:b w:val="1"/>
                <w:bCs w:val="1"/>
                <w:rtl w:val="0"/>
              </w:rPr>
              <w:t xml:space="preserve">SIT TW 2026</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64">
            <w:pPr>
              <w:spacing w:after="0" w:before="0" w:line="240" w:lineRule="auto"/>
              <w:ind w:left="0" w:firstLine="0"/>
              <w:jc w:val="center"/>
              <w:rPr>
                <w:b w:val="1"/>
                <w:bCs w:val="1"/>
                <w:color w:val="ffffff"/>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65">
            <w:pPr>
              <w:spacing w:before="0" w:line="273" w:lineRule="auto"/>
              <w:jc w:val="both"/>
              <w:rPr>
                <w:i w:val="1"/>
                <w:iCs w:val="1"/>
              </w:rPr>
            </w:pPr>
            <w:r w:rsidDel="00000000" w:rsidR="00000000" w:rsidRPr="00000000">
              <w:rPr>
                <w:i w:val="1"/>
                <w:iCs w:val="1"/>
                <w:rtl w:val="0"/>
              </w:rPr>
              <w:t xml:space="preserve">Rationale: It would be helpful to have a simple and flexible standardised branding for CEOS outputs. However, this should not be at the expense of visual variety.</w:t>
            </w:r>
          </w:p>
        </w:tc>
      </w:tr>
      <w:tr>
        <w:trPr>
          <w:cantSplit w:val="1"/>
          <w:trHeight w:val="420.47999999999996" w:hRule="atLeast"/>
          <w:tblHeader w:val="0"/>
        </w:trPr>
        <w:tc>
          <w:tcPr>
            <w:vMerge w:val="restart"/>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67">
            <w:pPr>
              <w:spacing w:before="0" w:line="273" w:lineRule="auto"/>
              <w:jc w:val="center"/>
              <w:rPr>
                <w:b w:val="1"/>
                <w:bCs w:val="1"/>
                <w:color w:val="ffffff"/>
              </w:rPr>
            </w:pPr>
            <w:r w:rsidDel="00000000" w:rsidR="00000000" w:rsidRPr="00000000">
              <w:rPr>
                <w:b w:val="1"/>
                <w:bCs w:val="1"/>
                <w:color w:val="ffffff"/>
                <w:rtl w:val="0"/>
              </w:rPr>
              <w:t xml:space="preserve">SIT-41-16</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68">
            <w:pPr>
              <w:spacing w:before="0" w:line="273" w:lineRule="auto"/>
              <w:jc w:val="both"/>
              <w:rPr/>
            </w:pPr>
            <w:r w:rsidDel="00000000" w:rsidR="00000000" w:rsidRPr="00000000">
              <w:rPr>
                <w:rtl w:val="0"/>
              </w:rPr>
              <w:t xml:space="preserve">CEOS Agencies to reflect on how their activities/projects link to each of the action areas of the AFOLU Roadmap and provide information and contacts to the LSI-VC Forests and Biomass subgroup leads.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widowControl w:val="0"/>
              <w:spacing w:before="0" w:lineRule="auto"/>
              <w:jc w:val="center"/>
              <w:rPr>
                <w:b w:val="1"/>
                <w:bCs w:val="1"/>
              </w:rPr>
            </w:pPr>
            <w:r w:rsidDel="00000000" w:rsidR="00000000" w:rsidRPr="00000000">
              <w:rPr>
                <w:b w:val="1"/>
                <w:bCs w:val="1"/>
                <w:rtl w:val="0"/>
              </w:rPr>
              <w:t xml:space="preserve">31 May 2026</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003366" w:val="clear"/>
            <w:vAlign w:val="center"/>
          </w:tcPr>
          <w:p w:rsidR="00000000" w:rsidDel="00000000" w:rsidP="00000000" w:rsidRDefault="00000000" w:rsidRPr="00000000" w14:paraId="0000006A">
            <w:pPr>
              <w:spacing w:after="0" w:before="0" w:line="240" w:lineRule="auto"/>
              <w:ind w:left="0" w:firstLine="0"/>
              <w:jc w:val="center"/>
              <w:rPr>
                <w:b w:val="1"/>
                <w:bCs w:val="1"/>
                <w:color w:val="ffffff"/>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6B">
            <w:pPr>
              <w:spacing w:before="0" w:line="273" w:lineRule="auto"/>
              <w:jc w:val="both"/>
              <w:rPr>
                <w:i w:val="1"/>
                <w:iCs w:val="1"/>
              </w:rPr>
            </w:pPr>
            <w:r w:rsidDel="00000000" w:rsidR="00000000" w:rsidRPr="00000000">
              <w:rPr>
                <w:i w:val="1"/>
                <w:iCs w:val="1"/>
                <w:rtl w:val="0"/>
              </w:rPr>
              <w:t xml:space="preserve">Rationale: The intention is to create a public-facing means to more accurately stocktake and communicate CEOS Agency contributions to the AFOLU Roadmap to track progress and facilitate identification of gaps and opportunities. Also need CEOS Agency POCs for the LSI-VC Forests and Biomass </w:t>
            </w:r>
            <w:r w:rsidDel="00000000" w:rsidR="00000000" w:rsidRPr="00000000">
              <w:rPr>
                <w:i w:val="1"/>
                <w:iCs w:val="1"/>
                <w:rtl w:val="0"/>
              </w:rPr>
              <w:t xml:space="preserve">subgroup</w:t>
            </w:r>
            <w:r w:rsidDel="00000000" w:rsidR="00000000" w:rsidRPr="00000000">
              <w:rPr>
                <w:i w:val="1"/>
                <w:iCs w:val="1"/>
                <w:rtl w:val="0"/>
              </w:rPr>
              <w:t xml:space="preserve">.</w:t>
            </w:r>
          </w:p>
        </w:tc>
      </w:tr>
    </w:tbl>
    <w:p w:rsidR="00000000" w:rsidDel="00000000" w:rsidP="00000000" w:rsidRDefault="00000000" w:rsidRPr="00000000" w14:paraId="0000006D">
      <w:pPr>
        <w:spacing w:after="0" w:before="0" w:lineRule="auto"/>
        <w:jc w:val="center"/>
        <w:rPr>
          <w:b w:val="1"/>
          <w:bCs w:val="1"/>
          <w:sz w:val="28"/>
          <w:szCs w:val="28"/>
        </w:rPr>
      </w:pPr>
      <w:r w:rsidDel="00000000" w:rsidR="00000000" w:rsidRPr="00000000">
        <w:rPr>
          <w:rtl w:val="0"/>
        </w:rPr>
      </w:r>
    </w:p>
    <w:p w:rsidR="00000000" w:rsidDel="00000000" w:rsidP="00000000" w:rsidRDefault="00000000" w:rsidRPr="00000000" w14:paraId="0000006E">
      <w:pPr>
        <w:spacing w:after="0" w:before="0" w:lineRule="auto"/>
        <w:jc w:val="center"/>
        <w:rPr>
          <w:b w:val="1"/>
          <w:bCs w:val="1"/>
          <w:sz w:val="28"/>
          <w:szCs w:val="28"/>
        </w:rPr>
      </w:pPr>
      <w:r w:rsidDel="00000000" w:rsidR="00000000" w:rsidRPr="00000000">
        <w:rPr>
          <w:rtl w:val="0"/>
        </w:rPr>
      </w:r>
    </w:p>
    <w:p w:rsidR="00000000" w:rsidDel="00000000" w:rsidP="00000000" w:rsidRDefault="00000000" w:rsidRPr="00000000" w14:paraId="0000006F">
      <w:pPr>
        <w:spacing w:after="0" w:before="0" w:lineRule="auto"/>
        <w:jc w:val="center"/>
        <w:rPr>
          <w:b w:val="1"/>
          <w:bCs w:val="1"/>
          <w:sz w:val="28"/>
          <w:szCs w:val="28"/>
        </w:rPr>
      </w:pPr>
      <w:r w:rsidDel="00000000" w:rsidR="00000000" w:rsidRPr="00000000">
        <w:rPr>
          <w:rtl w:val="0"/>
        </w:rPr>
      </w:r>
    </w:p>
    <w:p w:rsidR="00000000" w:rsidDel="00000000" w:rsidP="00000000" w:rsidRDefault="00000000" w:rsidRPr="00000000" w14:paraId="00000070">
      <w:pPr>
        <w:spacing w:after="0" w:before="0" w:lineRule="auto"/>
        <w:jc w:val="cente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71">
      <w:pPr>
        <w:spacing w:after="0" w:before="0" w:lineRule="auto"/>
        <w:jc w:val="center"/>
        <w:rPr>
          <w:sz w:val="28"/>
          <w:szCs w:val="28"/>
        </w:rPr>
      </w:pPr>
      <w:r w:rsidDel="00000000" w:rsidR="00000000" w:rsidRPr="00000000">
        <w:rPr>
          <w:b w:val="1"/>
          <w:bCs w:val="1"/>
          <w:sz w:val="28"/>
          <w:szCs w:val="28"/>
          <w:rtl w:val="0"/>
        </w:rPr>
        <w:t xml:space="preserve">DECISIONS v1.0</w:t>
      </w:r>
      <w:r w:rsidDel="00000000" w:rsidR="00000000" w:rsidRPr="00000000">
        <w:rPr>
          <w:rtl w:val="0"/>
        </w:rPr>
      </w:r>
    </w:p>
    <w:p w:rsidR="00000000" w:rsidDel="00000000" w:rsidP="00000000" w:rsidRDefault="00000000" w:rsidRPr="00000000" w14:paraId="00000072">
      <w:pPr>
        <w:spacing w:after="0" w:before="0" w:lineRule="auto"/>
        <w:jc w:val="center"/>
        <w:rPr>
          <w:b w:val="1"/>
          <w:bCs w:val="1"/>
          <w:sz w:val="28"/>
          <w:szCs w:val="28"/>
        </w:rPr>
      </w:pPr>
      <w:r w:rsidDel="00000000" w:rsidR="00000000" w:rsidRPr="00000000">
        <w:rPr>
          <w:rtl w:val="0"/>
        </w:rPr>
      </w:r>
    </w:p>
    <w:tbl>
      <w:tblPr>
        <w:tblStyle w:val="Table2"/>
        <w:tblW w:w="9411.023622047245"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74.0157480314963"/>
        <w:gridCol w:w="7937.007874015749"/>
        <w:tblGridChange w:id="0">
          <w:tblGrid>
            <w:gridCol w:w="1474.0157480314963"/>
            <w:gridCol w:w="7937.007874015749"/>
          </w:tblGrid>
        </w:tblGridChange>
      </w:tblGrid>
      <w:tr>
        <w:trPr>
          <w:cantSplit w:val="0"/>
          <w:trHeight w:val="495" w:hRule="atLeast"/>
          <w:tblHeader w:val="1"/>
        </w:trPr>
        <w:tc>
          <w:tcPr>
            <w:vMerge w:val="restart"/>
            <w:tcBorders>
              <w:top w:color="000000" w:space="0" w:sz="4" w:val="single"/>
              <w:left w:color="000000" w:space="0" w:sz="4" w:val="single"/>
              <w:bottom w:color="000000" w:space="0" w:sz="4" w:val="single"/>
              <w:right w:color="000000" w:space="0" w:sz="4" w:val="single"/>
            </w:tcBorders>
            <w:shd w:fill="38761d" w:val="clear"/>
            <w:vAlign w:val="center"/>
          </w:tcPr>
          <w:p w:rsidR="00000000" w:rsidDel="00000000" w:rsidP="00000000" w:rsidRDefault="00000000" w:rsidRPr="00000000" w14:paraId="00000073">
            <w:pPr>
              <w:spacing w:before="0" w:line="273" w:lineRule="auto"/>
              <w:jc w:val="center"/>
              <w:rPr>
                <w:b w:val="1"/>
                <w:bCs w:val="1"/>
                <w:color w:val="ffffff"/>
              </w:rPr>
            </w:pPr>
            <w:r w:rsidDel="00000000" w:rsidR="00000000" w:rsidRPr="00000000">
              <w:rPr>
                <w:b w:val="1"/>
                <w:bCs w:val="1"/>
                <w:color w:val="ffffff"/>
                <w:rtl w:val="0"/>
              </w:rPr>
              <w:t xml:space="preserve">DECISION 01</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4">
            <w:pPr>
              <w:spacing w:before="0" w:line="273" w:lineRule="auto"/>
              <w:jc w:val="both"/>
              <w:rPr/>
            </w:pPr>
            <w:r w:rsidDel="00000000" w:rsidR="00000000" w:rsidRPr="00000000">
              <w:rPr>
                <w:rtl w:val="0"/>
              </w:rPr>
              <w:t xml:space="preserve">CEOS SIT established the Biodiversity Virtual Constellation (B-VC), and endorsed the B-VC Terms of Reference and Implementation. SIT welcomed ESA, CSA and NASA as co-leads of B-VC. </w:t>
            </w:r>
          </w:p>
        </w:tc>
      </w:tr>
      <w:tr>
        <w:trPr>
          <w:cantSplit w:val="0"/>
          <w:trHeight w:val="495" w:hRule="atLeast"/>
          <w:tblHeader w:val="1"/>
        </w:trPr>
        <w:tc>
          <w:tcPr>
            <w:vMerge w:val="continue"/>
            <w:tcBorders>
              <w:top w:color="000000" w:space="0" w:sz="4" w:val="single"/>
              <w:left w:color="000000" w:space="0" w:sz="4" w:val="single"/>
              <w:bottom w:color="000000" w:space="0" w:sz="4" w:val="single"/>
              <w:right w:color="000000" w:space="0" w:sz="4" w:val="single"/>
            </w:tcBorders>
            <w:shd w:fill="38761d" w:val="clear"/>
            <w:vAlign w:val="center"/>
          </w:tcPr>
          <w:p w:rsidR="00000000" w:rsidDel="00000000" w:rsidP="00000000" w:rsidRDefault="00000000" w:rsidRPr="00000000" w14:paraId="00000075">
            <w:pPr>
              <w:spacing w:after="0" w:before="0" w:line="240" w:lineRule="auto"/>
              <w:ind w:left="0" w:firstLine="0"/>
              <w:jc w:val="center"/>
              <w:rPr>
                <w:b w:val="1"/>
                <w:bCs w:val="1"/>
                <w:color w:val="ffffff"/>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6">
            <w:pPr>
              <w:spacing w:before="0" w:line="273" w:lineRule="auto"/>
              <w:jc w:val="both"/>
              <w:rPr>
                <w:i w:val="1"/>
                <w:iCs w:val="1"/>
              </w:rPr>
            </w:pPr>
            <w:r w:rsidDel="00000000" w:rsidR="00000000" w:rsidRPr="00000000">
              <w:rPr>
                <w:i w:val="1"/>
                <w:iCs w:val="1"/>
                <w:rtl w:val="0"/>
              </w:rPr>
              <w:t xml:space="preserve">Rationale: The Full Proposal, Terms of Reference and and Implementation Plan was presented and reviewed by CEOS SIT, in accordance with the Virtual Constellation Process Paper. </w:t>
            </w:r>
          </w:p>
        </w:tc>
      </w:tr>
      <w:tr>
        <w:trPr>
          <w:cantSplit w:val="0"/>
          <w:trHeight w:val="495" w:hRule="atLeast"/>
          <w:tblHeader w:val="1"/>
        </w:trPr>
        <w:tc>
          <w:tcPr>
            <w:vMerge w:val="restart"/>
            <w:tcBorders>
              <w:top w:color="000000" w:space="0" w:sz="4" w:val="single"/>
              <w:left w:color="000000" w:space="0" w:sz="4" w:val="single"/>
              <w:bottom w:color="000000" w:space="0" w:sz="4" w:val="single"/>
              <w:right w:color="000000" w:space="0" w:sz="4" w:val="single"/>
            </w:tcBorders>
            <w:shd w:fill="38761d" w:val="clear"/>
            <w:vAlign w:val="center"/>
          </w:tcPr>
          <w:p w:rsidR="00000000" w:rsidDel="00000000" w:rsidP="00000000" w:rsidRDefault="00000000" w:rsidRPr="00000000" w14:paraId="00000077">
            <w:pPr>
              <w:spacing w:after="0" w:before="0" w:line="273" w:lineRule="auto"/>
              <w:jc w:val="center"/>
              <w:rPr>
                <w:b w:val="1"/>
                <w:bCs w:val="1"/>
              </w:rPr>
            </w:pPr>
            <w:r w:rsidDel="00000000" w:rsidR="00000000" w:rsidRPr="00000000">
              <w:rPr>
                <w:b w:val="1"/>
                <w:bCs w:val="1"/>
                <w:color w:val="ffffff"/>
                <w:rtl w:val="0"/>
              </w:rPr>
              <w:t xml:space="preserve">DECISION 02</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8">
            <w:pPr>
              <w:spacing w:before="0" w:line="273" w:lineRule="auto"/>
              <w:jc w:val="both"/>
              <w:rPr/>
            </w:pPr>
            <w:r w:rsidDel="00000000" w:rsidR="00000000" w:rsidRPr="00000000">
              <w:rPr>
                <w:rtl w:val="0"/>
              </w:rPr>
              <w:t xml:space="preserve">CEOS SIT endorsed the current </w:t>
            </w:r>
            <w:hyperlink r:id="rId15">
              <w:r w:rsidDel="00000000" w:rsidR="00000000" w:rsidRPr="00000000">
                <w:rPr>
                  <w:color w:val="1155cc"/>
                  <w:u w:val="single"/>
                  <w:rtl w:val="0"/>
                </w:rPr>
                <w:t xml:space="preserve">CEOS GitHub Governance Repository</w:t>
              </w:r>
            </w:hyperlink>
            <w:r w:rsidDel="00000000" w:rsidR="00000000" w:rsidRPr="00000000">
              <w:rPr>
                <w:rtl w:val="0"/>
              </w:rPr>
              <w:t xml:space="preserve">.</w:t>
            </w:r>
          </w:p>
        </w:tc>
      </w:tr>
      <w:tr>
        <w:trPr>
          <w:cantSplit w:val="0"/>
          <w:trHeight w:val="495" w:hRule="atLeast"/>
          <w:tblHeader w:val="1"/>
        </w:trPr>
        <w:tc>
          <w:tcPr>
            <w:vMerge w:val="continue"/>
            <w:tcBorders>
              <w:top w:color="000000" w:space="0" w:sz="4" w:val="single"/>
              <w:left w:color="000000" w:space="0" w:sz="4" w:val="single"/>
              <w:bottom w:color="000000" w:space="0" w:sz="4" w:val="single"/>
              <w:right w:color="000000" w:space="0" w:sz="4" w:val="single"/>
            </w:tcBorders>
            <w:shd w:fill="38761d" w:val="clear"/>
            <w:vAlign w:val="center"/>
          </w:tcPr>
          <w:p w:rsidR="00000000" w:rsidDel="00000000" w:rsidP="00000000" w:rsidRDefault="00000000" w:rsidRPr="00000000" w14:paraId="00000079">
            <w:pPr>
              <w:spacing w:after="0" w:before="0" w:line="240" w:lineRule="auto"/>
              <w:ind w:left="0" w:firstLine="0"/>
              <w:jc w:val="center"/>
              <w:rPr>
                <w:b w:val="1"/>
                <w:bCs w:val="1"/>
                <w:color w:val="ffffff"/>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A">
            <w:pPr>
              <w:spacing w:before="0" w:line="273" w:lineRule="auto"/>
              <w:jc w:val="both"/>
              <w:rPr>
                <w:i w:val="1"/>
                <w:iCs w:val="1"/>
              </w:rPr>
            </w:pPr>
            <w:r w:rsidDel="00000000" w:rsidR="00000000" w:rsidRPr="00000000">
              <w:rPr>
                <w:i w:val="1"/>
                <w:iCs w:val="1"/>
                <w:rtl w:val="0"/>
              </w:rPr>
              <w:t xml:space="preserve">Rationale: Establishes the core licensing and procedures for operation of the CEOS Organisational GitHub. The governance is captured in a GitHub repository and there is potential for this governance to continue evolving over time. If this happens, proposed changes will be brought to future Principal-level meetings for further endorsement.</w:t>
            </w:r>
          </w:p>
        </w:tc>
      </w:tr>
      <w:tr>
        <w:trPr>
          <w:cantSplit w:val="0"/>
          <w:trHeight w:val="420" w:hRule="atLeast"/>
          <w:tblHeader w:val="1"/>
        </w:trPr>
        <w:tc>
          <w:tcPr>
            <w:vMerge w:val="restart"/>
            <w:tcBorders>
              <w:top w:color="000000" w:space="0" w:sz="4" w:val="single"/>
              <w:left w:color="000000" w:space="0" w:sz="4" w:val="single"/>
              <w:bottom w:color="000000" w:space="0" w:sz="4" w:val="single"/>
              <w:right w:color="000000" w:space="0" w:sz="4" w:val="single"/>
            </w:tcBorders>
            <w:shd w:fill="38761d" w:val="clear"/>
            <w:vAlign w:val="center"/>
          </w:tcPr>
          <w:p w:rsidR="00000000" w:rsidDel="00000000" w:rsidP="00000000" w:rsidRDefault="00000000" w:rsidRPr="00000000" w14:paraId="0000007B">
            <w:pPr>
              <w:spacing w:after="0" w:before="0" w:line="273" w:lineRule="auto"/>
              <w:jc w:val="center"/>
              <w:rPr>
                <w:b w:val="1"/>
                <w:bCs w:val="1"/>
                <w:color w:val="ffffff"/>
              </w:rPr>
            </w:pPr>
            <w:r w:rsidDel="00000000" w:rsidR="00000000" w:rsidRPr="00000000">
              <w:rPr>
                <w:b w:val="1"/>
                <w:bCs w:val="1"/>
                <w:color w:val="ffffff"/>
                <w:rtl w:val="0"/>
              </w:rPr>
              <w:t xml:space="preserve">DECISION 03</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C">
            <w:pPr>
              <w:spacing w:after="0" w:before="0" w:line="273" w:lineRule="auto"/>
              <w:jc w:val="both"/>
              <w:rPr/>
            </w:pPr>
            <w:r w:rsidDel="00000000" w:rsidR="00000000" w:rsidRPr="00000000">
              <w:rPr>
                <w:rtl w:val="0"/>
              </w:rPr>
              <w:t xml:space="preserve">CEOS SIT endorsed the 2026-2027 CEOS Communication Strategy. </w:t>
            </w:r>
          </w:p>
        </w:tc>
      </w:tr>
      <w:tr>
        <w:trPr>
          <w:cantSplit w:val="0"/>
          <w:trHeight w:val="420" w:hRule="atLeast"/>
          <w:tblHeader w:val="1"/>
        </w:trPr>
        <w:tc>
          <w:tcPr>
            <w:vMerge w:val="continue"/>
            <w:tcBorders>
              <w:top w:color="000000" w:space="0" w:sz="4" w:val="single"/>
              <w:left w:color="000000" w:space="0" w:sz="4" w:val="single"/>
              <w:bottom w:color="000000" w:space="0" w:sz="4" w:val="single"/>
              <w:right w:color="000000" w:space="0" w:sz="4" w:val="single"/>
            </w:tcBorders>
            <w:shd w:fill="38761d" w:val="clear"/>
            <w:vAlign w:val="center"/>
          </w:tcPr>
          <w:p w:rsidR="00000000" w:rsidDel="00000000" w:rsidP="00000000" w:rsidRDefault="00000000" w:rsidRPr="00000000" w14:paraId="0000007D">
            <w:pPr>
              <w:spacing w:after="0" w:before="0" w:line="240" w:lineRule="auto"/>
              <w:ind w:left="0" w:firstLine="0"/>
              <w:jc w:val="center"/>
              <w:rPr>
                <w:b w:val="1"/>
                <w:bCs w:val="1"/>
                <w:color w:val="ffffff"/>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E">
            <w:pPr>
              <w:spacing w:after="0" w:before="0" w:line="273" w:lineRule="auto"/>
              <w:jc w:val="both"/>
              <w:rPr>
                <w:i w:val="1"/>
                <w:iCs w:val="1"/>
              </w:rPr>
            </w:pPr>
            <w:r w:rsidDel="00000000" w:rsidR="00000000" w:rsidRPr="00000000">
              <w:rPr>
                <w:i w:val="1"/>
                <w:iCs w:val="1"/>
                <w:rtl w:val="0"/>
              </w:rPr>
              <w:t xml:space="preserve">Rationale: Provides strategic direction and guidance for the coming two year period, in particular overarching objectives, specific campaigns and stakeholders. </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38761d" w:val="clear"/>
            <w:vAlign w:val="center"/>
          </w:tcPr>
          <w:p w:rsidR="00000000" w:rsidDel="00000000" w:rsidP="00000000" w:rsidRDefault="00000000" w:rsidRPr="00000000" w14:paraId="0000007F">
            <w:pPr>
              <w:spacing w:after="0" w:before="0" w:line="273" w:lineRule="auto"/>
              <w:jc w:val="center"/>
              <w:rPr>
                <w:b w:val="1"/>
                <w:bCs w:val="1"/>
                <w:color w:val="ffffff"/>
              </w:rPr>
            </w:pPr>
            <w:r w:rsidDel="00000000" w:rsidR="00000000" w:rsidRPr="00000000">
              <w:rPr>
                <w:b w:val="1"/>
                <w:bCs w:val="1"/>
                <w:color w:val="ffffff"/>
                <w:rtl w:val="0"/>
              </w:rPr>
              <w:t xml:space="preserve">DECISION 04</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0">
            <w:pPr>
              <w:spacing w:after="0" w:before="0" w:line="273" w:lineRule="auto"/>
              <w:jc w:val="both"/>
              <w:rPr/>
            </w:pPr>
            <w:r w:rsidDel="00000000" w:rsidR="00000000" w:rsidRPr="00000000">
              <w:rPr>
                <w:rtl w:val="0"/>
              </w:rPr>
              <w:t xml:space="preserve">CEOS SIT acknowledged the receipt of the ICGS-SAR Initial Proposal to become a SAR Virtual Constellation.</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38761d" w:val="clear"/>
            <w:vAlign w:val="center"/>
          </w:tcPr>
          <w:p w:rsidR="00000000" w:rsidDel="00000000" w:rsidP="00000000" w:rsidRDefault="00000000" w:rsidRPr="00000000" w14:paraId="00000081">
            <w:pPr>
              <w:spacing w:after="0" w:before="0" w:line="240" w:lineRule="auto"/>
              <w:ind w:left="0" w:firstLine="0"/>
              <w:jc w:val="center"/>
              <w:rPr>
                <w:b w:val="1"/>
                <w:bCs w:val="1"/>
                <w:color w:val="ffffff"/>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2">
            <w:pPr>
              <w:spacing w:after="0" w:before="0" w:line="273" w:lineRule="auto"/>
              <w:jc w:val="both"/>
              <w:rPr/>
            </w:pPr>
            <w:r w:rsidDel="00000000" w:rsidR="00000000" w:rsidRPr="00000000">
              <w:rPr>
                <w:i w:val="1"/>
                <w:iCs w:val="1"/>
                <w:rtl w:val="0"/>
              </w:rPr>
              <w:t xml:space="preserve">Rationale: ICGS-SAR is a mature and functioning external group that is seeking to be incorporated into CEOS. It has a well defined role, activities, and membership. The SAR-VC has a draft terms of reference and will work to develop a Full Proposal by the 2026 SIT Technical Workshop. </w:t>
            </w:r>
            <w:r w:rsidDel="00000000" w:rsidR="00000000" w:rsidRPr="00000000">
              <w:rPr>
                <w:rtl w:val="0"/>
              </w:rPr>
              <w:t xml:space="preserve"> </w:t>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38761d" w:val="clear"/>
            <w:vAlign w:val="center"/>
          </w:tcPr>
          <w:p w:rsidR="00000000" w:rsidDel="00000000" w:rsidP="00000000" w:rsidRDefault="00000000" w:rsidRPr="00000000" w14:paraId="00000083">
            <w:pPr>
              <w:spacing w:after="0" w:before="0" w:line="273" w:lineRule="auto"/>
              <w:jc w:val="center"/>
              <w:rPr>
                <w:b w:val="1"/>
                <w:bCs w:val="1"/>
                <w:color w:val="ffffff"/>
              </w:rPr>
            </w:pPr>
            <w:r w:rsidDel="00000000" w:rsidR="00000000" w:rsidRPr="00000000">
              <w:rPr>
                <w:b w:val="1"/>
                <w:bCs w:val="1"/>
                <w:color w:val="ffffff"/>
                <w:rtl w:val="0"/>
              </w:rPr>
              <w:t xml:space="preserve">DECISION 05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4">
            <w:pPr>
              <w:spacing w:before="0" w:line="273" w:lineRule="auto"/>
              <w:jc w:val="both"/>
              <w:rPr/>
            </w:pPr>
            <w:r w:rsidDel="00000000" w:rsidR="00000000" w:rsidRPr="00000000">
              <w:rPr>
                <w:rtl w:val="0"/>
              </w:rPr>
              <w:t xml:space="preserve">CEOS SIT endorsed the WGCV Land Product Validation (LPV) Subgroup Land Cover and Change Map Accuracy Assessment and Area Estimation Good Practices Protocol.</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38761d" w:val="clear"/>
            <w:vAlign w:val="center"/>
          </w:tcPr>
          <w:p w:rsidR="00000000" w:rsidDel="00000000" w:rsidP="00000000" w:rsidRDefault="00000000" w:rsidRPr="00000000" w14:paraId="00000085">
            <w:pPr>
              <w:spacing w:after="0" w:before="0" w:line="240" w:lineRule="auto"/>
              <w:ind w:left="0" w:firstLine="0"/>
              <w:jc w:val="center"/>
              <w:rPr>
                <w:b w:val="1"/>
                <w:bCs w:val="1"/>
                <w:color w:val="ffffff"/>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6">
            <w:pPr>
              <w:spacing w:before="0" w:line="273" w:lineRule="auto"/>
              <w:jc w:val="both"/>
              <w:rPr>
                <w:i w:val="1"/>
                <w:iCs w:val="1"/>
              </w:rPr>
            </w:pPr>
            <w:r w:rsidDel="00000000" w:rsidR="00000000" w:rsidRPr="00000000">
              <w:rPr>
                <w:i w:val="1"/>
                <w:iCs w:val="1"/>
                <w:rtl w:val="0"/>
              </w:rPr>
              <w:t xml:space="preserve">Rationale: The good practices protocol recommends that map accuracy assessments be prioritised, planned, and sufficiently resourced as a core aspect of research projects and products.</w:t>
            </w:r>
          </w:p>
        </w:tc>
      </w:tr>
    </w:tbl>
    <w:p w:rsidR="00000000" w:rsidDel="00000000" w:rsidP="00000000" w:rsidRDefault="00000000" w:rsidRPr="00000000" w14:paraId="00000087">
      <w:pPr>
        <w:rPr>
          <w:b w:val="1"/>
          <w:bCs w:val="1"/>
          <w:sz w:val="28"/>
          <w:szCs w:val="28"/>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6838" w:w="11906" w:orient="portrait"/>
      <w:pgMar w:bottom="1440" w:top="1440" w:left="1440" w:right="1440" w:header="0"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jc w:val="right"/>
      <w:rPr>
        <w:sz w:val="20"/>
        <w:szCs w:val="20"/>
      </w:rPr>
    </w:pPr>
    <w:r w:rsidDel="00000000" w:rsidR="00000000" w:rsidRPr="00000000">
      <w:rPr>
        <w:sz w:val="20"/>
        <w:szCs w:val="20"/>
        <w:rtl w:val="0"/>
      </w:rPr>
      <w:t xml:space="preserve">                                                                                                                     Page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pict>
        <v:shape id="PowerPlusWaterMarkObject1" style="position:absolute;width:474.496635785474pt;height:163.70342473993423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before="720" w:lineRule="auto"/>
      <w:rPr>
        <w:i w:val="1"/>
        <w:iCs w:val="1"/>
      </w:rPr>
    </w:pPr>
    <w:r w:rsidDel="00000000" w:rsidR="00000000" w:rsidRPr="00000000">
      <w:rPr>
        <w:i w:val="1"/>
        <w:iCs w:val="1"/>
        <w:rtl w:val="0"/>
      </w:rPr>
      <w:t xml:space="preserve">CEOS SIT-41 | 15-16 April 2026</w:t>
    </w:r>
    <w:r w:rsidDel="00000000" w:rsidR="00000000" w:rsidRPr="00000000">
      <w:drawing>
        <wp:anchor allowOverlap="1" behindDoc="0" distB="114300" distT="114300" distL="114300" distR="114300" hidden="0" layoutInCell="1" locked="0" relativeHeight="0" simplePos="0">
          <wp:simplePos x="0" y="0"/>
          <wp:positionH relativeFrom="column">
            <wp:posOffset>4750349</wp:posOffset>
          </wp:positionH>
          <wp:positionV relativeFrom="paragraph">
            <wp:posOffset>400050</wp:posOffset>
          </wp:positionV>
          <wp:extent cx="976313" cy="390525"/>
          <wp:effectExtent b="0" l="0" r="0" t="0"/>
          <wp:wrapNone/>
          <wp:docPr descr="CEOS_logo_no_text.png" id="1" name="image1.png"/>
          <a:graphic>
            <a:graphicData uri="http://schemas.openxmlformats.org/drawingml/2006/picture">
              <pic:pic>
                <pic:nvPicPr>
                  <pic:cNvPr descr="CEOS_logo_no_text.png" id="0" name="image1.png"/>
                  <pic:cNvPicPr preferRelativeResize="0"/>
                </pic:nvPicPr>
                <pic:blipFill>
                  <a:blip r:embed="rId1"/>
                  <a:srcRect b="0" l="0" r="0" t="0"/>
                  <a:stretch>
                    <a:fillRect/>
                  </a:stretch>
                </pic:blipFill>
                <pic:spPr>
                  <a:xfrm>
                    <a:off x="0" y="0"/>
                    <a:ext cx="976313" cy="390525"/>
                  </a:xfrm>
                  <a:prstGeom prst="rect"/>
                  <a:ln/>
                </pic:spPr>
              </pic:pic>
            </a:graphicData>
          </a:graphic>
        </wp:anchor>
      </w:drawing>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240" w:before="0" w:lineRule="auto"/>
      <w:rPr>
        <w:rFonts w:ascii="Times New Roman" w:cs="Times New Roman" w:eastAsia="Times New Roman" w:hAnsi="Times New Roman"/>
        <w:b w:val="1"/>
        <w:bCs w:val="1"/>
        <w:i w:val="1"/>
        <w:iCs w:val="1"/>
        <w:sz w:val="24"/>
        <w:szCs w:val="24"/>
      </w:rPr>
    </w:pPr>
    <w:r w:rsidDel="00000000" w:rsidR="00000000" w:rsidRPr="00000000">
      <w:rPr>
        <w:i w:val="1"/>
        <w:iCs w:val="1"/>
        <w:rtl w:val="0"/>
      </w:rPr>
      <w:t xml:space="preserve">Actions and Decisions v1.0</w:t>
      <w:tab/>
      <w:tab/>
      <w:t xml:space="preserve">    </w:t>
      <w:tab/>
      <w:tab/>
      <w:tab/>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pict>
        <v:shape id="PowerPlusWaterMarkObject2" style="position:absolute;width:474.496635785474pt;height:163.70342473993423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240" w:before="480" w:lineRule="auto"/>
      <w:ind w:left="432" w:hanging="432"/>
    </w:pPr>
    <w:rPr>
      <w:rFonts w:ascii="Arial" w:cs="Arial" w:eastAsia="Arial" w:hAnsi="Arial"/>
      <w:b w:val="1"/>
      <w:bCs w:val="1"/>
      <w:sz w:val="24"/>
      <w:szCs w:val="24"/>
    </w:rPr>
  </w:style>
  <w:style w:type="paragraph" w:styleId="Heading2">
    <w:name w:val="heading 2"/>
    <w:basedOn w:val="Normal"/>
    <w:next w:val="Normal"/>
    <w:pPr>
      <w:keepNext w:val="1"/>
      <w:keepLines w:val="1"/>
      <w:pageBreakBefore w:val="0"/>
      <w:ind w:left="576" w:hanging="576"/>
    </w:pPr>
    <w:rPr>
      <w:rFonts w:ascii="Arial" w:cs="Arial" w:eastAsia="Arial" w:hAnsi="Arial"/>
      <w:b w:val="1"/>
      <w:bCs w:val="1"/>
    </w:rPr>
  </w:style>
  <w:style w:type="paragraph" w:styleId="Heading3">
    <w:name w:val="heading 3"/>
    <w:basedOn w:val="Normal"/>
    <w:next w:val="Normal"/>
    <w:pPr>
      <w:keepNext w:val="1"/>
      <w:keepLines w:val="1"/>
      <w:pageBreakBefore w:val="0"/>
      <w:spacing w:after="0" w:before="0" w:lineRule="auto"/>
      <w:ind w:left="720" w:hanging="720"/>
    </w:pPr>
    <w:rPr>
      <w:rFonts w:ascii="Times New Roman" w:cs="Times New Roman" w:eastAsia="Times New Roman" w:hAnsi="Times New Roman"/>
      <w:b w:val="1"/>
      <w:bCs w:val="1"/>
      <w:sz w:val="24"/>
      <w:szCs w:val="24"/>
    </w:rPr>
  </w:style>
  <w:style w:type="paragraph" w:styleId="Heading4">
    <w:name w:val="heading 4"/>
    <w:basedOn w:val="Normal"/>
    <w:next w:val="Normal"/>
    <w:pPr>
      <w:keepNext w:val="1"/>
      <w:keepLines w:val="1"/>
      <w:pageBreakBefore w:val="0"/>
      <w:spacing w:before="0" w:lineRule="auto"/>
      <w:ind w:left="864" w:hanging="864"/>
    </w:pPr>
    <w:rPr>
      <w:rFonts w:ascii="Times New Roman" w:cs="Times New Roman" w:eastAsia="Times New Roman" w:hAnsi="Times New Roman"/>
      <w:b w:val="1"/>
      <w:bCs w:val="1"/>
    </w:rPr>
  </w:style>
  <w:style w:type="paragraph" w:styleId="Heading5">
    <w:name w:val="heading 5"/>
    <w:basedOn w:val="Normal"/>
    <w:next w:val="Normal"/>
    <w:pPr>
      <w:keepNext w:val="1"/>
      <w:keepLines w:val="1"/>
      <w:pageBreakBefore w:val="0"/>
      <w:tabs>
        <w:tab w:val="left" w:leader="none" w:pos="0"/>
      </w:tabs>
      <w:spacing w:after="0" w:before="0" w:lineRule="auto"/>
      <w:ind w:left="1008" w:hanging="1008"/>
      <w:jc w:val="center"/>
    </w:pPr>
    <w:rPr>
      <w:rFonts w:ascii="Times New Roman" w:cs="Times New Roman" w:eastAsia="Times New Roman" w:hAnsi="Times New Roman"/>
      <w:b w:val="1"/>
      <w:bCs w:val="1"/>
      <w:sz w:val="24"/>
      <w:szCs w:val="24"/>
    </w:rPr>
  </w:style>
  <w:style w:type="paragraph" w:styleId="Heading6">
    <w:name w:val="heading 6"/>
    <w:basedOn w:val="Normal"/>
    <w:next w:val="Normal"/>
    <w:pPr>
      <w:keepNext w:val="1"/>
      <w:keepLines w:val="1"/>
      <w:pageBreakBefore w:val="0"/>
      <w:spacing w:after="0" w:before="200" w:lineRule="auto"/>
      <w:ind w:left="1152" w:hanging="1152"/>
    </w:pPr>
    <w:rPr>
      <w:rFonts w:ascii="Times New Roman" w:cs="Times New Roman" w:eastAsia="Times New Roman" w:hAnsi="Times New Roman"/>
      <w:b w:val="1"/>
      <w:bCs w:val="1"/>
    </w:rPr>
  </w:style>
  <w:style w:type="paragraph" w:styleId="Title">
    <w:name w:val="Title"/>
    <w:basedOn w:val="Normal"/>
    <w:next w:val="Normal"/>
    <w:pPr>
      <w:keepNext w:val="1"/>
      <w:keepLines w:val="1"/>
      <w:pageBreakBefore w:val="0"/>
      <w:spacing w:after="0" w:before="0" w:lineRule="auto"/>
      <w:jc w:val="center"/>
    </w:pPr>
    <w:rPr>
      <w:rFonts w:ascii="Times New Roman" w:cs="Times New Roman" w:eastAsia="Times New Roman" w:hAnsi="Times New Roman"/>
      <w:b w:val="1"/>
      <w:bCs w:val="1"/>
      <w:sz w:val="48"/>
      <w:szCs w:val="48"/>
    </w:rPr>
  </w:style>
  <w:style w:type="paragraph" w:styleId="Subtitle">
    <w:name w:val="Subtitle"/>
    <w:basedOn w:val="Normal"/>
    <w:next w:val="Normal"/>
    <w:pPr>
      <w:keepNext w:val="1"/>
      <w:keepLines w:val="1"/>
      <w:pageBreakBefore w:val="0"/>
      <w:spacing w:after="60" w:before="0" w:lineRule="auto"/>
      <w:jc w:val="center"/>
    </w:pPr>
    <w:rPr>
      <w:rFonts w:ascii="Arial" w:cs="Arial" w:eastAsia="Arial" w:hAnsi="Arial"/>
      <w:i w:val="1"/>
      <w:iCs w:val="1"/>
      <w:color w:val="666666"/>
      <w:sz w:val="24"/>
      <w:szCs w:val="24"/>
    </w:rPr>
  </w:style>
  <w:style w:type="table" w:styleId="Table1">
    <w:basedOn w:val="TableNormal"/>
    <w:pPr>
      <w:spacing w:after="0" w:lineRule="auto"/>
    </w:pPr>
    <w:tblPr>
      <w:tblStyleRowBandSize w:val="1"/>
      <w:tblStyleColBandSize w:val="1"/>
    </w:tblPr>
  </w:style>
  <w:style w:type="table" w:styleId="Table2">
    <w:basedOn w:val="TableNormal"/>
    <w:pPr>
      <w:spacing w:after="0" w:lineRule="auto"/>
    </w:pPr>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mailto:nasa-sit-chair-2026-27@googlegroups.com" TargetMode="External"/><Relationship Id="rId10" Type="http://schemas.openxmlformats.org/officeDocument/2006/relationships/hyperlink" Target="http://rapwmo.github.io/WMO-EW4All-Satellite-Products-Dashboard" TargetMode="External"/><Relationship Id="rId21" Type="http://schemas.openxmlformats.org/officeDocument/2006/relationships/footer" Target="footer2.xml"/><Relationship Id="rId13" Type="http://schemas.openxmlformats.org/officeDocument/2006/relationships/hyperlink" Target="mailto:murakami.hiroshi.eo@jaxa.jp" TargetMode="External"/><Relationship Id="rId12" Type="http://schemas.openxmlformats.org/officeDocument/2006/relationships/hyperlink" Target="mailto:Marie-Helene.RIO@esa.i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asa-sit-chair-2026-27@googlegroups.com" TargetMode="External"/><Relationship Id="rId15" Type="http://schemas.openxmlformats.org/officeDocument/2006/relationships/hyperlink" Target="https://github.com/ceos-org/github-governance" TargetMode="External"/><Relationship Id="rId14" Type="http://schemas.openxmlformats.org/officeDocument/2006/relationships/hyperlink" Target="mailto:laura.Lorenzoni@nasa.gov" TargetMode="External"/><Relationship Id="rId17" Type="http://schemas.openxmlformats.org/officeDocument/2006/relationships/header" Target="header1.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hyperlink" Target="https://docs.google.com/document/d/1iZ80HkultINmal2ZJwGVj0fpSegdf9Ak/edit?usp=sharing&amp;ouid=104081808783516918358&amp;rtpof=true&amp;sd=true" TargetMode="External"/><Relationship Id="rId18" Type="http://schemas.openxmlformats.org/officeDocument/2006/relationships/header" Target="header3.xml"/><Relationship Id="rId7" Type="http://schemas.openxmlformats.org/officeDocument/2006/relationships/hyperlink" Target="https://ceos.org/document_management/Meetings/SIT/SIT-41/Documents/DRAFT%20CEOS-ARD%20Strategy%202026-2031%20v0%20April%202026.pdf" TargetMode="External"/><Relationship Id="rId8" Type="http://schemas.openxmlformats.org/officeDocument/2006/relationships/hyperlink" Target="mailto:nasa-sit-chair-2026-27@googlegroup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