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60" w:before="0" w:line="276"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16</w:t>
      </w:r>
      <w:r w:rsidDel="00000000" w:rsidR="00000000" w:rsidRPr="00000000">
        <w:rPr>
          <w:rFonts w:ascii="Calibri" w:cs="Calibri" w:eastAsia="Calibri" w:hAnsi="Calibri"/>
          <w:b w:val="1"/>
          <w:sz w:val="24"/>
          <w:szCs w:val="24"/>
          <w:vertAlign w:val="superscript"/>
          <w:rtl w:val="0"/>
        </w:rPr>
        <w:t xml:space="preserve">th</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sz w:val="24"/>
          <w:szCs w:val="24"/>
          <w:rtl w:val="0"/>
        </w:rPr>
        <w:t xml:space="preserve">M</w:t>
      </w:r>
      <w:r w:rsidDel="00000000" w:rsidR="00000000" w:rsidRPr="00000000">
        <w:rPr>
          <w:rFonts w:ascii="Calibri" w:cs="Calibri" w:eastAsia="Calibri" w:hAnsi="Calibri"/>
          <w:b w:val="1"/>
          <w:sz w:val="24"/>
          <w:szCs w:val="24"/>
          <w:rtl w:val="0"/>
        </w:rPr>
        <w:t xml:space="preserve">ee</w:t>
      </w:r>
      <w:r w:rsidDel="00000000" w:rsidR="00000000" w:rsidRPr="00000000">
        <w:rPr>
          <w:rFonts w:ascii="Calibri" w:cs="Calibri" w:eastAsia="Calibri" w:hAnsi="Calibri"/>
          <w:b w:val="1"/>
          <w:sz w:val="24"/>
          <w:szCs w:val="24"/>
          <w:rtl w:val="0"/>
        </w:rPr>
        <w:t xml:space="preserve">tin</w:t>
      </w:r>
      <w:r w:rsidDel="00000000" w:rsidR="00000000" w:rsidRPr="00000000">
        <w:rPr>
          <w:rFonts w:ascii="Calibri" w:cs="Calibri" w:eastAsia="Calibri" w:hAnsi="Calibri"/>
          <w:b w:val="1"/>
          <w:sz w:val="24"/>
          <w:szCs w:val="24"/>
          <w:rtl w:val="0"/>
        </w:rPr>
        <w:t xml:space="preserve">g</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sz w:val="24"/>
          <w:szCs w:val="24"/>
          <w:rtl w:val="0"/>
        </w:rPr>
        <w:t xml:space="preserve">o</w:t>
      </w:r>
      <w:r w:rsidDel="00000000" w:rsidR="00000000" w:rsidRPr="00000000">
        <w:rPr>
          <w:rFonts w:ascii="Calibri" w:cs="Calibri" w:eastAsia="Calibri" w:hAnsi="Calibri"/>
          <w:b w:val="1"/>
          <w:sz w:val="24"/>
          <w:szCs w:val="24"/>
          <w:rtl w:val="0"/>
        </w:rPr>
        <w:t xml:space="preserve">f</w:t>
      </w:r>
      <w:r w:rsidDel="00000000" w:rsidR="00000000" w:rsidRPr="00000000">
        <w:rPr>
          <w:rFonts w:ascii="Calibri" w:cs="Calibri" w:eastAsia="Calibri" w:hAnsi="Calibri"/>
          <w:b w:val="1"/>
          <w:sz w:val="24"/>
          <w:szCs w:val="24"/>
          <w:rtl w:val="0"/>
        </w:rPr>
        <w:t xml:space="preserve"> the CEOS Virtual Constellation for Land Surface Imaging (LSI-VC)</w:t>
      </w:r>
      <w:r w:rsidDel="00000000" w:rsidR="00000000" w:rsidRPr="00000000">
        <w:rPr>
          <w:rtl w:val="0"/>
        </w:rPr>
      </w:r>
    </w:p>
    <w:p w:rsidR="00000000" w:rsidDel="00000000" w:rsidP="00000000" w:rsidRDefault="00000000" w:rsidRPr="00000000" w14:paraId="00000002">
      <w:pPr>
        <w:pageBreakBefore w:val="0"/>
        <w:spacing w:after="60" w:before="0" w:line="276"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23-25 September 2024</w:t>
      </w:r>
    </w:p>
    <w:p w:rsidR="00000000" w:rsidDel="00000000" w:rsidP="00000000" w:rsidRDefault="00000000" w:rsidRPr="00000000" w14:paraId="00000003">
      <w:pPr>
        <w:spacing w:after="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Hosted by Geoscience Australia</w:t>
      </w:r>
    </w:p>
    <w:p w:rsidR="00000000" w:rsidDel="00000000" w:rsidP="00000000" w:rsidRDefault="00000000" w:rsidRPr="00000000" w14:paraId="00000004">
      <w:pPr>
        <w:spacing w:after="60" w:lineRule="auto"/>
        <w:jc w:val="center"/>
        <w:rPr>
          <w:rFonts w:ascii="Calibri" w:cs="Calibri" w:eastAsia="Calibri" w:hAnsi="Calibri"/>
        </w:rPr>
      </w:pPr>
      <w:r w:rsidDel="00000000" w:rsidR="00000000" w:rsidRPr="00000000">
        <w:rPr>
          <w:rFonts w:ascii="Calibri" w:cs="Calibri" w:eastAsia="Calibri" w:hAnsi="Calibri"/>
          <w:b w:val="1"/>
          <w:sz w:val="24"/>
          <w:szCs w:val="24"/>
          <w:rtl w:val="0"/>
        </w:rPr>
        <w:t xml:space="preserve">101 Jerrabomberra Ave, Symonston ACT 2609, Canberra, Australia</w:t>
      </w:r>
      <w:r w:rsidDel="00000000" w:rsidR="00000000" w:rsidRPr="00000000">
        <w:rPr>
          <w:rtl w:val="0"/>
        </w:rPr>
      </w:r>
    </w:p>
    <w:p w:rsidR="00000000" w:rsidDel="00000000" w:rsidP="00000000" w:rsidRDefault="00000000" w:rsidRPr="00000000" w14:paraId="00000005">
      <w:pPr>
        <w:spacing w:after="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06">
      <w:pPr>
        <w:pStyle w:val="Heading2"/>
        <w:spacing w:after="60" w:lineRule="auto"/>
        <w:jc w:val="both"/>
        <w:rPr/>
      </w:pPr>
      <w:bookmarkStart w:colFirst="0" w:colLast="0" w:name="_7ktp79hdwe2n" w:id="0"/>
      <w:bookmarkEnd w:id="0"/>
      <w:r w:rsidDel="00000000" w:rsidR="00000000" w:rsidRPr="00000000">
        <w:rPr>
          <w:rtl w:val="0"/>
        </w:rPr>
        <w:t xml:space="preserve">Meeting</w:t>
      </w:r>
      <w:r w:rsidDel="00000000" w:rsidR="00000000" w:rsidRPr="00000000">
        <w:rPr>
          <w:rtl w:val="0"/>
        </w:rPr>
        <w:t xml:space="preserve"> Objectives</w:t>
      </w:r>
    </w:p>
    <w:p w:rsidR="00000000" w:rsidDel="00000000" w:rsidP="00000000" w:rsidRDefault="00000000" w:rsidRPr="00000000" w14:paraId="00000007">
      <w:pPr>
        <w:pageBreakBefore w:val="0"/>
        <w:spacing w:after="60" w:before="0" w:line="276" w:lineRule="auto"/>
        <w:jc w:val="both"/>
        <w:rPr>
          <w:rFonts w:ascii="Calibri" w:cs="Calibri" w:eastAsia="Calibri" w:hAnsi="Calibri"/>
          <w:u w:val="single"/>
        </w:rPr>
      </w:pPr>
      <w:r w:rsidDel="00000000" w:rsidR="00000000" w:rsidRPr="00000000">
        <w:rPr>
          <w:rFonts w:ascii="Calibri" w:cs="Calibri" w:eastAsia="Calibri" w:hAnsi="Calibri"/>
          <w:u w:val="single"/>
          <w:rtl w:val="0"/>
        </w:rPr>
        <w:t xml:space="preserve">Community Engagement</w:t>
      </w:r>
    </w:p>
    <w:p w:rsidR="00000000" w:rsidDel="00000000" w:rsidP="00000000" w:rsidRDefault="00000000" w:rsidRPr="00000000" w14:paraId="00000008">
      <w:pPr>
        <w:pageBreakBefore w:val="0"/>
        <w:numPr>
          <w:ilvl w:val="0"/>
          <w:numId w:val="20"/>
        </w:numPr>
        <w:spacing w:after="60" w:before="0" w:line="276"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Hold a session</w:t>
      </w:r>
      <w:r w:rsidDel="00000000" w:rsidR="00000000" w:rsidRPr="00000000">
        <w:rPr>
          <w:rFonts w:ascii="Calibri" w:cs="Calibri" w:eastAsia="Calibri" w:hAnsi="Calibri"/>
          <w:b w:val="1"/>
          <w:rtl w:val="0"/>
        </w:rPr>
        <w:t xml:space="preserve"> with representatives from the Australian EO sector</w:t>
      </w:r>
      <w:r w:rsidDel="00000000" w:rsidR="00000000" w:rsidRPr="00000000">
        <w:rPr>
          <w:rFonts w:ascii="Calibri" w:cs="Calibri" w:eastAsia="Calibri" w:hAnsi="Calibri"/>
          <w:rtl w:val="0"/>
        </w:rPr>
        <w:t xml:space="preserve">, including ‘New Space’ companies. Act on the recommendations from the CEOS New Space Task Team white paper, promote CEOS-ARD, establish relationships and encourage CEOS-ARD self-assessments and other collaborations with LSI-VC. Explore opportunities to improve the discovery, access and utilization of land surface data, particularly CEOS-ARD, by Australian users and platforms.</w:t>
      </w:r>
    </w:p>
    <w:p w:rsidR="00000000" w:rsidDel="00000000" w:rsidP="00000000" w:rsidRDefault="00000000" w:rsidRPr="00000000" w14:paraId="00000009">
      <w:pPr>
        <w:pageBreakBefore w:val="0"/>
        <w:numPr>
          <w:ilvl w:val="0"/>
          <w:numId w:val="20"/>
        </w:numPr>
        <w:spacing w:after="60" w:before="0" w:line="276"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Geoscience Australia has been a significant supporter of CEOS-ARD, including through initiatives like </w:t>
      </w:r>
      <w:r w:rsidDel="00000000" w:rsidR="00000000" w:rsidRPr="00000000">
        <w:rPr>
          <w:rFonts w:ascii="Calibri" w:cs="Calibri" w:eastAsia="Calibri" w:hAnsi="Calibri"/>
          <w:b w:val="1"/>
          <w:rtl w:val="0"/>
        </w:rPr>
        <w:t xml:space="preserve">Digital Earth Africa</w:t>
      </w:r>
      <w:r w:rsidDel="00000000" w:rsidR="00000000" w:rsidRPr="00000000">
        <w:rPr>
          <w:rFonts w:ascii="Calibri" w:cs="Calibri" w:eastAsia="Calibri" w:hAnsi="Calibri"/>
          <w:rtl w:val="0"/>
        </w:rPr>
        <w:t xml:space="preserve">. While on location at Geoscience Australia, we plan to meet with the staff who helped to develop and use this platform. Our goal is to gather feedback on CEOS-ARD to guide future development.</w:t>
      </w:r>
    </w:p>
    <w:p w:rsidR="00000000" w:rsidDel="00000000" w:rsidP="00000000" w:rsidRDefault="00000000" w:rsidRPr="00000000" w14:paraId="0000000A">
      <w:pPr>
        <w:pageBreakBefore w:val="0"/>
        <w:numPr>
          <w:ilvl w:val="0"/>
          <w:numId w:val="20"/>
        </w:numPr>
        <w:spacing w:after="60" w:before="0" w:line="276" w:lineRule="auto"/>
        <w:ind w:left="360" w:hanging="360"/>
        <w:jc w:val="both"/>
        <w:rPr>
          <w:rFonts w:ascii="Calibri" w:cs="Calibri" w:eastAsia="Calibri" w:hAnsi="Calibri"/>
          <w:u w:val="none"/>
        </w:rPr>
      </w:pPr>
      <w:r w:rsidDel="00000000" w:rsidR="00000000" w:rsidRPr="00000000">
        <w:rPr>
          <w:rFonts w:ascii="Calibri" w:cs="Calibri" w:eastAsia="Calibri" w:hAnsi="Calibri"/>
          <w:b w:val="1"/>
          <w:rtl w:val="0"/>
        </w:rPr>
        <w:t xml:space="preserve">CSIRO’s Earth Analytics Science and Innovation platform </w:t>
      </w:r>
      <w:r w:rsidDel="00000000" w:rsidR="00000000" w:rsidRPr="00000000">
        <w:rPr>
          <w:rFonts w:ascii="Calibri" w:cs="Calibri" w:eastAsia="Calibri" w:hAnsi="Calibri"/>
          <w:b w:val="1"/>
          <w:rtl w:val="0"/>
        </w:rPr>
        <w:t xml:space="preserve">(EASI</w:t>
      </w: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is another high performance data analytics platform that leverages cloud computing and analysis-ready Earth observation data. We will use the opportunity of being in Australia to engage with EASI leads and users, seeking feedback and guidance on CEOS-ARD. The platform boasts AI/ML support as a headline, so this might be an ideal opportunity to gather feedback on how CEOS-ARD can be tuned to better serve these approaches.</w:t>
      </w:r>
    </w:p>
    <w:p w:rsidR="00000000" w:rsidDel="00000000" w:rsidP="00000000" w:rsidRDefault="00000000" w:rsidRPr="00000000" w14:paraId="0000000B">
      <w:pPr>
        <w:pageBreakBefore w:val="0"/>
        <w:spacing w:after="60" w:before="0" w:line="276" w:lineRule="auto"/>
        <w:ind w:left="0" w:firstLine="0"/>
        <w:jc w:val="both"/>
        <w:rPr>
          <w:rFonts w:ascii="Calibri" w:cs="Calibri" w:eastAsia="Calibri" w:hAnsi="Calibri"/>
          <w:u w:val="single"/>
        </w:rPr>
      </w:pPr>
      <w:r w:rsidDel="00000000" w:rsidR="00000000" w:rsidRPr="00000000">
        <w:rPr>
          <w:rFonts w:ascii="Calibri" w:cs="Calibri" w:eastAsia="Calibri" w:hAnsi="Calibri"/>
          <w:u w:val="single"/>
          <w:rtl w:val="0"/>
        </w:rPr>
        <w:t xml:space="preserve">CEOS-ARD and Product Family Specification (PFS) Development</w:t>
      </w:r>
    </w:p>
    <w:p w:rsidR="00000000" w:rsidDel="00000000" w:rsidP="00000000" w:rsidRDefault="00000000" w:rsidRPr="00000000" w14:paraId="0000000C">
      <w:pPr>
        <w:pageBreakBefore w:val="0"/>
        <w:numPr>
          <w:ilvl w:val="0"/>
          <w:numId w:val="20"/>
        </w:numPr>
        <w:spacing w:after="60" w:before="0" w:line="276"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It has been generally agreed in LSI-VC that the best way forward for further </w:t>
      </w:r>
      <w:r w:rsidDel="00000000" w:rsidR="00000000" w:rsidRPr="00000000">
        <w:rPr>
          <w:rFonts w:ascii="Calibri" w:cs="Calibri" w:eastAsia="Calibri" w:hAnsi="Calibri"/>
          <w:b w:val="1"/>
          <w:rtl w:val="0"/>
        </w:rPr>
        <w:t xml:space="preserve">development of the CEOS-ARD Product Family Specification (PFS) is via GitHub</w:t>
      </w:r>
      <w:r w:rsidDel="00000000" w:rsidR="00000000" w:rsidRPr="00000000">
        <w:rPr>
          <w:rFonts w:ascii="Calibri" w:cs="Calibri" w:eastAsia="Calibri" w:hAnsi="Calibri"/>
          <w:rtl w:val="0"/>
        </w:rPr>
        <w:t xml:space="preserve">, for transparency, version control, and most importantly as a means to facilitate consistency across the different PFS and alignment with STAC. This is a major inflection point for CEOS-ARD and substantial discussion is needed to ensure we are clear on the </w:t>
      </w:r>
      <w:r w:rsidDel="00000000" w:rsidR="00000000" w:rsidRPr="00000000">
        <w:rPr>
          <w:rFonts w:ascii="Calibri" w:cs="Calibri" w:eastAsia="Calibri" w:hAnsi="Calibri"/>
          <w:u w:val="single"/>
          <w:rtl w:val="0"/>
        </w:rPr>
        <w:t xml:space="preserve">what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u w:val="single"/>
          <w:rtl w:val="0"/>
        </w:rPr>
        <w:t xml:space="preserve">how</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u w:val="single"/>
          <w:rtl w:val="0"/>
        </w:rPr>
        <w:t xml:space="preserve">when</w:t>
      </w:r>
      <w:r w:rsidDel="00000000" w:rsidR="00000000" w:rsidRPr="00000000">
        <w:rPr>
          <w:rFonts w:ascii="Calibri" w:cs="Calibri" w:eastAsia="Calibri" w:hAnsi="Calibri"/>
          <w:rtl w:val="0"/>
        </w:rPr>
        <w:t xml:space="preserve"> of this major change in the framework. The specific objective will be to </w:t>
      </w:r>
      <w:r w:rsidDel="00000000" w:rsidR="00000000" w:rsidRPr="00000000">
        <w:rPr>
          <w:rFonts w:ascii="Calibri" w:cs="Calibri" w:eastAsia="Calibri" w:hAnsi="Calibri"/>
          <w:b w:val="1"/>
          <w:rtl w:val="0"/>
        </w:rPr>
        <w:t xml:space="preserve">define a clear roadmap and timeline for this development, as well as an initial set of implementation practices/guidelines.</w:t>
      </w:r>
      <w:r w:rsidDel="00000000" w:rsidR="00000000" w:rsidRPr="00000000">
        <w:rPr>
          <w:rtl w:val="0"/>
        </w:rPr>
      </w:r>
    </w:p>
    <w:p w:rsidR="00000000" w:rsidDel="00000000" w:rsidP="00000000" w:rsidRDefault="00000000" w:rsidRPr="00000000" w14:paraId="0000000D">
      <w:pPr>
        <w:pageBreakBefore w:val="0"/>
        <w:numPr>
          <w:ilvl w:val="0"/>
          <w:numId w:val="20"/>
        </w:numPr>
        <w:spacing w:after="60" w:before="0" w:line="276" w:lineRule="auto"/>
        <w:ind w:left="360" w:hanging="360"/>
        <w:jc w:val="both"/>
        <w:rPr>
          <w:rFonts w:ascii="Calibri" w:cs="Calibri" w:eastAsia="Calibri" w:hAnsi="Calibri"/>
        </w:rPr>
      </w:pPr>
      <w:r w:rsidDel="00000000" w:rsidR="00000000" w:rsidRPr="00000000">
        <w:rPr>
          <w:rFonts w:ascii="Calibri" w:cs="Calibri" w:eastAsia="Calibri" w:hAnsi="Calibri"/>
          <w:rtl w:val="0"/>
        </w:rPr>
        <w:t xml:space="preserve">To enhance </w:t>
      </w:r>
      <w:r w:rsidDel="00000000" w:rsidR="00000000" w:rsidRPr="00000000">
        <w:rPr>
          <w:rFonts w:ascii="Calibri" w:cs="Calibri" w:eastAsia="Calibri" w:hAnsi="Calibri"/>
          <w:rtl w:val="0"/>
        </w:rPr>
        <w:t xml:space="preserve">clarity and facilitate expansion of the CEOS-ARD Framework, we will focus on </w:t>
      </w:r>
      <w:r w:rsidDel="00000000" w:rsidR="00000000" w:rsidRPr="00000000">
        <w:rPr>
          <w:rFonts w:ascii="Calibri" w:cs="Calibri" w:eastAsia="Calibri" w:hAnsi="Calibri"/>
          <w:b w:val="1"/>
          <w:rtl w:val="0"/>
        </w:rPr>
        <w:t xml:space="preserve">refining the CEOS-ARD functional taxonomy/ontology/hierarchy. </w:t>
      </w:r>
      <w:r w:rsidDel="00000000" w:rsidR="00000000" w:rsidRPr="00000000">
        <w:rPr>
          <w:rFonts w:ascii="Calibri" w:cs="Calibri" w:eastAsia="Calibri" w:hAnsi="Calibri"/>
          <w:rtl w:val="0"/>
        </w:rPr>
        <w:t xml:space="preserve">This</w:t>
      </w:r>
      <w:r w:rsidDel="00000000" w:rsidR="00000000" w:rsidRPr="00000000">
        <w:rPr>
          <w:rFonts w:ascii="Calibri" w:cs="Calibri" w:eastAsia="Calibri" w:hAnsi="Calibri"/>
          <w:rtl w:val="0"/>
        </w:rPr>
        <w:t xml:space="preserve"> includes; a) clarifying our top-level categorisation of PFS (by sensor/wavelength/geophysical product/etc.); b) </w:t>
      </w:r>
      <w:r w:rsidDel="00000000" w:rsidR="00000000" w:rsidRPr="00000000">
        <w:rPr>
          <w:rFonts w:ascii="Calibri" w:cs="Calibri" w:eastAsia="Calibri" w:hAnsi="Calibri"/>
          <w:rtl w:val="0"/>
        </w:rPr>
        <w:t xml:space="preserve">standardising</w:t>
      </w:r>
      <w:r w:rsidDel="00000000" w:rsidR="00000000" w:rsidRPr="00000000">
        <w:rPr>
          <w:rFonts w:ascii="Calibri" w:cs="Calibri" w:eastAsia="Calibri" w:hAnsi="Calibri"/>
          <w:rtl w:val="0"/>
        </w:rPr>
        <w:t xml:space="preserve"> terminology (agree an approach to ensuring common terminology across the PFS); and c) ensuring processing level consistency (consider how we can be more consistent with regard to processing levels of CEOS-ARD). Overall, seek to add a logical structure into the way EO data is classified and described, starting with CEOS-ARD. This discussion will be critical to appropriately structure the modular approach described in objective #4 above.</w:t>
      </w:r>
      <w:r w:rsidDel="00000000" w:rsidR="00000000" w:rsidRPr="00000000">
        <w:rPr>
          <w:rFonts w:ascii="Calibri" w:cs="Calibri" w:eastAsia="Calibri" w:hAnsi="Calibri"/>
          <w:i w:val="1"/>
          <w:rtl w:val="0"/>
        </w:rPr>
        <w:t xml:space="preserve"> (Reference: </w:t>
      </w:r>
      <w:hyperlink r:id="rId6">
        <w:r w:rsidDel="00000000" w:rsidR="00000000" w:rsidRPr="00000000">
          <w:rPr>
            <w:rFonts w:ascii="Calibri" w:cs="Calibri" w:eastAsia="Calibri" w:hAnsi="Calibri"/>
            <w:i w:val="1"/>
            <w:color w:val="1155cc"/>
            <w:u w:val="single"/>
            <w:rtl w:val="0"/>
          </w:rPr>
          <w:t xml:space="preserve">issue thread</w:t>
        </w:r>
      </w:hyperlink>
      <w:r w:rsidDel="00000000" w:rsidR="00000000" w:rsidRPr="00000000">
        <w:rPr>
          <w:rFonts w:ascii="Calibri" w:cs="Calibri" w:eastAsia="Calibri" w:hAnsi="Calibri"/>
          <w:i w:val="1"/>
          <w:rtl w:val="0"/>
        </w:rPr>
        <w:t xml:space="preserve">, </w:t>
      </w:r>
      <w:hyperlink r:id="rId7">
        <w:r w:rsidDel="00000000" w:rsidR="00000000" w:rsidRPr="00000000">
          <w:rPr>
            <w:rFonts w:ascii="Calibri" w:cs="Calibri" w:eastAsia="Calibri" w:hAnsi="Calibri"/>
            <w:i w:val="1"/>
            <w:color w:val="1155cc"/>
            <w:u w:val="single"/>
            <w:rtl w:val="0"/>
          </w:rPr>
          <w:t xml:space="preserve">slides</w:t>
        </w:r>
      </w:hyperlink>
      <w:r w:rsidDel="00000000" w:rsidR="00000000" w:rsidRPr="00000000">
        <w:rPr>
          <w:rFonts w:ascii="Calibri" w:cs="Calibri" w:eastAsia="Calibri" w:hAnsi="Calibri"/>
          <w:i w:val="1"/>
          <w:rtl w:val="0"/>
        </w:rPr>
        <w:t xml:space="preserve">)</w:t>
      </w:r>
    </w:p>
    <w:p w:rsidR="00000000" w:rsidDel="00000000" w:rsidP="00000000" w:rsidRDefault="00000000" w:rsidRPr="00000000" w14:paraId="0000000E">
      <w:pPr>
        <w:pageBreakBefore w:val="0"/>
        <w:numPr>
          <w:ilvl w:val="0"/>
          <w:numId w:val="20"/>
        </w:numPr>
        <w:spacing w:after="60" w:before="0" w:line="276" w:lineRule="auto"/>
        <w:ind w:left="360" w:hanging="360"/>
        <w:jc w:val="both"/>
        <w:rPr>
          <w:rFonts w:ascii="Calibri" w:cs="Calibri" w:eastAsia="Calibri" w:hAnsi="Calibri"/>
        </w:rPr>
      </w:pPr>
      <w:r w:rsidDel="00000000" w:rsidR="00000000" w:rsidRPr="00000000">
        <w:rPr>
          <w:rFonts w:ascii="Calibri" w:cs="Calibri" w:eastAsia="Calibri" w:hAnsi="Calibri"/>
          <w:b w:val="1"/>
          <w:rtl w:val="0"/>
        </w:rPr>
        <w:t xml:space="preserve">Discuss the feedback received during the development of the Ocean Reflectance PFS and reflect upon its applicability to other PFSs.</w:t>
      </w:r>
      <w:r w:rsidDel="00000000" w:rsidR="00000000" w:rsidRPr="00000000">
        <w:rPr>
          <w:rFonts w:ascii="Calibri" w:cs="Calibri" w:eastAsia="Calibri" w:hAnsi="Calibri"/>
          <w:rtl w:val="0"/>
        </w:rPr>
        <w:t xml:space="preserve"> There are many logical questions raised and substantial changes that have been made, and it should be considered whether the same changes are needed on the land-oriented optical PFS, particularly as we look towards further consolidation of the parameters and requirements across all PFSs.</w:t>
      </w:r>
      <w:r w:rsidDel="00000000" w:rsidR="00000000" w:rsidRPr="00000000">
        <w:rPr>
          <w:rtl w:val="0"/>
        </w:rPr>
      </w:r>
    </w:p>
    <w:p w:rsidR="00000000" w:rsidDel="00000000" w:rsidP="00000000" w:rsidRDefault="00000000" w:rsidRPr="00000000" w14:paraId="0000000F">
      <w:pPr>
        <w:pageBreakBefore w:val="0"/>
        <w:numPr>
          <w:ilvl w:val="0"/>
          <w:numId w:val="20"/>
        </w:numPr>
        <w:spacing w:after="60" w:before="0" w:line="276" w:lineRule="auto"/>
        <w:ind w:left="360" w:hanging="360"/>
        <w:jc w:val="both"/>
        <w:rPr>
          <w:rFonts w:ascii="Calibri" w:cs="Calibri" w:eastAsia="Calibri" w:hAnsi="Calibri"/>
        </w:rPr>
      </w:pPr>
      <w:r w:rsidDel="00000000" w:rsidR="00000000" w:rsidRPr="00000000">
        <w:rPr>
          <w:rFonts w:ascii="Calibri" w:cs="Calibri" w:eastAsia="Calibri" w:hAnsi="Calibri"/>
          <w:b w:val="1"/>
          <w:rtl w:val="0"/>
        </w:rPr>
        <w:t xml:space="preserve">Discuss the initial assessment of the commonality between the parameters and requirements of the optical PFSs</w:t>
      </w:r>
      <w:r w:rsidDel="00000000" w:rsidR="00000000" w:rsidRPr="00000000">
        <w:rPr>
          <w:rFonts w:ascii="Calibri" w:cs="Calibri" w:eastAsia="Calibri" w:hAnsi="Calibri"/>
          <w:rtl w:val="0"/>
        </w:rPr>
        <w:t xml:space="preserve"> (i.e., the combined optical PFS work undertaken by USGS). Seek to resolve major discrepancies as a means of easing future work on defining consistent, modular parameter/requirement building blocks as described above.</w:t>
      </w:r>
    </w:p>
    <w:p w:rsidR="00000000" w:rsidDel="00000000" w:rsidP="00000000" w:rsidRDefault="00000000" w:rsidRPr="00000000" w14:paraId="00000010">
      <w:pPr>
        <w:numPr>
          <w:ilvl w:val="0"/>
          <w:numId w:val="20"/>
        </w:numPr>
        <w:spacing w:after="60" w:lineRule="auto"/>
        <w:ind w:left="360"/>
        <w:jc w:val="both"/>
        <w:rPr>
          <w:rFonts w:ascii="Calibri" w:cs="Calibri" w:eastAsia="Calibri" w:hAnsi="Calibri"/>
          <w:u w:val="none"/>
        </w:rPr>
      </w:pPr>
      <w:r w:rsidDel="00000000" w:rsidR="00000000" w:rsidRPr="00000000">
        <w:rPr>
          <w:rFonts w:ascii="Calibri" w:cs="Calibri" w:eastAsia="Calibri" w:hAnsi="Calibri"/>
          <w:b w:val="1"/>
          <w:rtl w:val="0"/>
        </w:rPr>
        <w:t xml:space="preserve">Various </w:t>
      </w:r>
      <w:hyperlink r:id="rId8">
        <w:r w:rsidDel="00000000" w:rsidR="00000000" w:rsidRPr="00000000">
          <w:rPr>
            <w:rFonts w:ascii="Calibri" w:cs="Calibri" w:eastAsia="Calibri" w:hAnsi="Calibri"/>
            <w:b w:val="1"/>
            <w:color w:val="1155cc"/>
            <w:u w:val="single"/>
            <w:rtl w:val="0"/>
          </w:rPr>
          <w:t xml:space="preserve">feedback has been gathered regarding PFS parameters and requirements</w:t>
        </w:r>
      </w:hyperlink>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We will use the meeting to review these and discuss PFS adjustments that might be needed in response.</w:t>
      </w:r>
      <w:r w:rsidDel="00000000" w:rsidR="00000000" w:rsidRPr="00000000">
        <w:rPr>
          <w:rtl w:val="0"/>
        </w:rPr>
      </w:r>
    </w:p>
    <w:p w:rsidR="00000000" w:rsidDel="00000000" w:rsidP="00000000" w:rsidRDefault="00000000" w:rsidRPr="00000000" w14:paraId="00000011">
      <w:pPr>
        <w:spacing w:after="60" w:lineRule="auto"/>
        <w:jc w:val="both"/>
        <w:rPr>
          <w:rFonts w:ascii="Calibri" w:cs="Calibri" w:eastAsia="Calibri" w:hAnsi="Calibri"/>
          <w:u w:val="single"/>
        </w:rPr>
      </w:pPr>
      <w:r w:rsidDel="00000000" w:rsidR="00000000" w:rsidRPr="00000000">
        <w:rPr>
          <w:rFonts w:ascii="Calibri" w:cs="Calibri" w:eastAsia="Calibri" w:hAnsi="Calibri"/>
          <w:u w:val="single"/>
          <w:rtl w:val="0"/>
        </w:rPr>
        <w:t xml:space="preserve">CEOS-ARD Implementation</w:t>
      </w:r>
    </w:p>
    <w:p w:rsidR="00000000" w:rsidDel="00000000" w:rsidP="00000000" w:rsidRDefault="00000000" w:rsidRPr="00000000" w14:paraId="00000012">
      <w:pPr>
        <w:numPr>
          <w:ilvl w:val="0"/>
          <w:numId w:val="20"/>
        </w:numPr>
        <w:spacing w:after="60" w:lineRule="auto"/>
        <w:ind w:left="360"/>
        <w:jc w:val="both"/>
        <w:rPr>
          <w:rFonts w:ascii="Calibri" w:cs="Calibri" w:eastAsia="Calibri" w:hAnsi="Calibri"/>
          <w:u w:val="none"/>
        </w:rPr>
      </w:pPr>
      <w:r w:rsidDel="00000000" w:rsidR="00000000" w:rsidRPr="00000000">
        <w:rPr>
          <w:rFonts w:ascii="Calibri" w:cs="Calibri" w:eastAsia="Calibri" w:hAnsi="Calibri"/>
          <w:b w:val="1"/>
          <w:rtl w:val="0"/>
        </w:rPr>
        <w:t xml:space="preserve">Review ongoing CEOS-ARD self-assessments. </w:t>
      </w:r>
      <w:r w:rsidDel="00000000" w:rsidR="00000000" w:rsidRPr="00000000">
        <w:rPr>
          <w:rFonts w:ascii="Calibri" w:cs="Calibri" w:eastAsia="Calibri" w:hAnsi="Calibri"/>
          <w:rtl w:val="0"/>
        </w:rPr>
        <w:t xml:space="preserve">Obtain progress reports, work through any issues, and aim to accelerate any pending CEOS-ARD self-assessments towards peer review.</w:t>
      </w:r>
    </w:p>
    <w:p w:rsidR="00000000" w:rsidDel="00000000" w:rsidP="00000000" w:rsidRDefault="00000000" w:rsidRPr="00000000" w14:paraId="00000013">
      <w:pPr>
        <w:numPr>
          <w:ilvl w:val="0"/>
          <w:numId w:val="20"/>
        </w:numPr>
        <w:spacing w:after="6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Review the findings of the </w:t>
      </w:r>
      <w:r w:rsidDel="00000000" w:rsidR="00000000" w:rsidRPr="00000000">
        <w:rPr>
          <w:rFonts w:ascii="Calibri" w:cs="Calibri" w:eastAsia="Calibri" w:hAnsi="Calibri"/>
          <w:b w:val="1"/>
          <w:rtl w:val="0"/>
        </w:rPr>
        <w:t xml:space="preserve">trial commercial SAR CEOS-ARD assessments</w:t>
      </w:r>
      <w:r w:rsidDel="00000000" w:rsidR="00000000" w:rsidRPr="00000000">
        <w:rPr>
          <w:rFonts w:ascii="Calibri" w:cs="Calibri" w:eastAsia="Calibri" w:hAnsi="Calibri"/>
          <w:rtl w:val="0"/>
        </w:rPr>
        <w:t xml:space="preserve"> being undertaken by the CEOS Systems Engineering Office.</w:t>
      </w:r>
    </w:p>
    <w:p w:rsidR="00000000" w:rsidDel="00000000" w:rsidP="00000000" w:rsidRDefault="00000000" w:rsidRPr="00000000" w14:paraId="00000014">
      <w:pPr>
        <w:spacing w:after="60" w:lineRule="auto"/>
        <w:jc w:val="both"/>
        <w:rPr>
          <w:rFonts w:ascii="Calibri" w:cs="Calibri" w:eastAsia="Calibri" w:hAnsi="Calibri"/>
          <w:u w:val="single"/>
        </w:rPr>
      </w:pPr>
      <w:r w:rsidDel="00000000" w:rsidR="00000000" w:rsidRPr="00000000">
        <w:rPr>
          <w:rFonts w:ascii="Calibri" w:cs="Calibri" w:eastAsia="Calibri" w:hAnsi="Calibri"/>
          <w:u w:val="single"/>
          <w:rtl w:val="0"/>
        </w:rPr>
        <w:t xml:space="preserve">Land Surface Imaging Observation </w:t>
      </w:r>
      <w:r w:rsidDel="00000000" w:rsidR="00000000" w:rsidRPr="00000000">
        <w:rPr>
          <w:rFonts w:ascii="Calibri" w:cs="Calibri" w:eastAsia="Calibri" w:hAnsi="Calibri"/>
          <w:u w:val="single"/>
          <w:rtl w:val="0"/>
        </w:rPr>
        <w:t xml:space="preserve">Requirements</w:t>
      </w:r>
      <w:r w:rsidDel="00000000" w:rsidR="00000000" w:rsidRPr="00000000">
        <w:rPr>
          <w:rtl w:val="0"/>
        </w:rPr>
      </w:r>
    </w:p>
    <w:p w:rsidR="00000000" w:rsidDel="00000000" w:rsidP="00000000" w:rsidRDefault="00000000" w:rsidRPr="00000000" w14:paraId="00000015">
      <w:pPr>
        <w:numPr>
          <w:ilvl w:val="0"/>
          <w:numId w:val="20"/>
        </w:numPr>
        <w:spacing w:after="60" w:lineRule="auto"/>
        <w:ind w:left="360"/>
        <w:jc w:val="both"/>
        <w:rPr>
          <w:rFonts w:ascii="Calibri" w:cs="Calibri" w:eastAsia="Calibri" w:hAnsi="Calibri"/>
        </w:rPr>
      </w:pPr>
      <w:r w:rsidDel="00000000" w:rsidR="00000000" w:rsidRPr="00000000">
        <w:rPr>
          <w:rFonts w:ascii="Calibri" w:cs="Calibri" w:eastAsia="Calibri" w:hAnsi="Calibri"/>
          <w:rtl w:val="0"/>
        </w:rPr>
        <w:t xml:space="preserve">Review the </w:t>
      </w:r>
      <w:r w:rsidDel="00000000" w:rsidR="00000000" w:rsidRPr="00000000">
        <w:rPr>
          <w:rFonts w:ascii="Calibri" w:cs="Calibri" w:eastAsia="Calibri" w:hAnsi="Calibri"/>
          <w:b w:val="1"/>
          <w:rtl w:val="0"/>
        </w:rPr>
        <w:t xml:space="preserve">CEOS AFOLU Roadmap Actions</w:t>
      </w:r>
      <w:r w:rsidDel="00000000" w:rsidR="00000000" w:rsidRPr="00000000">
        <w:rPr>
          <w:rFonts w:ascii="Calibri" w:cs="Calibri" w:eastAsia="Calibri" w:hAnsi="Calibri"/>
          <w:rtl w:val="0"/>
        </w:rPr>
        <w:t xml:space="preserve"> (</w:t>
      </w:r>
      <w:hyperlink r:id="rId9">
        <w:r w:rsidDel="00000000" w:rsidR="00000000" w:rsidRPr="00000000">
          <w:rPr>
            <w:rFonts w:ascii="Calibri" w:cs="Calibri" w:eastAsia="Calibri" w:hAnsi="Calibri"/>
            <w:color w:val="1155cc"/>
            <w:u w:val="single"/>
            <w:rtl w:val="0"/>
          </w:rPr>
          <w:t xml:space="preserve">here</w:t>
        </w:r>
      </w:hyperlink>
      <w:r w:rsidDel="00000000" w:rsidR="00000000" w:rsidRPr="00000000">
        <w:rPr>
          <w:rFonts w:ascii="Calibri" w:cs="Calibri" w:eastAsia="Calibri" w:hAnsi="Calibri"/>
          <w:rtl w:val="0"/>
        </w:rPr>
        <w:t xml:space="preserve">). Establish an understanding of what is needed to make progress on the actions assigned to LSI-VC.</w:t>
      </w:r>
      <w:r w:rsidDel="00000000" w:rsidR="00000000" w:rsidRPr="00000000">
        <w:rPr>
          <w:rFonts w:ascii="Calibri" w:cs="Calibri" w:eastAsia="Calibri" w:hAnsi="Calibri"/>
          <w:rtl w:val="0"/>
        </w:rPr>
        <w:t xml:space="preserve"> Discuss LSI-VC’s role in tracking the overall implementation of the CEOS AFOLU Roadmap.</w:t>
      </w:r>
    </w:p>
    <w:p w:rsidR="00000000" w:rsidDel="00000000" w:rsidP="00000000" w:rsidRDefault="00000000" w:rsidRPr="00000000" w14:paraId="00000016">
      <w:pPr>
        <w:numPr>
          <w:ilvl w:val="0"/>
          <w:numId w:val="20"/>
        </w:numPr>
        <w:spacing w:after="60" w:lineRule="auto"/>
        <w:ind w:left="360"/>
        <w:jc w:val="both"/>
        <w:rPr>
          <w:rFonts w:ascii="Calibri" w:cs="Calibri" w:eastAsia="Calibri" w:hAnsi="Calibri"/>
        </w:rPr>
      </w:pPr>
      <w:r w:rsidDel="00000000" w:rsidR="00000000" w:rsidRPr="00000000">
        <w:rPr>
          <w:rFonts w:ascii="Calibri" w:cs="Calibri" w:eastAsia="Calibri" w:hAnsi="Calibri"/>
          <w:b w:val="1"/>
          <w:rtl w:val="0"/>
        </w:rPr>
        <w:t xml:space="preserve">Wetlands and Mangroves</w:t>
      </w:r>
      <w:r w:rsidDel="00000000" w:rsidR="00000000" w:rsidRPr="00000000">
        <w:rPr>
          <w:rFonts w:ascii="Calibri" w:cs="Calibri" w:eastAsia="Calibri" w:hAnsi="Calibri"/>
          <w:rtl w:val="0"/>
        </w:rPr>
        <w:t xml:space="preserve"> are a headline thematic area in the CEOS AFOLU Roadmap. At LSI-VC-15 it was agreed to include </w:t>
      </w:r>
      <w:r w:rsidDel="00000000" w:rsidR="00000000" w:rsidRPr="00000000">
        <w:rPr>
          <w:rFonts w:ascii="Calibri" w:cs="Calibri" w:eastAsia="Calibri" w:hAnsi="Calibri"/>
          <w:rtl w:val="0"/>
        </w:rPr>
        <w:t xml:space="preserve">a standing session on Wetlands</w:t>
      </w:r>
      <w:r w:rsidDel="00000000" w:rsidR="00000000" w:rsidRPr="00000000">
        <w:rPr>
          <w:rFonts w:ascii="Calibri" w:cs="Calibri" w:eastAsia="Calibri" w:hAnsi="Calibri"/>
          <w:rtl w:val="0"/>
        </w:rPr>
        <w:t xml:space="preserve"> on future LSI-VC meeting agendas. An immediate objective is to agree a plan for LSI-VC / CEOS to contribute to the definition of the forthcoming </w:t>
      </w:r>
      <w:hyperlink r:id="rId10">
        <w:r w:rsidDel="00000000" w:rsidR="00000000" w:rsidRPr="00000000">
          <w:rPr>
            <w:rFonts w:ascii="Calibri" w:cs="Calibri" w:eastAsia="Calibri" w:hAnsi="Calibri"/>
            <w:color w:val="1155cc"/>
            <w:u w:val="single"/>
            <w:rtl w:val="0"/>
          </w:rPr>
          <w:t xml:space="preserve">Ramsar Convention on Wetlands</w:t>
        </w:r>
      </w:hyperlink>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geospatial information needs, starting with a discussion on the ​​short report on how EO and CEOS can support the Ramsar Convention </w:t>
      </w:r>
      <w:r w:rsidDel="00000000" w:rsidR="00000000" w:rsidRPr="00000000">
        <w:rPr>
          <w:rFonts w:ascii="Calibri" w:cs="Calibri" w:eastAsia="Calibri" w:hAnsi="Calibri"/>
          <w:i w:val="1"/>
          <w:rtl w:val="0"/>
        </w:rPr>
        <w:t xml:space="preserve">(Reference: LSI-VC-15-28)</w:t>
      </w:r>
      <w:r w:rsidDel="00000000" w:rsidR="00000000" w:rsidRPr="00000000">
        <w:rPr>
          <w:rFonts w:ascii="Calibri" w:cs="Calibri" w:eastAsia="Calibri" w:hAnsi="Calibri"/>
          <w:rtl w:val="0"/>
        </w:rPr>
        <w:t xml:space="preserve">. Information on wetland spatial extent and changes over time would be something CEOS could very helpfully provide for the Convention. LSI-VC might be able to influence the next Ramsar </w:t>
      </w:r>
      <w:r w:rsidDel="00000000" w:rsidR="00000000" w:rsidRPr="00000000">
        <w:rPr>
          <w:rFonts w:ascii="Calibri" w:cs="Calibri" w:eastAsia="Calibri" w:hAnsi="Calibri"/>
          <w:rtl w:val="0"/>
        </w:rPr>
        <w:t xml:space="preserve">Science and Technology Review Panel (STRP) </w:t>
      </w:r>
      <w:r w:rsidDel="00000000" w:rsidR="00000000" w:rsidRPr="00000000">
        <w:rPr>
          <w:rFonts w:ascii="Calibri" w:cs="Calibri" w:eastAsia="Calibri" w:hAnsi="Calibri"/>
          <w:rtl w:val="0"/>
        </w:rPr>
        <w:t xml:space="preserve">work plan that would address the lack of comprehensive EO data for certain regions and wetland types.</w:t>
      </w:r>
    </w:p>
    <w:bookmarkStart w:colFirst="0" w:colLast="0" w:name="jcjqb7s5c6dv" w:id="1"/>
    <w:bookmarkEnd w:id="1"/>
    <w:p w:rsidR="00000000" w:rsidDel="00000000" w:rsidP="00000000" w:rsidRDefault="00000000" w:rsidRPr="00000000" w14:paraId="00000017">
      <w:pPr>
        <w:numPr>
          <w:ilvl w:val="0"/>
          <w:numId w:val="20"/>
        </w:numPr>
        <w:spacing w:after="60" w:lineRule="auto"/>
        <w:ind w:left="360"/>
        <w:jc w:val="both"/>
        <w:rPr>
          <w:rFonts w:ascii="Calibri" w:cs="Calibri" w:eastAsia="Calibri" w:hAnsi="Calibri"/>
        </w:rPr>
      </w:pPr>
      <w:r w:rsidDel="00000000" w:rsidR="00000000" w:rsidRPr="00000000">
        <w:rPr>
          <w:rFonts w:ascii="Calibri" w:cs="Calibri" w:eastAsia="Calibri" w:hAnsi="Calibri"/>
          <w:rtl w:val="0"/>
        </w:rPr>
        <w:t xml:space="preserve">The </w:t>
      </w:r>
      <w:r w:rsidDel="00000000" w:rsidR="00000000" w:rsidRPr="00000000">
        <w:rPr>
          <w:rFonts w:ascii="Calibri" w:cs="Calibri" w:eastAsia="Calibri" w:hAnsi="Calibri"/>
          <w:b w:val="1"/>
          <w:rtl w:val="0"/>
        </w:rPr>
        <w:t xml:space="preserve">United Nations Convention to Combat Desertification (</w:t>
      </w:r>
      <w:r w:rsidDel="00000000" w:rsidR="00000000" w:rsidRPr="00000000">
        <w:rPr>
          <w:rFonts w:ascii="Calibri" w:cs="Calibri" w:eastAsia="Calibri" w:hAnsi="Calibri"/>
          <w:b w:val="1"/>
          <w:rtl w:val="0"/>
        </w:rPr>
        <w:t xml:space="preserve">UNCCD</w:t>
      </w: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has sent CEOS a letter requesting enhanced cooperation, highlighting several specific topics and requests, a few of which were directed to LSI-VC. We will discuss these requests and potential follow up </w:t>
      </w:r>
      <w:r w:rsidDel="00000000" w:rsidR="00000000" w:rsidRPr="00000000">
        <w:rPr>
          <w:rFonts w:ascii="Calibri" w:cs="Calibri" w:eastAsia="Calibri" w:hAnsi="Calibri"/>
          <w:rtl w:val="0"/>
        </w:rPr>
        <w:t xml:space="preserve">actions</w:t>
      </w:r>
      <w:r w:rsidDel="00000000" w:rsidR="00000000" w:rsidRPr="00000000">
        <w:rPr>
          <w:rFonts w:ascii="Calibri" w:cs="Calibri" w:eastAsia="Calibri" w:hAnsi="Calibri"/>
          <w:rtl w:val="0"/>
        </w:rPr>
        <w:t xml:space="preserve">. One key connection is to the OGC standards for geospatial LDN reporting indicators (an OGC standard working group (SWG) for the harmonization of geospatial reporting indicators (GRI) was endorsed  by OGC members in July 2024.</w:t>
      </w:r>
      <w:r w:rsidDel="00000000" w:rsidR="00000000" w:rsidRPr="00000000">
        <w:rPr>
          <w:rtl w:val="0"/>
        </w:rPr>
      </w:r>
    </w:p>
    <w:p w:rsidR="00000000" w:rsidDel="00000000" w:rsidP="00000000" w:rsidRDefault="00000000" w:rsidRPr="00000000" w14:paraId="00000018">
      <w:pPr>
        <w:spacing w:after="60" w:lineRule="auto"/>
        <w:jc w:val="both"/>
        <w:rPr>
          <w:rFonts w:ascii="Calibri" w:cs="Calibri" w:eastAsia="Calibri" w:hAnsi="Calibri"/>
          <w:u w:val="single"/>
        </w:rPr>
      </w:pPr>
      <w:r w:rsidDel="00000000" w:rsidR="00000000" w:rsidRPr="00000000">
        <w:rPr>
          <w:rFonts w:ascii="Calibri" w:cs="Calibri" w:eastAsia="Calibri" w:hAnsi="Calibri"/>
          <w:u w:val="single"/>
          <w:rtl w:val="0"/>
        </w:rPr>
        <w:t xml:space="preserve">Interoperability</w:t>
      </w:r>
    </w:p>
    <w:p w:rsidR="00000000" w:rsidDel="00000000" w:rsidP="00000000" w:rsidRDefault="00000000" w:rsidRPr="00000000" w14:paraId="00000019">
      <w:pPr>
        <w:numPr>
          <w:ilvl w:val="0"/>
          <w:numId w:val="20"/>
        </w:numPr>
        <w:spacing w:after="60" w:lineRule="auto"/>
        <w:ind w:left="360"/>
        <w:jc w:val="both"/>
        <w:rPr>
          <w:rFonts w:ascii="Calibri" w:cs="Calibri" w:eastAsia="Calibri" w:hAnsi="Calibri"/>
        </w:rPr>
      </w:pPr>
      <w:r w:rsidDel="00000000" w:rsidR="00000000" w:rsidRPr="00000000">
        <w:rPr>
          <w:rFonts w:ascii="Calibri" w:cs="Calibri" w:eastAsia="Calibri" w:hAnsi="Calibri"/>
          <w:rtl w:val="0"/>
        </w:rPr>
        <w:t xml:space="preserve">Review progress and provide input for the </w:t>
      </w:r>
      <w:r w:rsidDel="00000000" w:rsidR="00000000" w:rsidRPr="00000000">
        <w:rPr>
          <w:rFonts w:ascii="Calibri" w:cs="Calibri" w:eastAsia="Calibri" w:hAnsi="Calibri"/>
          <w:b w:val="1"/>
          <w:rtl w:val="0"/>
        </w:rPr>
        <w:t xml:space="preserve">Surface Reflectance Quality, Equivalency and Consistency Project</w:t>
      </w:r>
      <w:r w:rsidDel="00000000" w:rsidR="00000000" w:rsidRPr="00000000">
        <w:rPr>
          <w:rFonts w:ascii="Calibri" w:cs="Calibri" w:eastAsia="Calibri" w:hAnsi="Calibri"/>
          <w:rtl w:val="0"/>
        </w:rPr>
        <w:t xml:space="preserve">.</w:t>
      </w:r>
    </w:p>
    <w:p w:rsidR="00000000" w:rsidDel="00000000" w:rsidP="00000000" w:rsidRDefault="00000000" w:rsidRPr="00000000" w14:paraId="0000001A">
      <w:pPr>
        <w:numPr>
          <w:ilvl w:val="0"/>
          <w:numId w:val="20"/>
        </w:numPr>
        <w:spacing w:after="60" w:lineRule="auto"/>
        <w:ind w:left="360"/>
        <w:jc w:val="both"/>
        <w:rPr>
          <w:rFonts w:ascii="Calibri" w:cs="Calibri" w:eastAsia="Calibri" w:hAnsi="Calibri"/>
          <w:u w:val="none"/>
        </w:rPr>
      </w:pPr>
      <w:r w:rsidDel="00000000" w:rsidR="00000000" w:rsidRPr="00000000">
        <w:rPr>
          <w:rFonts w:ascii="Calibri" w:cs="Calibri" w:eastAsia="Calibri" w:hAnsi="Calibri"/>
          <w:rtl w:val="0"/>
        </w:rPr>
        <w:t xml:space="preserve">Briefing on the current status of CEOS Interoperability Handbook 2.0 and discussions on possible contribution of LSI-VC for Interoperability Handbook 2.0</w:t>
      </w:r>
      <w:r w:rsidDel="00000000" w:rsidR="00000000" w:rsidRPr="00000000">
        <w:rPr>
          <w:rtl w:val="0"/>
        </w:rPr>
      </w:r>
    </w:p>
    <w:p w:rsidR="00000000" w:rsidDel="00000000" w:rsidP="00000000" w:rsidRDefault="00000000" w:rsidRPr="00000000" w14:paraId="0000001B">
      <w:pPr>
        <w:spacing w:after="60" w:lineRule="auto"/>
        <w:jc w:val="both"/>
        <w:rPr>
          <w:rFonts w:ascii="Calibri" w:cs="Calibri" w:eastAsia="Calibri" w:hAnsi="Calibri"/>
          <w:u w:val="single"/>
        </w:rPr>
      </w:pPr>
      <w:r w:rsidDel="00000000" w:rsidR="00000000" w:rsidRPr="00000000">
        <w:rPr>
          <w:rFonts w:ascii="Calibri" w:cs="Calibri" w:eastAsia="Calibri" w:hAnsi="Calibri"/>
          <w:u w:val="single"/>
          <w:rtl w:val="0"/>
        </w:rPr>
        <w:t xml:space="preserve">Other Topics</w:t>
      </w:r>
      <w:r w:rsidDel="00000000" w:rsidR="00000000" w:rsidRPr="00000000">
        <w:rPr>
          <w:rtl w:val="0"/>
        </w:rPr>
      </w:r>
    </w:p>
    <w:p w:rsidR="00000000" w:rsidDel="00000000" w:rsidP="00000000" w:rsidRDefault="00000000" w:rsidRPr="00000000" w14:paraId="0000001C">
      <w:pPr>
        <w:pageBreakBefore w:val="0"/>
        <w:numPr>
          <w:ilvl w:val="0"/>
          <w:numId w:val="20"/>
        </w:numPr>
        <w:spacing w:after="60" w:before="0" w:line="276" w:lineRule="auto"/>
        <w:ind w:left="360" w:hanging="360"/>
        <w:jc w:val="both"/>
        <w:rPr>
          <w:rFonts w:ascii="Calibri" w:cs="Calibri" w:eastAsia="Calibri" w:hAnsi="Calibri"/>
          <w:u w:val="none"/>
        </w:rPr>
      </w:pPr>
      <w:r w:rsidDel="00000000" w:rsidR="00000000" w:rsidRPr="00000000">
        <w:rPr>
          <w:rFonts w:ascii="Calibri" w:cs="Calibri" w:eastAsia="Calibri" w:hAnsi="Calibri"/>
          <w:rtl w:val="0"/>
        </w:rPr>
        <w:t xml:space="preserve">Exchange CEOS Agency </w:t>
      </w:r>
      <w:r w:rsidDel="00000000" w:rsidR="00000000" w:rsidRPr="00000000">
        <w:rPr>
          <w:rFonts w:ascii="Calibri" w:cs="Calibri" w:eastAsia="Calibri" w:hAnsi="Calibri"/>
          <w:b w:val="1"/>
          <w:rtl w:val="0"/>
        </w:rPr>
        <w:t xml:space="preserve">updates related to land surface imaging</w:t>
      </w:r>
      <w:r w:rsidDel="00000000" w:rsidR="00000000" w:rsidRPr="00000000">
        <w:rPr>
          <w:rFonts w:ascii="Calibri" w:cs="Calibri" w:eastAsia="Calibri" w:hAnsi="Calibri"/>
          <w:rtl w:val="0"/>
        </w:rPr>
        <w:t xml:space="preserve">. All agencies will be given an opportunity to present the latest activities in their agencies and raise any issues that would benefit from discussion and coordination. Provide an opportunity to report on </w:t>
      </w:r>
      <w:r w:rsidDel="00000000" w:rsidR="00000000" w:rsidRPr="00000000">
        <w:rPr>
          <w:rFonts w:ascii="Calibri" w:cs="Calibri" w:eastAsia="Calibri" w:hAnsi="Calibri"/>
          <w:b w:val="1"/>
          <w:rtl w:val="0"/>
        </w:rPr>
        <w:t xml:space="preserve">CEOS-ARD uptake and metrics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(Reference: LSI-VC-15-26)</w:t>
      </w:r>
      <w:r w:rsidDel="00000000" w:rsidR="00000000" w:rsidRPr="00000000">
        <w:rPr>
          <w:rFonts w:ascii="Calibri" w:cs="Calibri" w:eastAsia="Calibri" w:hAnsi="Calibri"/>
          <w:rtl w:val="0"/>
        </w:rPr>
        <w:t xml:space="preserve">.</w:t>
      </w:r>
    </w:p>
    <w:p w:rsidR="00000000" w:rsidDel="00000000" w:rsidP="00000000" w:rsidRDefault="00000000" w:rsidRPr="00000000" w14:paraId="0000001D">
      <w:pPr>
        <w:pageBreakBefore w:val="0"/>
        <w:numPr>
          <w:ilvl w:val="0"/>
          <w:numId w:val="20"/>
        </w:numPr>
        <w:spacing w:after="60" w:before="0" w:line="276" w:lineRule="auto"/>
        <w:ind w:left="360" w:hanging="360"/>
        <w:jc w:val="both"/>
        <w:rPr>
          <w:rFonts w:ascii="Calibri" w:cs="Calibri" w:eastAsia="Calibri" w:hAnsi="Calibri"/>
          <w:u w:val="none"/>
        </w:rPr>
      </w:pPr>
      <w:r w:rsidDel="00000000" w:rsidR="00000000" w:rsidRPr="00000000">
        <w:rPr>
          <w:rFonts w:ascii="Calibri" w:cs="Calibri" w:eastAsia="Calibri" w:hAnsi="Calibri"/>
          <w:rtl w:val="0"/>
        </w:rPr>
        <w:t xml:space="preserve">Reflect on feedback received from the presentation of the draft </w:t>
      </w:r>
      <w:r w:rsidDel="00000000" w:rsidR="00000000" w:rsidRPr="00000000">
        <w:rPr>
          <w:rFonts w:ascii="Calibri" w:cs="Calibri" w:eastAsia="Calibri" w:hAnsi="Calibri"/>
          <w:b w:val="1"/>
          <w:rtl w:val="0"/>
        </w:rPr>
        <w:t xml:space="preserve">CEOS-ARD Strategy 2024</w:t>
      </w:r>
      <w:r w:rsidDel="00000000" w:rsidR="00000000" w:rsidRPr="00000000">
        <w:rPr>
          <w:rFonts w:ascii="Calibri" w:cs="Calibri" w:eastAsia="Calibri" w:hAnsi="Calibri"/>
          <w:rtl w:val="0"/>
        </w:rPr>
        <w:t xml:space="preserve"> to the SIT Technical Workshop on September 19 and make edits to </w:t>
      </w:r>
      <w:r w:rsidDel="00000000" w:rsidR="00000000" w:rsidRPr="00000000">
        <w:rPr>
          <w:rFonts w:ascii="Calibri" w:cs="Calibri" w:eastAsia="Calibri" w:hAnsi="Calibri"/>
          <w:rtl w:val="0"/>
        </w:rPr>
        <w:t xml:space="preserve">finalise</w:t>
      </w:r>
      <w:r w:rsidDel="00000000" w:rsidR="00000000" w:rsidRPr="00000000">
        <w:rPr>
          <w:rFonts w:ascii="Calibri" w:cs="Calibri" w:eastAsia="Calibri" w:hAnsi="Calibri"/>
          <w:rtl w:val="0"/>
        </w:rPr>
        <w:t xml:space="preserve"> the document for presentation to CEOS Plenary 2024 for endorsement.</w:t>
      </w:r>
      <w:r w:rsidDel="00000000" w:rsidR="00000000" w:rsidRPr="00000000">
        <w:rPr>
          <w:rtl w:val="0"/>
        </w:rPr>
      </w:r>
    </w:p>
    <w:p w:rsidR="00000000" w:rsidDel="00000000" w:rsidP="00000000" w:rsidRDefault="00000000" w:rsidRPr="00000000" w14:paraId="0000001E">
      <w:pPr>
        <w:pStyle w:val="Heading2"/>
        <w:spacing w:after="60" w:before="240" w:lineRule="auto"/>
        <w:jc w:val="both"/>
        <w:rPr/>
      </w:pPr>
      <w:bookmarkStart w:colFirst="0" w:colLast="0" w:name="_i9h9ecgnai6m" w:id="2"/>
      <w:bookmarkEnd w:id="2"/>
      <w:r w:rsidDel="00000000" w:rsidR="00000000" w:rsidRPr="00000000">
        <w:rPr>
          <w:rtl w:val="0"/>
        </w:rPr>
        <w:t xml:space="preserve">Meeting Location</w:t>
      </w:r>
    </w:p>
    <w:p w:rsidR="00000000" w:rsidDel="00000000" w:rsidP="00000000" w:rsidRDefault="00000000" w:rsidRPr="00000000" w14:paraId="0000001F">
      <w:pPr>
        <w:pageBreakBefore w:val="0"/>
        <w:spacing w:after="60" w:before="0" w:line="276"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LSI-VC-16 will be held at Geoscience Australia: </w:t>
      </w:r>
      <w:hyperlink r:id="rId11">
        <w:r w:rsidDel="00000000" w:rsidR="00000000" w:rsidRPr="00000000">
          <w:rPr>
            <w:rFonts w:ascii="Calibri" w:cs="Calibri" w:eastAsia="Calibri" w:hAnsi="Calibri"/>
            <w:color w:val="1155cc"/>
            <w:u w:val="single"/>
            <w:rtl w:val="0"/>
          </w:rPr>
          <w:t xml:space="preserve">101 Jerrabomberra Ave, Symonston ACT 2609</w:t>
        </w:r>
      </w:hyperlink>
      <w:r w:rsidDel="00000000" w:rsidR="00000000" w:rsidRPr="00000000">
        <w:rPr>
          <w:rtl w:val="0"/>
        </w:rPr>
      </w:r>
    </w:p>
    <w:p w:rsidR="00000000" w:rsidDel="00000000" w:rsidP="00000000" w:rsidRDefault="00000000" w:rsidRPr="00000000" w14:paraId="00000020">
      <w:pPr>
        <w:pageBreakBefore w:val="0"/>
        <w:spacing w:after="60" w:before="0" w:line="276" w:lineRule="auto"/>
        <w:ind w:left="0" w:firstLine="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895420" cy="2593975"/>
            <wp:effectExtent b="0" l="0" r="0" t="0"/>
            <wp:docPr id="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895420" cy="259397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Style w:val="Heading2"/>
        <w:spacing w:after="60" w:before="240" w:lineRule="auto"/>
        <w:jc w:val="both"/>
        <w:rPr/>
      </w:pPr>
      <w:bookmarkStart w:colFirst="0" w:colLast="0" w:name="_68kccnmdmid" w:id="3"/>
      <w:bookmarkEnd w:id="3"/>
      <w:r w:rsidDel="00000000" w:rsidR="00000000" w:rsidRPr="00000000">
        <w:rPr>
          <w:rtl w:val="0"/>
        </w:rPr>
        <w:t xml:space="preserve">Some Accommodation Options</w:t>
      </w:r>
      <w:r w:rsidDel="00000000" w:rsidR="00000000" w:rsidRPr="00000000">
        <w:rPr>
          <w:rtl w:val="0"/>
        </w:rPr>
      </w:r>
    </w:p>
    <w:p w:rsidR="00000000" w:rsidDel="00000000" w:rsidP="00000000" w:rsidRDefault="00000000" w:rsidRPr="00000000" w14:paraId="00000022">
      <w:pPr>
        <w:spacing w:after="60" w:lineRule="auto"/>
        <w:jc w:val="both"/>
        <w:rPr>
          <w:rFonts w:ascii="Calibri" w:cs="Calibri" w:eastAsia="Calibri" w:hAnsi="Calibri"/>
          <w:b w:val="1"/>
        </w:rPr>
      </w:pPr>
      <w:hyperlink r:id="rId13">
        <w:r w:rsidDel="00000000" w:rsidR="00000000" w:rsidRPr="00000000">
          <w:rPr>
            <w:rFonts w:ascii="Calibri" w:cs="Calibri" w:eastAsia="Calibri" w:hAnsi="Calibri"/>
            <w:b w:val="1"/>
            <w:color w:val="1155cc"/>
            <w:u w:val="single"/>
            <w:rtl w:val="0"/>
          </w:rPr>
          <w:t xml:space="preserve">Mantra on Northbourne Canberra</w:t>
        </w:r>
      </w:hyperlink>
      <w:r w:rsidDel="00000000" w:rsidR="00000000" w:rsidRPr="00000000">
        <w:rPr>
          <w:rtl w:val="0"/>
        </w:rPr>
      </w:r>
    </w:p>
    <w:p w:rsidR="00000000" w:rsidDel="00000000" w:rsidP="00000000" w:rsidRDefault="00000000" w:rsidRPr="00000000" w14:paraId="00000023">
      <w:pPr>
        <w:spacing w:after="60" w:lineRule="auto"/>
        <w:jc w:val="both"/>
        <w:rPr>
          <w:rFonts w:ascii="Calibri" w:cs="Calibri" w:eastAsia="Calibri" w:hAnsi="Calibri"/>
        </w:rPr>
      </w:pPr>
      <w:r w:rsidDel="00000000" w:rsidR="00000000" w:rsidRPr="00000000">
        <w:rPr>
          <w:rFonts w:ascii="Calibri" w:cs="Calibri" w:eastAsia="Calibri" w:hAnsi="Calibri"/>
          <w:rtl w:val="0"/>
        </w:rPr>
        <w:t xml:space="preserve">84 Northbourne Ave, Canberra ACT 2612</w:t>
      </w:r>
    </w:p>
    <w:p w:rsidR="00000000" w:rsidDel="00000000" w:rsidP="00000000" w:rsidRDefault="00000000" w:rsidRPr="00000000" w14:paraId="00000024">
      <w:pPr>
        <w:spacing w:after="60" w:lineRule="auto"/>
        <w:jc w:val="both"/>
        <w:rPr>
          <w:rFonts w:ascii="Calibri" w:cs="Calibri" w:eastAsia="Calibri" w:hAnsi="Calibri"/>
          <w:b w:val="1"/>
        </w:rPr>
      </w:pPr>
      <w:hyperlink r:id="rId14">
        <w:r w:rsidDel="00000000" w:rsidR="00000000" w:rsidRPr="00000000">
          <w:rPr>
            <w:rFonts w:ascii="Calibri" w:cs="Calibri" w:eastAsia="Calibri" w:hAnsi="Calibri"/>
            <w:b w:val="1"/>
            <w:color w:val="1155cc"/>
            <w:u w:val="single"/>
            <w:rtl w:val="0"/>
          </w:rPr>
          <w:t xml:space="preserve">Avenue Hotel Canberra</w:t>
        </w:r>
      </w:hyperlink>
      <w:r w:rsidDel="00000000" w:rsidR="00000000" w:rsidRPr="00000000">
        <w:rPr>
          <w:rtl w:val="0"/>
        </w:rPr>
      </w:r>
    </w:p>
    <w:p w:rsidR="00000000" w:rsidDel="00000000" w:rsidP="00000000" w:rsidRDefault="00000000" w:rsidRPr="00000000" w14:paraId="00000025">
      <w:pPr>
        <w:spacing w:after="60" w:lineRule="auto"/>
        <w:jc w:val="both"/>
        <w:rPr>
          <w:rFonts w:ascii="Calibri" w:cs="Calibri" w:eastAsia="Calibri" w:hAnsi="Calibri"/>
        </w:rPr>
      </w:pPr>
      <w:r w:rsidDel="00000000" w:rsidR="00000000" w:rsidRPr="00000000">
        <w:rPr>
          <w:rFonts w:ascii="Calibri" w:cs="Calibri" w:eastAsia="Calibri" w:hAnsi="Calibri"/>
          <w:rtl w:val="0"/>
        </w:rPr>
        <w:t xml:space="preserve">80 Northbourne Ave, Braddon ACT 2602</w:t>
      </w:r>
    </w:p>
    <w:p w:rsidR="00000000" w:rsidDel="00000000" w:rsidP="00000000" w:rsidRDefault="00000000" w:rsidRPr="00000000" w14:paraId="00000026">
      <w:pPr>
        <w:spacing w:after="60" w:lineRule="auto"/>
        <w:jc w:val="both"/>
        <w:rPr>
          <w:rFonts w:ascii="Calibri" w:cs="Calibri" w:eastAsia="Calibri" w:hAnsi="Calibri"/>
          <w:b w:val="1"/>
        </w:rPr>
      </w:pPr>
      <w:hyperlink r:id="rId15">
        <w:r w:rsidDel="00000000" w:rsidR="00000000" w:rsidRPr="00000000">
          <w:rPr>
            <w:rFonts w:ascii="Calibri" w:cs="Calibri" w:eastAsia="Calibri" w:hAnsi="Calibri"/>
            <w:b w:val="1"/>
            <w:color w:val="1155cc"/>
            <w:u w:val="single"/>
            <w:rtl w:val="0"/>
          </w:rPr>
          <w:t xml:space="preserve">Adina Serviced Apartments Canberra James Court</w:t>
        </w:r>
      </w:hyperlink>
      <w:r w:rsidDel="00000000" w:rsidR="00000000" w:rsidRPr="00000000">
        <w:rPr>
          <w:rtl w:val="0"/>
        </w:rPr>
      </w:r>
    </w:p>
    <w:p w:rsidR="00000000" w:rsidDel="00000000" w:rsidP="00000000" w:rsidRDefault="00000000" w:rsidRPr="00000000" w14:paraId="00000027">
      <w:pPr>
        <w:spacing w:after="60" w:lineRule="auto"/>
        <w:jc w:val="both"/>
        <w:rPr>
          <w:rFonts w:ascii="Calibri" w:cs="Calibri" w:eastAsia="Calibri" w:hAnsi="Calibri"/>
        </w:rPr>
      </w:pPr>
      <w:r w:rsidDel="00000000" w:rsidR="00000000" w:rsidRPr="00000000">
        <w:rPr>
          <w:rFonts w:ascii="Calibri" w:cs="Calibri" w:eastAsia="Calibri" w:hAnsi="Calibri"/>
          <w:rtl w:val="0"/>
        </w:rPr>
        <w:t xml:space="preserve">74 Northbourne Ave, Braddon ACT 2601</w:t>
      </w:r>
    </w:p>
    <w:p w:rsidR="00000000" w:rsidDel="00000000" w:rsidP="00000000" w:rsidRDefault="00000000" w:rsidRPr="00000000" w14:paraId="00000028">
      <w:pPr>
        <w:pStyle w:val="Heading2"/>
        <w:spacing w:after="60" w:before="240" w:lineRule="auto"/>
        <w:jc w:val="both"/>
        <w:rPr/>
      </w:pPr>
      <w:bookmarkStart w:colFirst="0" w:colLast="0" w:name="_c0z9xax5vuv" w:id="4"/>
      <w:bookmarkEnd w:id="4"/>
      <w:r w:rsidDel="00000000" w:rsidR="00000000" w:rsidRPr="00000000">
        <w:rPr>
          <w:rtl w:val="0"/>
        </w:rPr>
        <w:t xml:space="preserve">Transportation</w:t>
      </w:r>
    </w:p>
    <w:p w:rsidR="00000000" w:rsidDel="00000000" w:rsidP="00000000" w:rsidRDefault="00000000" w:rsidRPr="00000000" w14:paraId="00000029">
      <w:pPr>
        <w:spacing w:after="60" w:lineRule="auto"/>
        <w:jc w:val="both"/>
        <w:rPr>
          <w:rFonts w:ascii="Calibri" w:cs="Calibri" w:eastAsia="Calibri" w:hAnsi="Calibri"/>
        </w:rPr>
      </w:pPr>
      <w:r w:rsidDel="00000000" w:rsidR="00000000" w:rsidRPr="00000000">
        <w:rPr>
          <w:rFonts w:ascii="Calibri" w:cs="Calibri" w:eastAsia="Calibri" w:hAnsi="Calibri"/>
          <w:rtl w:val="0"/>
        </w:rPr>
        <w:t xml:space="preserve">Geoscience Australia is an approximately 20-minute drive from downtown Canberra and the suggested hotels noted above. This has the potential to be longer during peak hours and Parliament sitting weeks. Taxi/rideshares or private hire </w:t>
      </w:r>
      <w:r w:rsidDel="00000000" w:rsidR="00000000" w:rsidRPr="00000000">
        <w:rPr>
          <w:rFonts w:ascii="Calibri" w:cs="Calibri" w:eastAsia="Calibri" w:hAnsi="Calibri"/>
          <w:rtl w:val="0"/>
        </w:rPr>
        <w:t xml:space="preserve">car</w:t>
      </w:r>
      <w:r w:rsidDel="00000000" w:rsidR="00000000" w:rsidRPr="00000000">
        <w:rPr>
          <w:rFonts w:ascii="Calibri" w:cs="Calibri" w:eastAsia="Calibri" w:hAnsi="Calibri"/>
          <w:rtl w:val="0"/>
        </w:rPr>
        <w:t xml:space="preserve"> are the recommended modes of transport. The following hire car companies have desks at Canberra Airport: Avis, Budget, Enterprise, Europcar, Hertz, Sixt. More information can be found </w:t>
      </w:r>
      <w:hyperlink r:id="rId16">
        <w:r w:rsidDel="00000000" w:rsidR="00000000" w:rsidRPr="00000000">
          <w:rPr>
            <w:rFonts w:ascii="Calibri" w:cs="Calibri" w:eastAsia="Calibri" w:hAnsi="Calibri"/>
            <w:color w:val="1155cc"/>
            <w:u w:val="single"/>
            <w:rtl w:val="0"/>
          </w:rPr>
          <w:t xml:space="preserve">here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2A">
      <w:pPr>
        <w:spacing w:after="60"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B">
      <w:pPr>
        <w:spacing w:after="60"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5054600"/>
            <wp:effectExtent b="0" l="0" r="0" t="0"/>
            <wp:docPr id="2"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943600" cy="50546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D">
      <w:pPr>
        <w:spacing w:after="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E">
      <w:pPr>
        <w:pStyle w:val="Heading1"/>
        <w:spacing w:line="273.6" w:lineRule="auto"/>
        <w:rPr/>
      </w:pPr>
      <w:bookmarkStart w:colFirst="0" w:colLast="0" w:name="_f5qebepf08aj" w:id="5"/>
      <w:bookmarkEnd w:id="5"/>
      <w:r w:rsidDel="00000000" w:rsidR="00000000" w:rsidRPr="00000000">
        <w:rPr>
          <w:rtl w:val="0"/>
        </w:rPr>
        <w:t xml:space="preserve">Agenda</w:t>
      </w:r>
      <w:r w:rsidDel="00000000" w:rsidR="00000000" w:rsidRPr="00000000">
        <w:rPr>
          <w:rtl w:val="0"/>
        </w:rPr>
      </w:r>
    </w:p>
    <w:p w:rsidR="00000000" w:rsidDel="00000000" w:rsidP="00000000" w:rsidRDefault="00000000" w:rsidRPr="00000000" w14:paraId="0000002F">
      <w:pPr>
        <w:pStyle w:val="Heading2"/>
        <w:spacing w:after="120" w:line="273.6" w:lineRule="auto"/>
        <w:rPr/>
      </w:pPr>
      <w:bookmarkStart w:colFirst="0" w:colLast="0" w:name="_oegwzul0jcd0" w:id="6"/>
      <w:bookmarkEnd w:id="6"/>
      <w:r w:rsidDel="00000000" w:rsidR="00000000" w:rsidRPr="00000000">
        <w:rPr>
          <w:rtl w:val="0"/>
        </w:rPr>
        <w:t xml:space="preserve">Monday September 23</w:t>
      </w:r>
    </w:p>
    <w:p w:rsidR="00000000" w:rsidDel="00000000" w:rsidP="00000000" w:rsidRDefault="00000000" w:rsidRPr="00000000" w14:paraId="00000030">
      <w:pPr>
        <w:spacing w:after="120" w:lineRule="auto"/>
        <w:rPr>
          <w:rFonts w:ascii="Calibri" w:cs="Calibri" w:eastAsia="Calibri" w:hAnsi="Calibri"/>
        </w:rPr>
      </w:pPr>
      <w:r w:rsidDel="00000000" w:rsidR="00000000" w:rsidRPr="00000000">
        <w:rPr>
          <w:rFonts w:ascii="Calibri" w:cs="Calibri" w:eastAsia="Calibri" w:hAnsi="Calibri"/>
          <w:b w:val="1"/>
          <w:rtl w:val="0"/>
        </w:rPr>
        <w:t xml:space="preserve">Location</w:t>
      </w:r>
      <w:r w:rsidDel="00000000" w:rsidR="00000000" w:rsidRPr="00000000">
        <w:rPr>
          <w:rFonts w:ascii="Calibri" w:cs="Calibri" w:eastAsia="Calibri" w:hAnsi="Calibri"/>
          <w:rtl w:val="0"/>
        </w:rPr>
        <w:t xml:space="preserve">: Scriviner Room</w:t>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
        <w:gridCol w:w="6885"/>
        <w:gridCol w:w="885"/>
        <w:gridCol w:w="900"/>
        <w:tblGridChange w:id="0">
          <w:tblGrid>
            <w:gridCol w:w="720"/>
            <w:gridCol w:w="6885"/>
            <w:gridCol w:w="885"/>
            <w:gridCol w:w="900"/>
          </w:tblGrid>
        </w:tblGridChange>
      </w:tblGrid>
      <w:tr>
        <w:trPr>
          <w:cantSplit w:val="0"/>
          <w:trHeight w:val="780" w:hRule="atLeast"/>
          <w:tblHeader w:val="0"/>
        </w:trPr>
        <w:tc>
          <w:tcPr>
            <w:gridSpan w:val="2"/>
            <w:tcBorders>
              <w:top w:color="000080" w:space="0" w:sz="4" w:val="single"/>
              <w:left w:color="000080" w:space="0" w:sz="4" w:val="single"/>
              <w:bottom w:color="000080" w:space="0" w:sz="4" w:val="single"/>
              <w:right w:color="000080" w:space="0" w:sz="4" w:val="single"/>
            </w:tcBorders>
            <w:shd w:fill="d9ead3" w:val="clear"/>
            <w:tcMar>
              <w:top w:w="72.0" w:type="dxa"/>
              <w:left w:w="72.0" w:type="dxa"/>
              <w:bottom w:w="72.0" w:type="dxa"/>
              <w:right w:w="72.0" w:type="dxa"/>
            </w:tcMar>
            <w:vAlign w:val="center"/>
          </w:tcPr>
          <w:p w:rsidR="00000000" w:rsidDel="00000000" w:rsidP="00000000" w:rsidRDefault="00000000" w:rsidRPr="00000000" w14:paraId="00000031">
            <w:pPr>
              <w:widowControl w:val="0"/>
              <w:spacing w:after="60" w:before="60" w:line="240" w:lineRule="auto"/>
              <w:rPr>
                <w:rFonts w:ascii="Calibri" w:cs="Calibri" w:eastAsia="Calibri" w:hAnsi="Calibri"/>
                <w:b w:val="1"/>
              </w:rPr>
            </w:pPr>
            <w:r w:rsidDel="00000000" w:rsidR="00000000" w:rsidRPr="00000000">
              <w:rPr>
                <w:rFonts w:ascii="Calibri" w:cs="Calibri" w:eastAsia="Calibri" w:hAnsi="Calibri"/>
                <w:b w:val="1"/>
                <w:rtl w:val="0"/>
              </w:rPr>
              <w:t xml:space="preserve">Arrival / Teleconference Open</w:t>
            </w:r>
          </w:p>
          <w:p w:rsidR="00000000" w:rsidDel="00000000" w:rsidP="00000000" w:rsidRDefault="00000000" w:rsidRPr="00000000" w14:paraId="00000032">
            <w:pPr>
              <w:widowControl w:val="0"/>
              <w:spacing w:after="60" w:before="60" w:line="240" w:lineRule="auto"/>
              <w:rPr>
                <w:rFonts w:ascii="Calibri" w:cs="Calibri" w:eastAsia="Calibri" w:hAnsi="Calibri"/>
                <w:i w:val="1"/>
              </w:rPr>
            </w:pPr>
            <w:r w:rsidDel="00000000" w:rsidR="00000000" w:rsidRPr="00000000">
              <w:rPr>
                <w:rFonts w:ascii="Calibri" w:cs="Calibri" w:eastAsia="Calibri" w:hAnsi="Calibri"/>
                <w:i w:val="1"/>
                <w:rtl w:val="0"/>
              </w:rPr>
              <w:t xml:space="preserve">Meeting teleconference </w:t>
            </w:r>
            <w:r w:rsidDel="00000000" w:rsidR="00000000" w:rsidRPr="00000000">
              <w:rPr>
                <w:rFonts w:ascii="Calibri" w:cs="Calibri" w:eastAsia="Calibri" w:hAnsi="Calibri"/>
                <w:i w:val="1"/>
                <w:rtl w:val="0"/>
              </w:rPr>
              <w:t xml:space="preserve">connection</w:t>
            </w:r>
            <w:r w:rsidDel="00000000" w:rsidR="00000000" w:rsidRPr="00000000">
              <w:rPr>
                <w:rFonts w:ascii="Calibri" w:cs="Calibri" w:eastAsia="Calibri" w:hAnsi="Calibri"/>
                <w:i w:val="1"/>
                <w:rtl w:val="0"/>
              </w:rPr>
              <w:t xml:space="preserve"> will be open for testing.</w:t>
            </w:r>
          </w:p>
        </w:tc>
        <w:tc>
          <w:tcPr>
            <w:tcBorders>
              <w:top w:color="000080" w:space="0" w:sz="4" w:val="single"/>
              <w:left w:color="000080" w:space="0" w:sz="4" w:val="single"/>
              <w:bottom w:color="000080" w:space="0" w:sz="4" w:val="single"/>
              <w:right w:color="000080" w:space="0" w:sz="4" w:val="single"/>
            </w:tcBorders>
            <w:shd w:fill="d9ead3" w:val="clear"/>
            <w:tcMar>
              <w:top w:w="72.0" w:type="dxa"/>
              <w:left w:w="72.0" w:type="dxa"/>
              <w:bottom w:w="72.0" w:type="dxa"/>
              <w:right w:w="72.0" w:type="dxa"/>
            </w:tcMar>
            <w:vAlign w:val="center"/>
          </w:tcPr>
          <w:p w:rsidR="00000000" w:rsidDel="00000000" w:rsidP="00000000" w:rsidRDefault="00000000" w:rsidRPr="00000000" w14:paraId="00000034">
            <w:pPr>
              <w:widowControl w:val="0"/>
              <w:spacing w:after="60" w:before="6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08:30</w:t>
            </w:r>
          </w:p>
        </w:tc>
        <w:tc>
          <w:tcPr>
            <w:tcBorders>
              <w:top w:color="000080" w:space="0" w:sz="4" w:val="single"/>
              <w:left w:color="000080" w:space="0" w:sz="4" w:val="single"/>
              <w:bottom w:color="000080" w:space="0" w:sz="4" w:val="single"/>
              <w:right w:color="000080" w:space="0" w:sz="4" w:val="single"/>
            </w:tcBorders>
            <w:shd w:fill="d9ead3" w:val="clear"/>
            <w:tcMar>
              <w:top w:w="72.0" w:type="dxa"/>
              <w:left w:w="72.0" w:type="dxa"/>
              <w:bottom w:w="72.0" w:type="dxa"/>
              <w:right w:w="72.0" w:type="dxa"/>
            </w:tcMar>
            <w:vAlign w:val="center"/>
          </w:tcPr>
          <w:p w:rsidR="00000000" w:rsidDel="00000000" w:rsidP="00000000" w:rsidRDefault="00000000" w:rsidRPr="00000000" w14:paraId="00000035">
            <w:pPr>
              <w:widowControl w:val="0"/>
              <w:spacing w:after="60" w:before="6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30 min </w:t>
            </w:r>
          </w:p>
        </w:tc>
      </w:tr>
      <w:tr>
        <w:trPr>
          <w:cantSplit w:val="0"/>
          <w:trHeight w:val="570" w:hRule="atLeast"/>
          <w:tblHeader w:val="0"/>
        </w:trPr>
        <w:tc>
          <w:tcPr>
            <w:gridSpan w:val="4"/>
            <w:tcBorders>
              <w:top w:color="000080" w:space="0" w:sz="4" w:val="single"/>
              <w:left w:color="000080" w:space="0" w:sz="4" w:val="single"/>
              <w:bottom w:color="000080" w:space="0" w:sz="4" w:val="single"/>
              <w:right w:color="000080" w:space="0" w:sz="4" w:val="single"/>
            </w:tcBorders>
            <w:shd w:fill="0b5394" w:val="clear"/>
            <w:tcMar>
              <w:top w:w="72.0" w:type="dxa"/>
              <w:left w:w="72.0" w:type="dxa"/>
              <w:bottom w:w="72.0" w:type="dxa"/>
              <w:right w:w="72.0" w:type="dxa"/>
            </w:tcMar>
            <w:vAlign w:val="center"/>
          </w:tcPr>
          <w:p w:rsidR="00000000" w:rsidDel="00000000" w:rsidP="00000000" w:rsidRDefault="00000000" w:rsidRPr="00000000" w14:paraId="00000036">
            <w:pPr>
              <w:widowControl w:val="0"/>
              <w:spacing w:after="60" w:before="6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Session 1: Welcome and Introductions (09:00 – 09:40)</w:t>
            </w:r>
            <w:r w:rsidDel="00000000" w:rsidR="00000000" w:rsidRPr="00000000">
              <w:rPr>
                <w:rtl w:val="0"/>
              </w:rPr>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pageBreakBefore w:val="0"/>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Welcome [</w:t>
            </w:r>
            <w:hyperlink r:id="rId18">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3C">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i w:val="1"/>
                <w:rtl w:val="0"/>
              </w:rPr>
              <w:t xml:space="preserve">LSI-VC Co-Leads</w:t>
            </w:r>
            <w:r w:rsidDel="00000000" w:rsidR="00000000" w:rsidRPr="00000000">
              <w:rPr>
                <w:rtl w:val="0"/>
              </w:rPr>
            </w:r>
          </w:p>
          <w:p w:rsidR="00000000" w:rsidDel="00000000" w:rsidP="00000000" w:rsidRDefault="00000000" w:rsidRPr="00000000" w14:paraId="0000003D">
            <w:pPr>
              <w:pageBreakBefore w:val="0"/>
              <w:widowControl w:val="0"/>
              <w:numPr>
                <w:ilvl w:val="0"/>
                <w:numId w:val="19"/>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Opening remarks</w:t>
            </w:r>
          </w:p>
          <w:p w:rsidR="00000000" w:rsidDel="00000000" w:rsidP="00000000" w:rsidRDefault="00000000" w:rsidRPr="00000000" w14:paraId="0000003E">
            <w:pPr>
              <w:pageBreakBefore w:val="0"/>
              <w:widowControl w:val="0"/>
              <w:numPr>
                <w:ilvl w:val="0"/>
                <w:numId w:val="19"/>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Roundtable of introductions</w:t>
            </w:r>
          </w:p>
          <w:p w:rsidR="00000000" w:rsidDel="00000000" w:rsidP="00000000" w:rsidRDefault="00000000" w:rsidRPr="00000000" w14:paraId="0000003F">
            <w:pPr>
              <w:pageBreakBefore w:val="0"/>
              <w:widowControl w:val="0"/>
              <w:numPr>
                <w:ilvl w:val="0"/>
                <w:numId w:val="19"/>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Introduction to CEOS and the LSI-VC</w:t>
            </w:r>
          </w:p>
          <w:p w:rsidR="00000000" w:rsidDel="00000000" w:rsidP="00000000" w:rsidRDefault="00000000" w:rsidRPr="00000000" w14:paraId="00000040">
            <w:pPr>
              <w:pageBreakBefore w:val="0"/>
              <w:widowControl w:val="0"/>
              <w:numPr>
                <w:ilvl w:val="0"/>
                <w:numId w:val="19"/>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Meeting overview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 min</w:t>
            </w:r>
          </w:p>
        </w:tc>
      </w:tr>
      <w:tr>
        <w:trPr>
          <w:cantSplit w:val="0"/>
          <w:trHeight w:val="549.999999999997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pageBreakBefore w:val="0"/>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CEOS Analysis Ready Data (CEOS-ARD) Overview [</w:t>
            </w:r>
            <w:hyperlink r:id="rId19">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45">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i w:val="1"/>
                <w:rtl w:val="0"/>
              </w:rPr>
              <w:t xml:space="preserve">Matt Steventon (LSI-VC Secretariat)</w:t>
            </w:r>
            <w:r w:rsidDel="00000000" w:rsidR="00000000" w:rsidRPr="00000000">
              <w:rPr>
                <w:rtl w:val="0"/>
              </w:rPr>
            </w:r>
          </w:p>
          <w:p w:rsidR="00000000" w:rsidDel="00000000" w:rsidP="00000000" w:rsidRDefault="00000000" w:rsidRPr="00000000" w14:paraId="00000046">
            <w:pPr>
              <w:pageBreakBefore w:val="0"/>
              <w:widowControl w:val="0"/>
              <w:numPr>
                <w:ilvl w:val="0"/>
                <w:numId w:val="22"/>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Overview</w:t>
            </w:r>
          </w:p>
          <w:p w:rsidR="00000000" w:rsidDel="00000000" w:rsidP="00000000" w:rsidRDefault="00000000" w:rsidRPr="00000000" w14:paraId="00000047">
            <w:pPr>
              <w:pageBreakBefore w:val="0"/>
              <w:widowControl w:val="0"/>
              <w:numPr>
                <w:ilvl w:val="0"/>
                <w:numId w:val="22"/>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Status of datasets</w:t>
            </w:r>
          </w:p>
          <w:p w:rsidR="00000000" w:rsidDel="00000000" w:rsidP="00000000" w:rsidRDefault="00000000" w:rsidRPr="00000000" w14:paraId="00000048">
            <w:pPr>
              <w:pageBreakBefore w:val="0"/>
              <w:widowControl w:val="0"/>
              <w:numPr>
                <w:ilvl w:val="0"/>
                <w:numId w:val="22"/>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Ongoing self-assessments and peer reviews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09:20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 min</w:t>
            </w:r>
          </w:p>
        </w:tc>
      </w:tr>
      <w:tr>
        <w:trPr>
          <w:cantSplit w:val="0"/>
          <w:trHeight w:val="549.9999999999977" w:hRule="atLeast"/>
          <w:tblHeader w:val="0"/>
        </w:trPr>
        <w:tc>
          <w:tcPr>
            <w:gridSpan w:val="4"/>
            <w:tcBorders>
              <w:top w:color="000080" w:space="0" w:sz="4" w:val="single"/>
              <w:left w:color="000080" w:space="0" w:sz="4" w:val="single"/>
              <w:bottom w:color="000080" w:space="0" w:sz="4" w:val="single"/>
              <w:right w:color="000080" w:space="0" w:sz="4" w:val="single"/>
            </w:tcBorders>
            <w:shd w:fill="0b5394" w:val="clear"/>
            <w:tcMar>
              <w:top w:w="72.0" w:type="dxa"/>
              <w:left w:w="72.0" w:type="dxa"/>
              <w:bottom w:w="72.0" w:type="dxa"/>
              <w:right w:w="72.0" w:type="dxa"/>
            </w:tcMar>
            <w:vAlign w:val="center"/>
          </w:tcPr>
          <w:p w:rsidR="00000000" w:rsidDel="00000000" w:rsidP="00000000" w:rsidRDefault="00000000" w:rsidRPr="00000000" w14:paraId="0000004B">
            <w:pPr>
              <w:widowControl w:val="0"/>
              <w:spacing w:after="60" w:before="60" w:lineRule="auto"/>
              <w:rPr>
                <w:rFonts w:ascii="Calibri" w:cs="Calibri" w:eastAsia="Calibri" w:hAnsi="Calibri"/>
                <w:color w:val="ffffff"/>
              </w:rPr>
            </w:pPr>
            <w:r w:rsidDel="00000000" w:rsidR="00000000" w:rsidRPr="00000000">
              <w:rPr>
                <w:rFonts w:ascii="Calibri" w:cs="Calibri" w:eastAsia="Calibri" w:hAnsi="Calibri"/>
                <w:b w:val="1"/>
                <w:color w:val="ffffff"/>
                <w:rtl w:val="0"/>
              </w:rPr>
              <w:t xml:space="preserve">Session 2: Partner Presentations and Perspectives (09:40 – 12:30)</w:t>
            </w:r>
            <w:r w:rsidDel="00000000" w:rsidR="00000000" w:rsidRPr="00000000">
              <w:rPr>
                <w:rtl w:val="0"/>
              </w:rPr>
            </w:r>
          </w:p>
        </w:tc>
      </w:tr>
      <w:tr>
        <w:trPr>
          <w:cantSplit w:val="0"/>
          <w:trHeight w:val="549.9999999999977" w:hRule="atLeast"/>
          <w:tblHeader w:val="0"/>
        </w:trPr>
        <w:tc>
          <w:tcPr>
            <w:shd w:fill="auto" w:val="clear"/>
            <w:tcMar>
              <w:top w:w="100.0" w:type="dxa"/>
              <w:left w:w="100.0" w:type="dxa"/>
              <w:bottom w:w="100.0" w:type="dxa"/>
              <w:right w:w="100.0" w:type="dxa"/>
            </w:tcMar>
            <w:vAlign w:val="top"/>
          </w:tcPr>
          <w:bookmarkStart w:colFirst="0" w:colLast="0" w:name="bknpil32zk9t" w:id="7"/>
          <w:bookmarkEnd w:id="7"/>
          <w:p w:rsidR="00000000" w:rsidDel="00000000" w:rsidP="00000000" w:rsidRDefault="00000000" w:rsidRPr="00000000" w14:paraId="0000004F">
            <w:pPr>
              <w:pageBreakBefore w:val="0"/>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pageBreakBefore w:val="0"/>
              <w:widowControl w:val="0"/>
              <w:spacing w:line="240" w:lineRule="auto"/>
              <w:rPr>
                <w:rFonts w:ascii="Calibri" w:cs="Calibri" w:eastAsia="Calibri" w:hAnsi="Calibri"/>
                <w:i w:val="1"/>
              </w:rPr>
            </w:pPr>
            <w:r w:rsidDel="00000000" w:rsidR="00000000" w:rsidRPr="00000000">
              <w:rPr>
                <w:rFonts w:ascii="Calibri" w:cs="Calibri" w:eastAsia="Calibri" w:hAnsi="Calibri"/>
                <w:rtl w:val="0"/>
              </w:rPr>
              <w:t xml:space="preserve">Digital Earth Africa and the GA perspectives on CEOS-ARD [</w:t>
            </w:r>
            <w:hyperlink r:id="rId20">
              <w:r w:rsidDel="00000000" w:rsidR="00000000" w:rsidRPr="00000000">
                <w:rPr>
                  <w:rFonts w:ascii="Calibri" w:cs="Calibri" w:eastAsia="Calibri" w:hAnsi="Calibri"/>
                  <w:color w:val="1155cc"/>
                  <w:u w:val="single"/>
                  <w:rtl w:val="0"/>
                </w:rPr>
                <w:t xml:space="preserve">slides 1</w:t>
              </w:r>
            </w:hyperlink>
            <w:r w:rsidDel="00000000" w:rsidR="00000000" w:rsidRPr="00000000">
              <w:rPr>
                <w:rFonts w:ascii="Calibri" w:cs="Calibri" w:eastAsia="Calibri" w:hAnsi="Calibri"/>
                <w:rtl w:val="0"/>
              </w:rPr>
              <w:t xml:space="preserve">] [</w:t>
            </w:r>
            <w:hyperlink r:id="rId21">
              <w:r w:rsidDel="00000000" w:rsidR="00000000" w:rsidRPr="00000000">
                <w:rPr>
                  <w:rFonts w:ascii="Calibri" w:cs="Calibri" w:eastAsia="Calibri" w:hAnsi="Calibri"/>
                  <w:color w:val="1155cc"/>
                  <w:u w:val="single"/>
                  <w:rtl w:val="0"/>
                </w:rPr>
                <w:t xml:space="preserve">slides 2</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51">
            <w:pPr>
              <w:widowControl w:val="0"/>
              <w:spacing w:line="240" w:lineRule="auto"/>
              <w:rPr>
                <w:rFonts w:ascii="Calibri" w:cs="Calibri" w:eastAsia="Calibri" w:hAnsi="Calibri"/>
              </w:rPr>
            </w:pPr>
            <w:r w:rsidDel="00000000" w:rsidR="00000000" w:rsidRPr="00000000">
              <w:rPr>
                <w:rFonts w:ascii="Calibri" w:cs="Calibri" w:eastAsia="Calibri" w:hAnsi="Calibri"/>
                <w:i w:val="1"/>
                <w:rtl w:val="0"/>
              </w:rPr>
              <w:t xml:space="preserve">Michael Wellington</w:t>
            </w:r>
            <w:r w:rsidDel="00000000" w:rsidR="00000000" w:rsidRPr="00000000">
              <w:rPr>
                <w:rFonts w:ascii="Calibri" w:cs="Calibri" w:eastAsia="Calibri" w:hAnsi="Calibri"/>
                <w:i w:val="1"/>
                <w:rtl w:val="0"/>
              </w:rPr>
              <w:t xml:space="preserve">/Medhavy Thankappan</w:t>
            </w:r>
            <w:r w:rsidDel="00000000" w:rsidR="00000000" w:rsidRPr="00000000">
              <w:rPr>
                <w:rtl w:val="0"/>
              </w:rPr>
            </w:r>
          </w:p>
          <w:p w:rsidR="00000000" w:rsidDel="00000000" w:rsidP="00000000" w:rsidRDefault="00000000" w:rsidRPr="00000000" w14:paraId="00000052">
            <w:pPr>
              <w:pageBreakBefore w:val="0"/>
              <w:widowControl w:val="0"/>
              <w:numPr>
                <w:ilvl w:val="0"/>
                <w:numId w:val="17"/>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Status of the platform and applications</w:t>
            </w:r>
          </w:p>
          <w:p w:rsidR="00000000" w:rsidDel="00000000" w:rsidP="00000000" w:rsidRDefault="00000000" w:rsidRPr="00000000" w14:paraId="00000053">
            <w:pPr>
              <w:pageBreakBefore w:val="0"/>
              <w:widowControl w:val="0"/>
              <w:numPr>
                <w:ilvl w:val="0"/>
                <w:numId w:val="17"/>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Perspectives on CEOS-ARD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09:40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 min</w:t>
            </w:r>
          </w:p>
        </w:tc>
      </w:tr>
      <w:tr>
        <w:trPr>
          <w:cantSplit w:val="0"/>
          <w:trHeight w:val="549.999999999997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pageBreakBefore w:val="0"/>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CSIRO Earth Analytics Science and Innovation platform (EASI) [</w:t>
            </w:r>
            <w:hyperlink r:id="rId22">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58">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i w:val="1"/>
                <w:rtl w:val="0"/>
              </w:rPr>
              <w:t xml:space="preserve">Matt Paget</w:t>
            </w:r>
            <w:r w:rsidDel="00000000" w:rsidR="00000000" w:rsidRPr="00000000">
              <w:rPr>
                <w:rtl w:val="0"/>
              </w:rPr>
            </w:r>
          </w:p>
          <w:p w:rsidR="00000000" w:rsidDel="00000000" w:rsidP="00000000" w:rsidRDefault="00000000" w:rsidRPr="00000000" w14:paraId="00000059">
            <w:pPr>
              <w:widowControl w:val="0"/>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Status of the platform and applications</w:t>
            </w:r>
          </w:p>
          <w:p w:rsidR="00000000" w:rsidDel="00000000" w:rsidP="00000000" w:rsidRDefault="00000000" w:rsidRPr="00000000" w14:paraId="0000005A">
            <w:pPr>
              <w:widowControl w:val="0"/>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Perspectives on CEOS-ARD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 min</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2.3</w:t>
            </w:r>
          </w:p>
        </w:tc>
        <w:tc>
          <w:tcPr>
            <w:tcMar>
              <w:top w:w="100.0" w:type="dxa"/>
              <w:left w:w="100.0" w:type="dxa"/>
              <w:bottom w:w="100.0" w:type="dxa"/>
              <w:right w:w="100.0" w:type="dxa"/>
            </w:tcMar>
            <w:vAlign w:val="top"/>
          </w:tcPr>
          <w:p w:rsidR="00000000" w:rsidDel="00000000" w:rsidP="00000000" w:rsidRDefault="00000000" w:rsidRPr="00000000" w14:paraId="0000005E">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Esper Satellite Imagery [</w:t>
            </w:r>
            <w:hyperlink r:id="rId23">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5F">
            <w:pPr>
              <w:pageBreakBefore w:val="0"/>
              <w:spacing w:line="240" w:lineRule="auto"/>
              <w:rPr>
                <w:rFonts w:ascii="Calibri" w:cs="Calibri" w:eastAsia="Calibri" w:hAnsi="Calibri"/>
              </w:rPr>
            </w:pPr>
            <w:r w:rsidDel="00000000" w:rsidR="00000000" w:rsidRPr="00000000">
              <w:rPr>
                <w:rFonts w:ascii="Calibri" w:cs="Calibri" w:eastAsia="Calibri" w:hAnsi="Calibri"/>
                <w:i w:val="1"/>
                <w:rtl w:val="0"/>
              </w:rPr>
              <w:t xml:space="preserve">Ullas V. Bhanu</w:t>
            </w:r>
            <w:r w:rsidDel="00000000" w:rsidR="00000000" w:rsidRPr="00000000">
              <w:rPr>
                <w:rtl w:val="0"/>
              </w:rPr>
            </w:r>
          </w:p>
          <w:p w:rsidR="00000000" w:rsidDel="00000000" w:rsidP="00000000" w:rsidRDefault="00000000" w:rsidRPr="00000000" w14:paraId="00000060">
            <w:pPr>
              <w:widowControl w:val="0"/>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Introduction to Esper</w:t>
            </w:r>
          </w:p>
          <w:p w:rsidR="00000000" w:rsidDel="00000000" w:rsidP="00000000" w:rsidRDefault="00000000" w:rsidRPr="00000000" w14:paraId="00000061">
            <w:pPr>
              <w:widowControl w:val="0"/>
              <w:numPr>
                <w:ilvl w:val="0"/>
                <w:numId w:val="10"/>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Current Capability and Ongoing Work</w:t>
            </w:r>
          </w:p>
          <w:p w:rsidR="00000000" w:rsidDel="00000000" w:rsidP="00000000" w:rsidRDefault="00000000" w:rsidRPr="00000000" w14:paraId="00000062">
            <w:pPr>
              <w:widowControl w:val="0"/>
              <w:numPr>
                <w:ilvl w:val="0"/>
                <w:numId w:val="10"/>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CEOS-ARD compatibility and PFS status.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63">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10:20</w:t>
            </w:r>
          </w:p>
        </w:tc>
        <w:tc>
          <w:tcPr>
            <w:tcMar>
              <w:top w:w="100.0" w:type="dxa"/>
              <w:left w:w="100.0" w:type="dxa"/>
              <w:bottom w:w="100.0" w:type="dxa"/>
              <w:right w:w="100.0" w:type="dxa"/>
            </w:tcMar>
            <w:vAlign w:val="top"/>
          </w:tcPr>
          <w:p w:rsidR="00000000" w:rsidDel="00000000" w:rsidP="00000000" w:rsidRDefault="00000000" w:rsidRPr="00000000" w14:paraId="00000064">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 min</w:t>
            </w:r>
          </w:p>
        </w:tc>
      </w:tr>
      <w:tr>
        <w:trPr>
          <w:cantSplit w:val="0"/>
          <w:trHeight w:val="420"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jc w:val="left"/>
              <w:rPr>
                <w:rFonts w:ascii="Calibri" w:cs="Calibri" w:eastAsia="Calibri" w:hAnsi="Calibri"/>
                <w:b w:val="1"/>
              </w:rPr>
            </w:pPr>
            <w:r w:rsidDel="00000000" w:rsidR="00000000" w:rsidRPr="00000000">
              <w:rPr>
                <w:rFonts w:ascii="Calibri" w:cs="Calibri" w:eastAsia="Calibri" w:hAnsi="Calibri"/>
                <w:b w:val="1"/>
                <w:rtl w:val="0"/>
              </w:rPr>
              <w:t xml:space="preserve">Break</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67">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10:40</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68">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 min</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2.4</w:t>
            </w:r>
          </w:p>
        </w:tc>
        <w:tc>
          <w:tcPr>
            <w:tcMar>
              <w:top w:w="100.0" w:type="dxa"/>
              <w:left w:w="100.0" w:type="dxa"/>
              <w:bottom w:w="100.0" w:type="dxa"/>
              <w:right w:w="100.0" w:type="dxa"/>
            </w:tcMar>
            <w:vAlign w:val="top"/>
          </w:tcPr>
          <w:p w:rsidR="00000000" w:rsidDel="00000000" w:rsidP="00000000" w:rsidRDefault="00000000" w:rsidRPr="00000000" w14:paraId="0000006A">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Geospatial Intelligence [</w:t>
            </w:r>
            <w:hyperlink r:id="rId24">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6B">
            <w:pPr>
              <w:pageBreakBefore w:val="0"/>
              <w:spacing w:line="240" w:lineRule="auto"/>
              <w:rPr>
                <w:rFonts w:ascii="Calibri" w:cs="Calibri" w:eastAsia="Calibri" w:hAnsi="Calibri"/>
              </w:rPr>
            </w:pPr>
            <w:r w:rsidDel="00000000" w:rsidR="00000000" w:rsidRPr="00000000">
              <w:rPr>
                <w:rFonts w:ascii="Calibri" w:cs="Calibri" w:eastAsia="Calibri" w:hAnsi="Calibri"/>
                <w:i w:val="1"/>
                <w:rtl w:val="0"/>
              </w:rPr>
              <w:t xml:space="preserve">Jeremy Repetto</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6C">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11:00</w:t>
            </w:r>
          </w:p>
        </w:tc>
        <w:tc>
          <w:tcPr>
            <w:tcMar>
              <w:top w:w="100.0" w:type="dxa"/>
              <w:left w:w="100.0" w:type="dxa"/>
              <w:bottom w:w="100.0" w:type="dxa"/>
              <w:right w:w="100.0" w:type="dxa"/>
            </w:tcMar>
            <w:vAlign w:val="top"/>
          </w:tcPr>
          <w:p w:rsidR="00000000" w:rsidDel="00000000" w:rsidP="00000000" w:rsidRDefault="00000000" w:rsidRPr="00000000" w14:paraId="0000006D">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 min</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2.5</w:t>
            </w:r>
          </w:p>
        </w:tc>
        <w:tc>
          <w:tcPr>
            <w:tcMar>
              <w:top w:w="100.0" w:type="dxa"/>
              <w:left w:w="100.0" w:type="dxa"/>
              <w:bottom w:w="100.0" w:type="dxa"/>
              <w:right w:w="100.0" w:type="dxa"/>
            </w:tcMar>
            <w:vAlign w:val="top"/>
          </w:tcPr>
          <w:p w:rsidR="00000000" w:rsidDel="00000000" w:rsidP="00000000" w:rsidRDefault="00000000" w:rsidRPr="00000000" w14:paraId="0000006F">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Arlula [</w:t>
            </w:r>
            <w:hyperlink r:id="rId25">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70">
            <w:pPr>
              <w:pageBreakBefore w:val="0"/>
              <w:spacing w:line="240" w:lineRule="auto"/>
              <w:rPr>
                <w:rFonts w:ascii="Calibri" w:cs="Calibri" w:eastAsia="Calibri" w:hAnsi="Calibri"/>
              </w:rPr>
            </w:pPr>
            <w:r w:rsidDel="00000000" w:rsidR="00000000" w:rsidRPr="00000000">
              <w:rPr>
                <w:rFonts w:ascii="Calibri" w:cs="Calibri" w:eastAsia="Calibri" w:hAnsi="Calibri"/>
                <w:i w:val="1"/>
                <w:rtl w:val="0"/>
              </w:rPr>
              <w:t xml:space="preserve">Sebastian Chaoui</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71">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11:20</w:t>
            </w:r>
          </w:p>
        </w:tc>
        <w:tc>
          <w:tcPr>
            <w:tcMar>
              <w:top w:w="100.0" w:type="dxa"/>
              <w:left w:w="100.0" w:type="dxa"/>
              <w:bottom w:w="100.0" w:type="dxa"/>
              <w:right w:w="100.0" w:type="dxa"/>
            </w:tcMar>
            <w:vAlign w:val="top"/>
          </w:tcPr>
          <w:p w:rsidR="00000000" w:rsidDel="00000000" w:rsidP="00000000" w:rsidRDefault="00000000" w:rsidRPr="00000000" w14:paraId="00000072">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 min</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2.6</w:t>
            </w:r>
          </w:p>
        </w:tc>
        <w:tc>
          <w:tcPr>
            <w:tcMar>
              <w:top w:w="100.0" w:type="dxa"/>
              <w:left w:w="100.0" w:type="dxa"/>
              <w:bottom w:w="100.0" w:type="dxa"/>
              <w:right w:w="100.0" w:type="dxa"/>
            </w:tcMar>
            <w:vAlign w:val="top"/>
          </w:tcPr>
          <w:p w:rsidR="00000000" w:rsidDel="00000000" w:rsidP="00000000" w:rsidRDefault="00000000" w:rsidRPr="00000000" w14:paraId="00000074">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Descartes Labs/EarthDaily [</w:t>
            </w:r>
            <w:hyperlink r:id="rId26">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75">
            <w:pPr>
              <w:pageBreakBefore w:val="0"/>
              <w:spacing w:line="240" w:lineRule="auto"/>
              <w:rPr>
                <w:rFonts w:ascii="Calibri" w:cs="Calibri" w:eastAsia="Calibri" w:hAnsi="Calibri"/>
              </w:rPr>
            </w:pPr>
            <w:r w:rsidDel="00000000" w:rsidR="00000000" w:rsidRPr="00000000">
              <w:rPr>
                <w:rFonts w:ascii="Calibri" w:cs="Calibri" w:eastAsia="Calibri" w:hAnsi="Calibri"/>
                <w:i w:val="1"/>
                <w:rtl w:val="0"/>
              </w:rPr>
              <w:t xml:space="preserve">Paddy Brennan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76">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11:40</w:t>
            </w:r>
          </w:p>
        </w:tc>
        <w:tc>
          <w:tcPr>
            <w:tcMar>
              <w:top w:w="100.0" w:type="dxa"/>
              <w:left w:w="100.0" w:type="dxa"/>
              <w:bottom w:w="100.0" w:type="dxa"/>
              <w:right w:w="100.0" w:type="dxa"/>
            </w:tcMar>
            <w:vAlign w:val="top"/>
          </w:tcPr>
          <w:p w:rsidR="00000000" w:rsidDel="00000000" w:rsidP="00000000" w:rsidRDefault="00000000" w:rsidRPr="00000000" w14:paraId="00000077">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 min</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2.7</w:t>
            </w:r>
          </w:p>
        </w:tc>
        <w:tc>
          <w:tcPr>
            <w:tcMar>
              <w:top w:w="100.0" w:type="dxa"/>
              <w:left w:w="100.0" w:type="dxa"/>
              <w:bottom w:w="100.0" w:type="dxa"/>
              <w:right w:w="100.0" w:type="dxa"/>
            </w:tcMar>
            <w:vAlign w:val="top"/>
          </w:tcPr>
          <w:p w:rsidR="00000000" w:rsidDel="00000000" w:rsidP="00000000" w:rsidRDefault="00000000" w:rsidRPr="00000000" w14:paraId="00000079">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Discussion / Buffer Time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7A">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12:20</w:t>
            </w:r>
          </w:p>
        </w:tc>
        <w:tc>
          <w:tcPr>
            <w:tcMar>
              <w:top w:w="100.0" w:type="dxa"/>
              <w:left w:w="100.0" w:type="dxa"/>
              <w:bottom w:w="100.0" w:type="dxa"/>
              <w:right w:w="100.0" w:type="dxa"/>
            </w:tcMar>
            <w:vAlign w:val="top"/>
          </w:tcPr>
          <w:p w:rsidR="00000000" w:rsidDel="00000000" w:rsidP="00000000" w:rsidRDefault="00000000" w:rsidRPr="00000000" w14:paraId="0000007B">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10 min</w:t>
            </w:r>
          </w:p>
        </w:tc>
      </w:tr>
      <w:tr>
        <w:trPr>
          <w:cantSplit w:val="0"/>
          <w:trHeight w:val="420"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Lunch</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12:30</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60 min</w:t>
            </w:r>
          </w:p>
        </w:tc>
      </w:tr>
      <w:tr>
        <w:trPr>
          <w:cantSplit w:val="0"/>
          <w:trHeight w:val="420" w:hRule="atLeast"/>
          <w:tblHeader w:val="0"/>
        </w:trPr>
        <w:tc>
          <w:tcPr>
            <w:gridSpan w:val="4"/>
            <w:shd w:fill="0b5394" w:val="clear"/>
            <w:tcMar>
              <w:top w:w="100.0" w:type="dxa"/>
              <w:left w:w="100.0" w:type="dxa"/>
              <w:bottom w:w="100.0" w:type="dxa"/>
              <w:right w:w="100.0" w:type="dxa"/>
            </w:tcMar>
            <w:vAlign w:val="top"/>
          </w:tcPr>
          <w:p w:rsidR="00000000" w:rsidDel="00000000" w:rsidP="00000000" w:rsidRDefault="00000000" w:rsidRPr="00000000" w14:paraId="00000080">
            <w:pPr>
              <w:widowControl w:val="0"/>
              <w:spacing w:after="60" w:before="60" w:lineRule="auto"/>
              <w:rPr>
                <w:rFonts w:ascii="Calibri" w:cs="Calibri" w:eastAsia="Calibri" w:hAnsi="Calibri"/>
                <w:b w:val="1"/>
                <w:highlight w:val="yellow"/>
              </w:rPr>
            </w:pPr>
            <w:r w:rsidDel="00000000" w:rsidR="00000000" w:rsidRPr="00000000">
              <w:rPr>
                <w:rFonts w:ascii="Calibri" w:cs="Calibri" w:eastAsia="Calibri" w:hAnsi="Calibri"/>
                <w:b w:val="1"/>
                <w:color w:val="ffffff"/>
                <w:rtl w:val="0"/>
              </w:rPr>
              <w:t xml:space="preserve">Session 3: New Approach to the CEOS-ARD Framework (13:30 – 17:00)</w:t>
            </w: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3.1</w:t>
            </w:r>
          </w:p>
        </w:tc>
        <w:tc>
          <w:tcPr>
            <w:tcMar>
              <w:top w:w="100.0" w:type="dxa"/>
              <w:left w:w="100.0" w:type="dxa"/>
              <w:bottom w:w="100.0" w:type="dxa"/>
              <w:right w:w="100.0" w:type="dxa"/>
            </w:tcMar>
            <w:vAlign w:val="top"/>
          </w:tcPr>
          <w:p w:rsidR="00000000" w:rsidDel="00000000" w:rsidP="00000000" w:rsidRDefault="00000000" w:rsidRPr="00000000" w14:paraId="00000085">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Introduction and Motivation [</w:t>
            </w:r>
            <w:hyperlink r:id="rId27">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86">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Matt Steventon (LSI-VC Secretariat)</w:t>
            </w:r>
            <w:r w:rsidDel="00000000" w:rsidR="00000000" w:rsidRPr="00000000">
              <w:rPr>
                <w:rtl w:val="0"/>
              </w:rPr>
            </w:r>
          </w:p>
          <w:p w:rsidR="00000000" w:rsidDel="00000000" w:rsidP="00000000" w:rsidRDefault="00000000" w:rsidRPr="00000000" w14:paraId="00000087">
            <w:pPr>
              <w:pageBreakBefore w:val="0"/>
              <w:numPr>
                <w:ilvl w:val="0"/>
                <w:numId w:val="21"/>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Overview of the issues we are facing; Goals for LSI-VC-16</w:t>
            </w:r>
          </w:p>
          <w:p w:rsidR="00000000" w:rsidDel="00000000" w:rsidP="00000000" w:rsidRDefault="00000000" w:rsidRPr="00000000" w14:paraId="00000088">
            <w:pPr>
              <w:pageBreakBefore w:val="0"/>
              <w:numPr>
                <w:ilvl w:val="0"/>
                <w:numId w:val="21"/>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ARD standardization efforts</w:t>
            </w:r>
          </w:p>
          <w:p w:rsidR="00000000" w:rsidDel="00000000" w:rsidP="00000000" w:rsidRDefault="00000000" w:rsidRPr="00000000" w14:paraId="00000089">
            <w:pPr>
              <w:pageBreakBefore w:val="0"/>
              <w:numPr>
                <w:ilvl w:val="0"/>
                <w:numId w:val="21"/>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CEOS-ARD Product Family Specification consistency – parameters, requirements, terminology</w:t>
            </w:r>
          </w:p>
          <w:p w:rsidR="00000000" w:rsidDel="00000000" w:rsidP="00000000" w:rsidRDefault="00000000" w:rsidRPr="00000000" w14:paraId="0000008A">
            <w:pPr>
              <w:pageBreakBefore w:val="0"/>
              <w:numPr>
                <w:ilvl w:val="0"/>
                <w:numId w:val="21"/>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Metadata standards and alignment with SpatioTemporal Asset Catalogs (STAC)</w:t>
            </w:r>
          </w:p>
          <w:p w:rsidR="00000000" w:rsidDel="00000000" w:rsidP="00000000" w:rsidRDefault="00000000" w:rsidRPr="00000000" w14:paraId="0000008B">
            <w:pPr>
              <w:pageBreakBefore w:val="0"/>
              <w:numPr>
                <w:ilvl w:val="0"/>
                <w:numId w:val="21"/>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CEOS-ARD taxonomy</w:t>
            </w:r>
          </w:p>
        </w:tc>
        <w:tc>
          <w:tcPr>
            <w:tcMar>
              <w:top w:w="100.0" w:type="dxa"/>
              <w:left w:w="100.0" w:type="dxa"/>
              <w:bottom w:w="100.0" w:type="dxa"/>
              <w:right w:w="100.0" w:type="dxa"/>
            </w:tcMar>
            <w:vAlign w:val="top"/>
          </w:tcPr>
          <w:p w:rsidR="00000000" w:rsidDel="00000000" w:rsidP="00000000" w:rsidRDefault="00000000" w:rsidRPr="00000000" w14:paraId="0000008C">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13:30</w:t>
            </w:r>
          </w:p>
        </w:tc>
        <w:tc>
          <w:tcPr>
            <w:tcMar>
              <w:top w:w="100.0" w:type="dxa"/>
              <w:left w:w="100.0" w:type="dxa"/>
              <w:bottom w:w="100.0" w:type="dxa"/>
              <w:right w:w="100.0" w:type="dxa"/>
            </w:tcMar>
            <w:vAlign w:val="top"/>
          </w:tcPr>
          <w:p w:rsidR="00000000" w:rsidDel="00000000" w:rsidP="00000000" w:rsidRDefault="00000000" w:rsidRPr="00000000" w14:paraId="0000008D">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 min</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3.2</w:t>
            </w:r>
          </w:p>
        </w:tc>
        <w:tc>
          <w:tcPr>
            <w:tcMar>
              <w:top w:w="100.0" w:type="dxa"/>
              <w:left w:w="100.0" w:type="dxa"/>
              <w:bottom w:w="100.0" w:type="dxa"/>
              <w:right w:w="100.0" w:type="dxa"/>
            </w:tcMar>
            <w:vAlign w:val="top"/>
          </w:tcPr>
          <w:p w:rsidR="00000000" w:rsidDel="00000000" w:rsidP="00000000" w:rsidRDefault="00000000" w:rsidRPr="00000000" w14:paraId="0000008F">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CEOS-ARD GitHub</w:t>
            </w:r>
            <w:r w:rsidDel="00000000" w:rsidR="00000000" w:rsidRPr="00000000">
              <w:rPr>
                <w:rFonts w:ascii="Calibri" w:cs="Calibri" w:eastAsia="Calibri" w:hAnsi="Calibri"/>
                <w:rtl w:val="0"/>
              </w:rPr>
              <w:t xml:space="preserve"> [</w:t>
            </w:r>
            <w:hyperlink r:id="rId28">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90">
            <w:pPr>
              <w:pageBreakBefore w:val="0"/>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Matthias Mohr (Cloud-Native Geospatial Foundation</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091">
            <w:pPr>
              <w:pageBreakBefore w:val="0"/>
              <w:numPr>
                <w:ilvl w:val="0"/>
                <w:numId w:val="9"/>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Overview</w:t>
            </w:r>
          </w:p>
          <w:p w:rsidR="00000000" w:rsidDel="00000000" w:rsidP="00000000" w:rsidRDefault="00000000" w:rsidRPr="00000000" w14:paraId="00000092">
            <w:pPr>
              <w:pageBreakBefore w:val="0"/>
              <w:numPr>
                <w:ilvl w:val="0"/>
                <w:numId w:val="9"/>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Tutorial on core functions</w:t>
            </w:r>
          </w:p>
          <w:p w:rsidR="00000000" w:rsidDel="00000000" w:rsidP="00000000" w:rsidRDefault="00000000" w:rsidRPr="00000000" w14:paraId="00000093">
            <w:pPr>
              <w:pageBreakBefore w:val="0"/>
              <w:numPr>
                <w:ilvl w:val="0"/>
                <w:numId w:val="9"/>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Markdown documents and Word doc generation</w:t>
            </w:r>
          </w:p>
          <w:p w:rsidR="00000000" w:rsidDel="00000000" w:rsidP="00000000" w:rsidRDefault="00000000" w:rsidRPr="00000000" w14:paraId="00000094">
            <w:pPr>
              <w:pageBreakBefore w:val="0"/>
              <w:numPr>
                <w:ilvl w:val="0"/>
                <w:numId w:val="9"/>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Detailed description on how the Github is conceived to be used in practice for PFS development</w:t>
            </w:r>
          </w:p>
          <w:p w:rsidR="00000000" w:rsidDel="00000000" w:rsidP="00000000" w:rsidRDefault="00000000" w:rsidRPr="00000000" w14:paraId="00000095">
            <w:pPr>
              <w:pageBreakBefore w:val="0"/>
              <w:numPr>
                <w:ilvl w:val="0"/>
                <w:numId w:val="9"/>
              </w:numPr>
              <w:spacing w:line="240" w:lineRule="auto"/>
              <w:ind w:left="720" w:hanging="360"/>
              <w:rPr>
                <w:rFonts w:ascii="Calibri" w:cs="Calibri" w:eastAsia="Calibri" w:hAnsi="Calibri"/>
                <w:u w:val="none"/>
              </w:rPr>
            </w:pPr>
            <w:r w:rsidDel="00000000" w:rsidR="00000000" w:rsidRPr="00000000">
              <w:rPr>
                <w:rFonts w:ascii="Calibri" w:cs="Calibri" w:eastAsia="Calibri" w:hAnsi="Calibri"/>
                <w:u w:val="single"/>
                <w:rtl w:val="0"/>
              </w:rPr>
              <w:t xml:space="preserve">Considerations:</w:t>
            </w:r>
            <w:r w:rsidDel="00000000" w:rsidR="00000000" w:rsidRPr="00000000">
              <w:rPr>
                <w:rFonts w:ascii="Calibri" w:cs="Calibri" w:eastAsia="Calibri" w:hAnsi="Calibri"/>
                <w:rtl w:val="0"/>
              </w:rPr>
              <w:t xml:space="preserve"> Ensuring that certain features in the current document based approach - such as document overview and visibility of comments - are not negatively affected.</w:t>
            </w:r>
          </w:p>
          <w:p w:rsidR="00000000" w:rsidDel="00000000" w:rsidP="00000000" w:rsidRDefault="00000000" w:rsidRPr="00000000" w14:paraId="00000096">
            <w:pPr>
              <w:pageBreakBefore w:val="0"/>
              <w:numPr>
                <w:ilvl w:val="0"/>
                <w:numId w:val="9"/>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Discussion</w:t>
            </w:r>
          </w:p>
        </w:tc>
        <w:tc>
          <w:tcPr>
            <w:tcMar>
              <w:top w:w="100.0" w:type="dxa"/>
              <w:left w:w="100.0" w:type="dxa"/>
              <w:bottom w:w="100.0" w:type="dxa"/>
              <w:right w:w="100.0" w:type="dxa"/>
            </w:tcMar>
            <w:vAlign w:val="top"/>
          </w:tcPr>
          <w:p w:rsidR="00000000" w:rsidDel="00000000" w:rsidP="00000000" w:rsidRDefault="00000000" w:rsidRPr="00000000" w14:paraId="00000097">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13:50</w:t>
            </w:r>
          </w:p>
        </w:tc>
        <w:tc>
          <w:tcPr>
            <w:tcMar>
              <w:top w:w="100.0" w:type="dxa"/>
              <w:left w:w="100.0" w:type="dxa"/>
              <w:bottom w:w="100.0" w:type="dxa"/>
              <w:right w:w="100.0" w:type="dxa"/>
            </w:tcMar>
            <w:vAlign w:val="top"/>
          </w:tcPr>
          <w:p w:rsidR="00000000" w:rsidDel="00000000" w:rsidP="00000000" w:rsidRDefault="00000000" w:rsidRPr="00000000" w14:paraId="00000098">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70 min</w:t>
            </w:r>
          </w:p>
        </w:tc>
      </w:tr>
      <w:tr>
        <w:trPr>
          <w:cantSplit w:val="0"/>
          <w:trHeight w:val="420"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Break</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15:00</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 min</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3.3</w:t>
            </w:r>
          </w:p>
        </w:tc>
        <w:tc>
          <w:tcPr>
            <w:tcMar>
              <w:top w:w="100.0" w:type="dxa"/>
              <w:left w:w="100.0" w:type="dxa"/>
              <w:bottom w:w="100.0" w:type="dxa"/>
              <w:right w:w="100.0" w:type="dxa"/>
            </w:tcMar>
            <w:vAlign w:val="top"/>
          </w:tcPr>
          <w:p w:rsidR="00000000" w:rsidDel="00000000" w:rsidP="00000000" w:rsidRDefault="00000000" w:rsidRPr="00000000" w14:paraId="0000009E">
            <w:pPr>
              <w:spacing w:line="240" w:lineRule="auto"/>
              <w:rPr>
                <w:rFonts w:ascii="Calibri" w:cs="Calibri" w:eastAsia="Calibri" w:hAnsi="Calibri"/>
              </w:rPr>
            </w:pPr>
            <w:r w:rsidDel="00000000" w:rsidR="00000000" w:rsidRPr="00000000">
              <w:rPr>
                <w:rFonts w:ascii="Calibri" w:cs="Calibri" w:eastAsia="Calibri" w:hAnsi="Calibri"/>
                <w:rtl w:val="0"/>
              </w:rPr>
              <w:t xml:space="preserve">Introduction to SpatioTemporal Asset Catalogs (STAC) and the CEOS-ARD Extensions [</w:t>
            </w:r>
            <w:hyperlink r:id="rId29">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9F">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Matthias Mohr (Cloud-Native Geospatial Foundation)</w:t>
            </w:r>
            <w:r w:rsidDel="00000000" w:rsidR="00000000" w:rsidRPr="00000000">
              <w:rPr>
                <w:rtl w:val="0"/>
              </w:rPr>
            </w:r>
          </w:p>
          <w:p w:rsidR="00000000" w:rsidDel="00000000" w:rsidP="00000000" w:rsidRDefault="00000000" w:rsidRPr="00000000" w14:paraId="000000A0">
            <w:pPr>
              <w:numPr>
                <w:ilvl w:val="0"/>
                <w:numId w:val="14"/>
              </w:numPr>
              <w:spacing w:line="240" w:lineRule="auto"/>
              <w:ind w:left="720" w:hanging="360"/>
              <w:rPr>
                <w:rFonts w:ascii="Calibri" w:cs="Calibri" w:eastAsia="Calibri" w:hAnsi="Calibri"/>
                <w:i w:val="1"/>
                <w:u w:val="none"/>
              </w:rPr>
            </w:pPr>
            <w:r w:rsidDel="00000000" w:rsidR="00000000" w:rsidRPr="00000000">
              <w:rPr>
                <w:rFonts w:ascii="Calibri" w:cs="Calibri" w:eastAsia="Calibri" w:hAnsi="Calibri"/>
                <w:i w:val="1"/>
                <w:rtl w:val="0"/>
              </w:rPr>
              <w:t xml:space="preserve">STAC Introduction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1">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15:20</w:t>
            </w:r>
          </w:p>
        </w:tc>
        <w:tc>
          <w:tcPr>
            <w:tcMar>
              <w:top w:w="100.0" w:type="dxa"/>
              <w:left w:w="100.0" w:type="dxa"/>
              <w:bottom w:w="100.0" w:type="dxa"/>
              <w:right w:w="100.0" w:type="dxa"/>
            </w:tcMar>
            <w:vAlign w:val="top"/>
          </w:tcPr>
          <w:p w:rsidR="00000000" w:rsidDel="00000000" w:rsidP="00000000" w:rsidRDefault="00000000" w:rsidRPr="00000000" w14:paraId="000000A2">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60 min</w:t>
            </w:r>
          </w:p>
        </w:tc>
      </w:tr>
      <w:tr>
        <w:trPr>
          <w:cantSplit w:val="0"/>
          <w:trHeight w:val="1725" w:hRule="atLeast"/>
          <w:tblHeader w:val="0"/>
        </w:trPr>
        <w:tc>
          <w:tcP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3.4</w:t>
            </w:r>
          </w:p>
        </w:tc>
        <w:tc>
          <w:tcPr>
            <w:tcMar>
              <w:top w:w="100.0" w:type="dxa"/>
              <w:left w:w="100.0" w:type="dxa"/>
              <w:bottom w:w="100.0" w:type="dxa"/>
              <w:right w:w="100.0" w:type="dxa"/>
            </w:tcMar>
            <w:vAlign w:val="top"/>
          </w:tcPr>
          <w:p w:rsidR="00000000" w:rsidDel="00000000" w:rsidP="00000000" w:rsidRDefault="00000000" w:rsidRPr="00000000" w14:paraId="000000A4">
            <w:pPr>
              <w:spacing w:line="240" w:lineRule="auto"/>
              <w:rPr>
                <w:rFonts w:ascii="Calibri" w:cs="Calibri" w:eastAsia="Calibri" w:hAnsi="Calibri"/>
              </w:rPr>
            </w:pPr>
            <w:r w:rsidDel="00000000" w:rsidR="00000000" w:rsidRPr="00000000">
              <w:rPr>
                <w:rFonts w:ascii="Calibri" w:cs="Calibri" w:eastAsia="Calibri" w:hAnsi="Calibri"/>
                <w:rtl w:val="0"/>
              </w:rPr>
              <w:t xml:space="preserve">Discussion</w:t>
            </w:r>
          </w:p>
          <w:p w:rsidR="00000000" w:rsidDel="00000000" w:rsidP="00000000" w:rsidRDefault="00000000" w:rsidRPr="00000000" w14:paraId="000000A5">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Discussions and decisions: define a clear roadmap and timeline for GitHub migration, define next steps and actions, and agree an initial set of implementation practices/guidelines</w:t>
            </w:r>
          </w:p>
          <w:p w:rsidR="00000000" w:rsidDel="00000000" w:rsidP="00000000" w:rsidRDefault="00000000" w:rsidRPr="00000000" w14:paraId="000000A6">
            <w:pPr>
              <w:numPr>
                <w:ilvl w:val="0"/>
                <w:numId w:val="4"/>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Become clear on the what, how, and when of this major change in the framework</w:t>
            </w:r>
          </w:p>
        </w:tc>
        <w:tc>
          <w:tcPr>
            <w:tcMar>
              <w:top w:w="100.0" w:type="dxa"/>
              <w:left w:w="100.0" w:type="dxa"/>
              <w:bottom w:w="100.0" w:type="dxa"/>
              <w:right w:w="100.0" w:type="dxa"/>
            </w:tcMar>
            <w:vAlign w:val="top"/>
          </w:tcPr>
          <w:p w:rsidR="00000000" w:rsidDel="00000000" w:rsidP="00000000" w:rsidRDefault="00000000" w:rsidRPr="00000000" w14:paraId="000000A7">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16:20</w:t>
            </w:r>
          </w:p>
        </w:tc>
        <w:tc>
          <w:tcPr>
            <w:tcMar>
              <w:top w:w="100.0" w:type="dxa"/>
              <w:left w:w="100.0" w:type="dxa"/>
              <w:bottom w:w="100.0" w:type="dxa"/>
              <w:right w:w="100.0" w:type="dxa"/>
            </w:tcMar>
            <w:vAlign w:val="top"/>
          </w:tcPr>
          <w:p w:rsidR="00000000" w:rsidDel="00000000" w:rsidP="00000000" w:rsidRDefault="00000000" w:rsidRPr="00000000" w14:paraId="000000A8">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40 min</w:t>
            </w:r>
          </w:p>
        </w:tc>
      </w:tr>
      <w:tr>
        <w:trPr>
          <w:cantSplit w:val="0"/>
          <w:trHeight w:val="420" w:hRule="atLeast"/>
          <w:tblHeader w:val="0"/>
        </w:trPr>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left"/>
              <w:rPr>
                <w:rFonts w:ascii="Calibri" w:cs="Calibri" w:eastAsia="Calibri" w:hAnsi="Calibri"/>
                <w:b w:val="1"/>
              </w:rPr>
            </w:pPr>
            <w:r w:rsidDel="00000000" w:rsidR="00000000" w:rsidRPr="00000000">
              <w:rPr>
                <w:rFonts w:ascii="Calibri" w:cs="Calibri" w:eastAsia="Calibri" w:hAnsi="Calibri"/>
                <w:b w:val="1"/>
                <w:rtl w:val="0"/>
              </w:rPr>
              <w:t xml:space="preserve">Adjourn</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AB">
            <w:pPr>
              <w:pageBreakBefore w:val="0"/>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17:00</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AC">
            <w:pPr>
              <w:pageBreakBefore w:val="0"/>
              <w:widowControl w:val="0"/>
              <w:spacing w:line="24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0AD">
      <w:pPr>
        <w:spacing w:after="120" w:line="273.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AE">
      <w:pPr>
        <w:pStyle w:val="Heading2"/>
        <w:spacing w:after="120" w:line="273.6" w:lineRule="auto"/>
        <w:rPr/>
      </w:pPr>
      <w:bookmarkStart w:colFirst="0" w:colLast="0" w:name="_il0r86it1ss5" w:id="8"/>
      <w:bookmarkEnd w:id="8"/>
      <w:r w:rsidDel="00000000" w:rsidR="00000000" w:rsidRPr="00000000">
        <w:rPr>
          <w:rtl w:val="0"/>
        </w:rPr>
        <w:t xml:space="preserve">Tuesday September 24</w:t>
      </w:r>
    </w:p>
    <w:p w:rsidR="00000000" w:rsidDel="00000000" w:rsidP="00000000" w:rsidRDefault="00000000" w:rsidRPr="00000000" w14:paraId="000000AF">
      <w:pPr>
        <w:spacing w:after="120" w:lineRule="auto"/>
        <w:rPr>
          <w:rFonts w:ascii="Calibri" w:cs="Calibri" w:eastAsia="Calibri" w:hAnsi="Calibri"/>
        </w:rPr>
      </w:pPr>
      <w:r w:rsidDel="00000000" w:rsidR="00000000" w:rsidRPr="00000000">
        <w:rPr>
          <w:rFonts w:ascii="Calibri" w:cs="Calibri" w:eastAsia="Calibri" w:hAnsi="Calibri"/>
          <w:b w:val="1"/>
          <w:rtl w:val="0"/>
        </w:rPr>
        <w:t xml:space="preserve">Location</w:t>
      </w:r>
      <w:r w:rsidDel="00000000" w:rsidR="00000000" w:rsidRPr="00000000">
        <w:rPr>
          <w:rFonts w:ascii="Calibri" w:cs="Calibri" w:eastAsia="Calibri" w:hAnsi="Calibri"/>
          <w:rtl w:val="0"/>
        </w:rPr>
        <w:t xml:space="preserve">: Scriviner Room</w:t>
      </w:r>
    </w:p>
    <w:tbl>
      <w:tblPr>
        <w:tblStyle w:val="Table2"/>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5"/>
        <w:gridCol w:w="6870"/>
        <w:gridCol w:w="885"/>
        <w:gridCol w:w="900"/>
        <w:tblGridChange w:id="0">
          <w:tblGrid>
            <w:gridCol w:w="735"/>
            <w:gridCol w:w="6870"/>
            <w:gridCol w:w="885"/>
            <w:gridCol w:w="900"/>
          </w:tblGrid>
        </w:tblGridChange>
      </w:tblGrid>
      <w:tr>
        <w:trPr>
          <w:cantSplit w:val="0"/>
          <w:trHeight w:val="780" w:hRule="atLeast"/>
          <w:tblHeader w:val="0"/>
        </w:trPr>
        <w:tc>
          <w:tcPr>
            <w:gridSpan w:val="2"/>
            <w:tcBorders>
              <w:top w:color="000080" w:space="0" w:sz="4" w:val="single"/>
              <w:left w:color="000080" w:space="0" w:sz="4" w:val="single"/>
              <w:bottom w:color="000080" w:space="0" w:sz="4" w:val="single"/>
              <w:right w:color="000080" w:space="0" w:sz="4" w:val="single"/>
            </w:tcBorders>
            <w:shd w:fill="d9ead3" w:val="clear"/>
            <w:tcMar>
              <w:top w:w="72.0" w:type="dxa"/>
              <w:left w:w="72.0" w:type="dxa"/>
              <w:bottom w:w="72.0" w:type="dxa"/>
              <w:right w:w="72.0" w:type="dxa"/>
            </w:tcMar>
            <w:vAlign w:val="center"/>
          </w:tcPr>
          <w:p w:rsidR="00000000" w:rsidDel="00000000" w:rsidP="00000000" w:rsidRDefault="00000000" w:rsidRPr="00000000" w14:paraId="000000B0">
            <w:pPr>
              <w:widowControl w:val="0"/>
              <w:spacing w:after="60" w:before="60" w:line="240" w:lineRule="auto"/>
              <w:rPr>
                <w:rFonts w:ascii="Calibri" w:cs="Calibri" w:eastAsia="Calibri" w:hAnsi="Calibri"/>
                <w:b w:val="1"/>
              </w:rPr>
            </w:pPr>
            <w:r w:rsidDel="00000000" w:rsidR="00000000" w:rsidRPr="00000000">
              <w:rPr>
                <w:rFonts w:ascii="Calibri" w:cs="Calibri" w:eastAsia="Calibri" w:hAnsi="Calibri"/>
                <w:b w:val="1"/>
                <w:rtl w:val="0"/>
              </w:rPr>
              <w:t xml:space="preserve">Arrival / Teleconference Open</w:t>
            </w:r>
          </w:p>
          <w:p w:rsidR="00000000" w:rsidDel="00000000" w:rsidP="00000000" w:rsidRDefault="00000000" w:rsidRPr="00000000" w14:paraId="000000B1">
            <w:pPr>
              <w:widowControl w:val="0"/>
              <w:spacing w:after="60" w:before="60" w:line="240" w:lineRule="auto"/>
              <w:rPr>
                <w:rFonts w:ascii="Calibri" w:cs="Calibri" w:eastAsia="Calibri" w:hAnsi="Calibri"/>
                <w:i w:val="1"/>
              </w:rPr>
            </w:pPr>
            <w:r w:rsidDel="00000000" w:rsidR="00000000" w:rsidRPr="00000000">
              <w:rPr>
                <w:rFonts w:ascii="Calibri" w:cs="Calibri" w:eastAsia="Calibri" w:hAnsi="Calibri"/>
                <w:i w:val="1"/>
                <w:rtl w:val="0"/>
              </w:rPr>
              <w:t xml:space="preserve">Meeting teleconference </w:t>
            </w:r>
            <w:r w:rsidDel="00000000" w:rsidR="00000000" w:rsidRPr="00000000">
              <w:rPr>
                <w:rFonts w:ascii="Calibri" w:cs="Calibri" w:eastAsia="Calibri" w:hAnsi="Calibri"/>
                <w:i w:val="1"/>
                <w:rtl w:val="0"/>
              </w:rPr>
              <w:t xml:space="preserve">connection</w:t>
            </w:r>
            <w:r w:rsidDel="00000000" w:rsidR="00000000" w:rsidRPr="00000000">
              <w:rPr>
                <w:rFonts w:ascii="Calibri" w:cs="Calibri" w:eastAsia="Calibri" w:hAnsi="Calibri"/>
                <w:i w:val="1"/>
                <w:rtl w:val="0"/>
              </w:rPr>
              <w:t xml:space="preserve"> will be open for testing.</w:t>
            </w:r>
          </w:p>
        </w:tc>
        <w:tc>
          <w:tcPr>
            <w:tcBorders>
              <w:top w:color="000080" w:space="0" w:sz="4" w:val="single"/>
              <w:left w:color="000080" w:space="0" w:sz="4" w:val="single"/>
              <w:bottom w:color="000080" w:space="0" w:sz="4" w:val="single"/>
              <w:right w:color="000080" w:space="0" w:sz="4" w:val="single"/>
            </w:tcBorders>
            <w:shd w:fill="d9ead3" w:val="clear"/>
            <w:tcMar>
              <w:top w:w="72.0" w:type="dxa"/>
              <w:left w:w="72.0" w:type="dxa"/>
              <w:bottom w:w="72.0" w:type="dxa"/>
              <w:right w:w="72.0" w:type="dxa"/>
            </w:tcMar>
            <w:vAlign w:val="center"/>
          </w:tcPr>
          <w:p w:rsidR="00000000" w:rsidDel="00000000" w:rsidP="00000000" w:rsidRDefault="00000000" w:rsidRPr="00000000" w14:paraId="000000B3">
            <w:pPr>
              <w:widowControl w:val="0"/>
              <w:spacing w:after="60" w:before="6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08:30</w:t>
            </w:r>
          </w:p>
        </w:tc>
        <w:tc>
          <w:tcPr>
            <w:tcBorders>
              <w:top w:color="000080" w:space="0" w:sz="4" w:val="single"/>
              <w:left w:color="000080" w:space="0" w:sz="4" w:val="single"/>
              <w:bottom w:color="000080" w:space="0" w:sz="4" w:val="single"/>
              <w:right w:color="000080" w:space="0" w:sz="4" w:val="single"/>
            </w:tcBorders>
            <w:shd w:fill="d9ead3" w:val="clear"/>
            <w:tcMar>
              <w:top w:w="72.0" w:type="dxa"/>
              <w:left w:w="72.0" w:type="dxa"/>
              <w:bottom w:w="72.0" w:type="dxa"/>
              <w:right w:w="72.0" w:type="dxa"/>
            </w:tcMar>
            <w:vAlign w:val="center"/>
          </w:tcPr>
          <w:p w:rsidR="00000000" w:rsidDel="00000000" w:rsidP="00000000" w:rsidRDefault="00000000" w:rsidRPr="00000000" w14:paraId="000000B4">
            <w:pPr>
              <w:widowControl w:val="0"/>
              <w:spacing w:after="60" w:before="6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30 min </w:t>
            </w:r>
          </w:p>
        </w:tc>
      </w:tr>
      <w:tr>
        <w:trPr>
          <w:cantSplit w:val="0"/>
          <w:trHeight w:val="600" w:hRule="atLeast"/>
          <w:tblHeader w:val="0"/>
        </w:trPr>
        <w:tc>
          <w:tcPr>
            <w:gridSpan w:val="4"/>
            <w:tcBorders>
              <w:top w:color="000080" w:space="0" w:sz="4" w:val="single"/>
              <w:left w:color="000080" w:space="0" w:sz="4" w:val="single"/>
              <w:bottom w:color="000080" w:space="0" w:sz="4" w:val="single"/>
              <w:right w:color="000080" w:space="0" w:sz="4" w:val="single"/>
            </w:tcBorders>
            <w:shd w:fill="0b5394" w:val="clear"/>
            <w:tcMar>
              <w:top w:w="72.0" w:type="dxa"/>
              <w:left w:w="72.0" w:type="dxa"/>
              <w:bottom w:w="72.0" w:type="dxa"/>
              <w:right w:w="72.0" w:type="dxa"/>
            </w:tcMar>
            <w:vAlign w:val="center"/>
          </w:tcPr>
          <w:p w:rsidR="00000000" w:rsidDel="00000000" w:rsidP="00000000" w:rsidRDefault="00000000" w:rsidRPr="00000000" w14:paraId="000000B5">
            <w:pPr>
              <w:widowControl w:val="0"/>
              <w:spacing w:after="60" w:before="60" w:lineRule="auto"/>
              <w:rPr>
                <w:rFonts w:ascii="Calibri" w:cs="Calibri" w:eastAsia="Calibri" w:hAnsi="Calibri"/>
                <w:highlight w:val="yellow"/>
              </w:rPr>
            </w:pPr>
            <w:r w:rsidDel="00000000" w:rsidR="00000000" w:rsidRPr="00000000">
              <w:rPr>
                <w:rFonts w:ascii="Calibri" w:cs="Calibri" w:eastAsia="Calibri" w:hAnsi="Calibri"/>
                <w:b w:val="1"/>
                <w:color w:val="ffffff"/>
                <w:rtl w:val="0"/>
              </w:rPr>
              <w:t xml:space="preserve">Session 4: Optical CEOS-ARD PFS Developments and Consolidation (09:00 – 13:00)</w:t>
            </w:r>
            <w:r w:rsidDel="00000000" w:rsidR="00000000" w:rsidRPr="00000000">
              <w:rPr>
                <w:rtl w:val="0"/>
              </w:rPr>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Session overview [</w:t>
            </w:r>
            <w:hyperlink r:id="rId30">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BB">
            <w:pPr>
              <w:widowControl w:val="0"/>
              <w:spacing w:line="240" w:lineRule="auto"/>
              <w:rPr>
                <w:rFonts w:ascii="Calibri" w:cs="Calibri" w:eastAsia="Calibri" w:hAnsi="Calibri"/>
              </w:rPr>
            </w:pPr>
            <w:r w:rsidDel="00000000" w:rsidR="00000000" w:rsidRPr="00000000">
              <w:rPr>
                <w:rFonts w:ascii="Calibri" w:cs="Calibri" w:eastAsia="Calibri" w:hAnsi="Calibri"/>
                <w:i w:val="1"/>
                <w:rtl w:val="0"/>
              </w:rPr>
              <w:t xml:space="preserve">Matt Steventon (LSI-VC Secretariat)</w:t>
            </w:r>
            <w:r w:rsidDel="00000000" w:rsidR="00000000" w:rsidRPr="00000000">
              <w:rPr>
                <w:rtl w:val="0"/>
              </w:rPr>
            </w:r>
          </w:p>
          <w:p w:rsidR="00000000" w:rsidDel="00000000" w:rsidP="00000000" w:rsidRDefault="00000000" w:rsidRPr="00000000" w14:paraId="000000BC">
            <w:pPr>
              <w:widowControl w:val="0"/>
              <w:numPr>
                <w:ilvl w:val="0"/>
                <w:numId w:val="1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Optical PFS developments</w:t>
            </w:r>
          </w:p>
          <w:p w:rsidR="00000000" w:rsidDel="00000000" w:rsidP="00000000" w:rsidRDefault="00000000" w:rsidRPr="00000000" w14:paraId="000000BD">
            <w:pPr>
              <w:widowControl w:val="0"/>
              <w:numPr>
                <w:ilvl w:val="0"/>
                <w:numId w:val="1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Open issues from GitHub</w:t>
            </w:r>
          </w:p>
          <w:p w:rsidR="00000000" w:rsidDel="00000000" w:rsidP="00000000" w:rsidRDefault="00000000" w:rsidRPr="00000000" w14:paraId="000000BE">
            <w:pPr>
              <w:widowControl w:val="0"/>
              <w:numPr>
                <w:ilvl w:val="0"/>
                <w:numId w:val="1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Consolidation of optical PFS</w:t>
            </w:r>
          </w:p>
          <w:p w:rsidR="00000000" w:rsidDel="00000000" w:rsidP="00000000" w:rsidRDefault="00000000" w:rsidRPr="00000000" w14:paraId="000000BF">
            <w:pPr>
              <w:widowControl w:val="0"/>
              <w:numPr>
                <w:ilvl w:val="0"/>
                <w:numId w:val="1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GitHub ‘building block’ approach</w:t>
            </w:r>
          </w:p>
          <w:p w:rsidR="00000000" w:rsidDel="00000000" w:rsidP="00000000" w:rsidRDefault="00000000" w:rsidRPr="00000000" w14:paraId="000000C0">
            <w:pPr>
              <w:widowControl w:val="0"/>
              <w:numPr>
                <w:ilvl w:val="0"/>
                <w:numId w:val="1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Objectives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10 min</w:t>
            </w:r>
          </w:p>
        </w:tc>
      </w:tr>
      <w:tr>
        <w:trPr>
          <w:cantSplit w:val="0"/>
          <w:trHeight w:val="780" w:hRule="atLeast"/>
          <w:tblHeader w:val="0"/>
        </w:trPr>
        <w:tc>
          <w:tcPr>
            <w:shd w:fill="auto" w:val="clear"/>
            <w:tcMar>
              <w:top w:w="100.0" w:type="dxa"/>
              <w:left w:w="100.0" w:type="dxa"/>
              <w:bottom w:w="100.0" w:type="dxa"/>
              <w:right w:w="100.0" w:type="dxa"/>
            </w:tcMar>
            <w:vAlign w:val="top"/>
          </w:tcPr>
          <w:bookmarkStart w:colFirst="0" w:colLast="0" w:name="cpcqxqukqif6" w:id="9"/>
          <w:bookmarkEnd w:id="9"/>
          <w:p w:rsidR="00000000" w:rsidDel="00000000" w:rsidP="00000000" w:rsidRDefault="00000000" w:rsidRPr="00000000" w14:paraId="000000C3">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Expansion of the Aquatic Reflectance PFS to cover the oceans [</w:t>
            </w:r>
            <w:hyperlink r:id="rId31">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C5">
            <w:pPr>
              <w:widowControl w:val="0"/>
              <w:spacing w:line="240" w:lineRule="auto"/>
              <w:rPr>
                <w:rFonts w:ascii="Calibri" w:cs="Calibri" w:eastAsia="Calibri" w:hAnsi="Calibri"/>
              </w:rPr>
            </w:pPr>
            <w:r w:rsidDel="00000000" w:rsidR="00000000" w:rsidRPr="00000000">
              <w:rPr>
                <w:rFonts w:ascii="Calibri" w:cs="Calibri" w:eastAsia="Calibri" w:hAnsi="Calibri"/>
                <w:i w:val="1"/>
                <w:rtl w:val="0"/>
              </w:rPr>
              <w:t xml:space="preserve">Arnold Dekker (CSIRO)</w:t>
            </w:r>
            <w:r w:rsidDel="00000000" w:rsidR="00000000" w:rsidRPr="00000000">
              <w:rPr>
                <w:rtl w:val="0"/>
              </w:rPr>
            </w:r>
          </w:p>
          <w:p w:rsidR="00000000" w:rsidDel="00000000" w:rsidP="00000000" w:rsidRDefault="00000000" w:rsidRPr="00000000" w14:paraId="000000C6">
            <w:pPr>
              <w:widowControl w:val="0"/>
              <w:numPr>
                <w:ilvl w:val="0"/>
                <w:numId w:val="12"/>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Overview of progress and timeline for completion</w:t>
            </w:r>
          </w:p>
          <w:p w:rsidR="00000000" w:rsidDel="00000000" w:rsidP="00000000" w:rsidRDefault="00000000" w:rsidRPr="00000000" w14:paraId="000000C7">
            <w:pPr>
              <w:widowControl w:val="0"/>
              <w:numPr>
                <w:ilvl w:val="0"/>
                <w:numId w:val="12"/>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Feedback on the PFS coming from the AR to OR PFS discussion</w:t>
            </w:r>
          </w:p>
          <w:p w:rsidR="00000000" w:rsidDel="00000000" w:rsidP="00000000" w:rsidRDefault="00000000" w:rsidRPr="00000000" w14:paraId="000000C8">
            <w:pPr>
              <w:widowControl w:val="0"/>
              <w:numPr>
                <w:ilvl w:val="0"/>
                <w:numId w:val="12"/>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Discussion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09:10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60 min</w:t>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Combined Optical PFS [</w:t>
            </w:r>
            <w:hyperlink r:id="rId32">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CD">
            <w:pPr>
              <w:widowControl w:val="0"/>
              <w:spacing w:line="240" w:lineRule="auto"/>
              <w:rPr>
                <w:rFonts w:ascii="Calibri" w:cs="Calibri" w:eastAsia="Calibri" w:hAnsi="Calibri"/>
              </w:rPr>
            </w:pPr>
            <w:r w:rsidDel="00000000" w:rsidR="00000000" w:rsidRPr="00000000">
              <w:rPr>
                <w:rFonts w:ascii="Calibri" w:cs="Calibri" w:eastAsia="Calibri" w:hAnsi="Calibri"/>
                <w:i w:val="1"/>
                <w:rtl w:val="0"/>
              </w:rPr>
              <w:t xml:space="preserve">Chris Barnes (USGS)</w:t>
            </w:r>
            <w:r w:rsidDel="00000000" w:rsidR="00000000" w:rsidRPr="00000000">
              <w:rPr>
                <w:rtl w:val="0"/>
              </w:rPr>
            </w:r>
          </w:p>
          <w:p w:rsidR="00000000" w:rsidDel="00000000" w:rsidP="00000000" w:rsidRDefault="00000000" w:rsidRPr="00000000" w14:paraId="000000CE">
            <w:pPr>
              <w:widowControl w:val="0"/>
              <w:numPr>
                <w:ilvl w:val="0"/>
                <w:numId w:val="5"/>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Outcome of initial assessment by USGS of the commonality between the optical PFS</w:t>
            </w:r>
          </w:p>
          <w:p w:rsidR="00000000" w:rsidDel="00000000" w:rsidP="00000000" w:rsidRDefault="00000000" w:rsidRPr="00000000" w14:paraId="000000CF">
            <w:pPr>
              <w:widowControl w:val="0"/>
              <w:numPr>
                <w:ilvl w:val="0"/>
                <w:numId w:val="5"/>
              </w:numPr>
              <w:spacing w:line="240" w:lineRule="auto"/>
              <w:ind w:left="720" w:hanging="360"/>
              <w:rPr>
                <w:rFonts w:ascii="Calibri" w:cs="Calibri" w:eastAsia="Calibri" w:hAnsi="Calibri"/>
                <w:u w:val="none"/>
              </w:rPr>
            </w:pPr>
            <w:r w:rsidDel="00000000" w:rsidR="00000000" w:rsidRPr="00000000">
              <w:rPr>
                <w:rFonts w:ascii="Calibri" w:cs="Calibri" w:eastAsia="Calibri" w:hAnsi="Calibri"/>
                <w:u w:val="single"/>
                <w:rtl w:val="0"/>
              </w:rPr>
              <w:t xml:space="preserve">Discussion:</w:t>
            </w:r>
            <w:r w:rsidDel="00000000" w:rsidR="00000000" w:rsidRPr="00000000">
              <w:rPr>
                <w:rFonts w:ascii="Calibri" w:cs="Calibri" w:eastAsia="Calibri" w:hAnsi="Calibri"/>
                <w:rtl w:val="0"/>
              </w:rPr>
              <w:t xml:space="preserve"> Proposals for consolidation </w:t>
            </w:r>
          </w:p>
          <w:p w:rsidR="00000000" w:rsidDel="00000000" w:rsidP="00000000" w:rsidRDefault="00000000" w:rsidRPr="00000000" w14:paraId="000000D0">
            <w:pPr>
              <w:widowControl w:val="0"/>
              <w:numPr>
                <w:ilvl w:val="1"/>
                <w:numId w:val="5"/>
              </w:numPr>
              <w:spacing w:line="24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Accommodating multi-source / mosaic input data</w:t>
            </w:r>
            <w:r w:rsidDel="00000000" w:rsidR="00000000" w:rsidRPr="00000000">
              <w:rPr>
                <w:rFonts w:ascii="Calibri" w:cs="Calibri" w:eastAsia="Calibri" w:hAnsi="Calibri"/>
                <w:rtl w:val="0"/>
              </w:rPr>
              <w:t xml:space="preserve"> </w:t>
            </w:r>
          </w:p>
          <w:p w:rsidR="00000000" w:rsidDel="00000000" w:rsidP="00000000" w:rsidRDefault="00000000" w:rsidRPr="00000000" w14:paraId="000000D1">
            <w:pPr>
              <w:widowControl w:val="0"/>
              <w:numPr>
                <w:ilvl w:val="1"/>
                <w:numId w:val="5"/>
              </w:numPr>
              <w:spacing w:line="24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Survey for AI/ML ready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10:10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30 min</w:t>
            </w:r>
          </w:p>
        </w:tc>
      </w:tr>
      <w:tr>
        <w:trPr>
          <w:cantSplit w:val="0"/>
          <w:trHeight w:val="540"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Break</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10:40</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 min</w:t>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4.4</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spacing w:line="240" w:lineRule="auto"/>
              <w:rPr>
                <w:rFonts w:ascii="Calibri" w:cs="Calibri" w:eastAsia="Calibri" w:hAnsi="Calibri"/>
              </w:rPr>
            </w:pPr>
            <w:r w:rsidDel="00000000" w:rsidR="00000000" w:rsidRPr="00000000">
              <w:rPr>
                <w:rFonts w:ascii="Calibri" w:cs="Calibri" w:eastAsia="Calibri" w:hAnsi="Calibri"/>
                <w:rtl w:val="0"/>
              </w:rPr>
              <w:t xml:space="preserve">CEOS-ARD Functional Taxonomy/Ontology/Hierarchy [</w:t>
            </w:r>
            <w:hyperlink r:id="rId33">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DA">
            <w:pPr>
              <w:spacing w:line="240" w:lineRule="auto"/>
              <w:rPr>
                <w:rFonts w:ascii="Calibri" w:cs="Calibri" w:eastAsia="Calibri" w:hAnsi="Calibri"/>
              </w:rPr>
            </w:pPr>
            <w:r w:rsidDel="00000000" w:rsidR="00000000" w:rsidRPr="00000000">
              <w:rPr>
                <w:rFonts w:ascii="Calibri" w:cs="Calibri" w:eastAsia="Calibri" w:hAnsi="Calibri"/>
                <w:i w:val="1"/>
                <w:rtl w:val="0"/>
              </w:rPr>
              <w:t xml:space="preserve">Peter Strobl (EC)</w:t>
            </w:r>
            <w:r w:rsidDel="00000000" w:rsidR="00000000" w:rsidRPr="00000000">
              <w:rPr>
                <w:rtl w:val="0"/>
              </w:rPr>
            </w:r>
          </w:p>
          <w:p w:rsidR="00000000" w:rsidDel="00000000" w:rsidP="00000000" w:rsidRDefault="00000000" w:rsidRPr="00000000" w14:paraId="000000DB">
            <w:pPr>
              <w:numPr>
                <w:ilvl w:val="0"/>
                <w:numId w:val="1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How to tidy up the CEOS-ARD functional taxonomy/ontology/hierarchy</w:t>
            </w:r>
          </w:p>
          <w:p w:rsidR="00000000" w:rsidDel="00000000" w:rsidP="00000000" w:rsidRDefault="00000000" w:rsidRPr="00000000" w14:paraId="000000DC">
            <w:pPr>
              <w:numPr>
                <w:ilvl w:val="0"/>
                <w:numId w:val="1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Clarifying our top-level categorisation of PFS (by sensor/wavelength/geophysical product/etc.)</w:t>
            </w:r>
          </w:p>
          <w:p w:rsidR="00000000" w:rsidDel="00000000" w:rsidP="00000000" w:rsidRDefault="00000000" w:rsidRPr="00000000" w14:paraId="000000DD">
            <w:pPr>
              <w:numPr>
                <w:ilvl w:val="0"/>
                <w:numId w:val="1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Agree an approach to ensuring common terminology across the PFS</w:t>
            </w:r>
          </w:p>
          <w:p w:rsidR="00000000" w:rsidDel="00000000" w:rsidP="00000000" w:rsidRDefault="00000000" w:rsidRPr="00000000" w14:paraId="000000DE">
            <w:pPr>
              <w:numPr>
                <w:ilvl w:val="0"/>
                <w:numId w:val="1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Consider how we can be more consistent with regard to processing levels of CEOS-ARD. </w:t>
            </w:r>
          </w:p>
          <w:p w:rsidR="00000000" w:rsidDel="00000000" w:rsidP="00000000" w:rsidRDefault="00000000" w:rsidRPr="00000000" w14:paraId="000000DF">
            <w:pPr>
              <w:numPr>
                <w:ilvl w:val="0"/>
                <w:numId w:val="16"/>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Decision: Logical structure into the way EO data is classified and described, starting with CEOS-ARD.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60 min</w:t>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Discussion and Decisions</w:t>
            </w:r>
          </w:p>
          <w:p w:rsidR="00000000" w:rsidDel="00000000" w:rsidP="00000000" w:rsidRDefault="00000000" w:rsidRPr="00000000" w14:paraId="000000E4">
            <w:pPr>
              <w:widowControl w:val="0"/>
              <w:numPr>
                <w:ilvl w:val="0"/>
                <w:numId w:val="11"/>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Timeline and approach for PFS consolidation</w:t>
            </w:r>
          </w:p>
          <w:p w:rsidR="00000000" w:rsidDel="00000000" w:rsidP="00000000" w:rsidRDefault="00000000" w:rsidRPr="00000000" w14:paraId="000000E5">
            <w:pPr>
              <w:widowControl w:val="0"/>
              <w:numPr>
                <w:ilvl w:val="0"/>
                <w:numId w:val="11"/>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Sketching out a roadmap and actions for implementation of the GitHub / Building Blocks / STAC development</w:t>
            </w:r>
          </w:p>
          <w:p w:rsidR="00000000" w:rsidDel="00000000" w:rsidP="00000000" w:rsidRDefault="00000000" w:rsidRPr="00000000" w14:paraId="000000E6">
            <w:pPr>
              <w:widowControl w:val="0"/>
              <w:numPr>
                <w:ilvl w:val="0"/>
                <w:numId w:val="11"/>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Governance Framework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w:t>
            </w:r>
            <w:r w:rsidDel="00000000" w:rsidR="00000000" w:rsidRPr="00000000">
              <w:rPr>
                <w:rFonts w:ascii="Calibri" w:cs="Calibri" w:eastAsia="Calibri" w:hAnsi="Calibri"/>
                <w:rtl w:val="0"/>
              </w:rPr>
              <w:t xml:space="preserve">0</w:t>
            </w:r>
            <w:r w:rsidDel="00000000" w:rsidR="00000000" w:rsidRPr="00000000">
              <w:rPr>
                <w:rFonts w:ascii="Calibri" w:cs="Calibri" w:eastAsia="Calibri" w:hAnsi="Calibri"/>
                <w:rtl w:val="0"/>
              </w:rPr>
              <w:t xml:space="preserve"> min</w:t>
            </w:r>
          </w:p>
        </w:tc>
      </w:tr>
      <w:tr>
        <w:trPr>
          <w:cantSplit w:val="0"/>
          <w:trHeight w:val="510"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Lunch</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13:00</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60 min</w:t>
            </w:r>
          </w:p>
        </w:tc>
      </w:tr>
      <w:tr>
        <w:trPr>
          <w:cantSplit w:val="0"/>
          <w:trHeight w:val="600" w:hRule="atLeast"/>
          <w:tblHeader w:val="0"/>
        </w:trPr>
        <w:tc>
          <w:tcPr>
            <w:gridSpan w:val="4"/>
            <w:tcBorders>
              <w:top w:color="000080" w:space="0" w:sz="4" w:val="single"/>
              <w:left w:color="000080" w:space="0" w:sz="4" w:val="single"/>
              <w:bottom w:color="000080" w:space="0" w:sz="4" w:val="single"/>
              <w:right w:color="000080" w:space="0" w:sz="4" w:val="single"/>
            </w:tcBorders>
            <w:shd w:fill="0b5394" w:val="clear"/>
            <w:tcMar>
              <w:top w:w="72.0" w:type="dxa"/>
              <w:left w:w="72.0" w:type="dxa"/>
              <w:bottom w:w="72.0" w:type="dxa"/>
              <w:right w:w="72.0" w:type="dxa"/>
            </w:tcMar>
            <w:vAlign w:val="center"/>
          </w:tcPr>
          <w:p w:rsidR="00000000" w:rsidDel="00000000" w:rsidP="00000000" w:rsidRDefault="00000000" w:rsidRPr="00000000" w14:paraId="000000ED">
            <w:pPr>
              <w:widowControl w:val="0"/>
              <w:spacing w:after="60" w:before="60" w:lineRule="auto"/>
              <w:rPr>
                <w:rFonts w:ascii="Calibri" w:cs="Calibri" w:eastAsia="Calibri" w:hAnsi="Calibri"/>
                <w:b w:val="1"/>
                <w:highlight w:val="yellow"/>
              </w:rPr>
            </w:pPr>
            <w:r w:rsidDel="00000000" w:rsidR="00000000" w:rsidRPr="00000000">
              <w:rPr>
                <w:rFonts w:ascii="Calibri" w:cs="Calibri" w:eastAsia="Calibri" w:hAnsi="Calibri"/>
                <w:b w:val="1"/>
                <w:color w:val="ffffff"/>
                <w:rtl w:val="0"/>
              </w:rPr>
              <w:t xml:space="preserve">Session </w:t>
            </w:r>
            <w:r w:rsidDel="00000000" w:rsidR="00000000" w:rsidRPr="00000000">
              <w:rPr>
                <w:rFonts w:ascii="Calibri" w:cs="Calibri" w:eastAsia="Calibri" w:hAnsi="Calibri"/>
                <w:b w:val="1"/>
                <w:color w:val="ffffff"/>
                <w:rtl w:val="0"/>
              </w:rPr>
              <w:t xml:space="preserve">5: UNCCD &amp; Standards for Geospatial LDN Reporting Indicators (14:30 – 15:00)</w:t>
            </w:r>
            <w:r w:rsidDel="00000000" w:rsidR="00000000" w:rsidRPr="00000000">
              <w:rPr>
                <w:rtl w:val="0"/>
              </w:rPr>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5.1</w:t>
            </w:r>
            <w:bookmarkStart w:colFirst="0" w:colLast="0" w:name="kix.34k0jqoupknc" w:id="10"/>
            <w:bookmarkEnd w:id="10"/>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2">
            <w:pPr>
              <w:rPr>
                <w:rFonts w:ascii="Calibri" w:cs="Calibri" w:eastAsia="Calibri" w:hAnsi="Calibri"/>
              </w:rPr>
            </w:pPr>
            <w:r w:rsidDel="00000000" w:rsidR="00000000" w:rsidRPr="00000000">
              <w:rPr>
                <w:rFonts w:ascii="Calibri" w:cs="Calibri" w:eastAsia="Calibri" w:hAnsi="Calibri"/>
                <w:rtl w:val="0"/>
              </w:rPr>
              <w:t xml:space="preserve">United Nations Convention to Combat Desertification (UNCCD) [</w:t>
            </w:r>
            <w:hyperlink r:id="rId34">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F3">
            <w:pPr>
              <w:rPr>
                <w:rFonts w:ascii="Calibri" w:cs="Calibri" w:eastAsia="Calibri" w:hAnsi="Calibri"/>
              </w:rPr>
            </w:pPr>
            <w:r w:rsidDel="00000000" w:rsidR="00000000" w:rsidRPr="00000000">
              <w:rPr>
                <w:rFonts w:ascii="Calibri" w:cs="Calibri" w:eastAsia="Calibri" w:hAnsi="Calibri"/>
                <w:i w:val="1"/>
                <w:rtl w:val="0"/>
              </w:rPr>
              <w:t xml:space="preserve">Nils Hempelmann (OGC) and Dave Borges (SEO, NASA)</w:t>
            </w:r>
            <w:r w:rsidDel="00000000" w:rsidR="00000000" w:rsidRPr="00000000">
              <w:rPr>
                <w:rtl w:val="0"/>
              </w:rPr>
            </w:r>
          </w:p>
          <w:p w:rsidR="00000000" w:rsidDel="00000000" w:rsidP="00000000" w:rsidRDefault="00000000" w:rsidRPr="00000000" w14:paraId="000000F4">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UNCCD letter to CEOS requesting enhanced cooperation</w:t>
            </w:r>
          </w:p>
          <w:p w:rsidR="00000000" w:rsidDel="00000000" w:rsidP="00000000" w:rsidRDefault="00000000" w:rsidRPr="00000000" w14:paraId="000000F5">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assessing the availability and suitability of land surface datasets for SIDS and hyper arid areas.</w:t>
            </w:r>
          </w:p>
          <w:p w:rsidR="00000000" w:rsidDel="00000000" w:rsidP="00000000" w:rsidRDefault="00000000" w:rsidRPr="00000000" w14:paraId="000000F6">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CEOS and its LSI-VC could play a critical role in the development of OGC standards for geospatial LDN reporting indicators, building on the CEOS-ARD concepts and prior work by GEO-LDN on minimum data quality standards for SDG indicator 15.3.1. An OGC standard working group (SWG) for the harmonization of geospatial reporting indicators (GRI) has been endorsed  by OGC members in July 2024</w:t>
            </w:r>
          </w:p>
          <w:p w:rsidR="00000000" w:rsidDel="00000000" w:rsidP="00000000" w:rsidRDefault="00000000" w:rsidRPr="00000000" w14:paraId="000000F7">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Follow up 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30 min</w:t>
            </w:r>
          </w:p>
        </w:tc>
      </w:tr>
      <w:tr>
        <w:trPr>
          <w:cantSplit w:val="0"/>
          <w:trHeight w:val="540" w:hRule="atLeast"/>
          <w:tblHeader w:val="0"/>
        </w:trPr>
        <w:tc>
          <w:tcPr>
            <w:gridSpan w:val="4"/>
            <w:tcBorders>
              <w:top w:color="000080" w:space="0" w:sz="4" w:val="single"/>
              <w:left w:color="000080" w:space="0" w:sz="4" w:val="single"/>
              <w:bottom w:color="000080" w:space="0" w:sz="4" w:val="single"/>
              <w:right w:color="000080" w:space="0" w:sz="4" w:val="single"/>
            </w:tcBorders>
            <w:shd w:fill="0b5394" w:val="clear"/>
            <w:tcMar>
              <w:top w:w="72.0" w:type="dxa"/>
              <w:left w:w="72.0" w:type="dxa"/>
              <w:bottom w:w="72.0" w:type="dxa"/>
              <w:right w:w="72.0" w:type="dxa"/>
            </w:tcMar>
            <w:vAlign w:val="center"/>
          </w:tcPr>
          <w:p w:rsidR="00000000" w:rsidDel="00000000" w:rsidP="00000000" w:rsidRDefault="00000000" w:rsidRPr="00000000" w14:paraId="000000FA">
            <w:pPr>
              <w:widowControl w:val="0"/>
              <w:spacing w:after="60" w:before="60" w:lineRule="auto"/>
              <w:rPr>
                <w:rFonts w:ascii="Calibri" w:cs="Calibri" w:eastAsia="Calibri" w:hAnsi="Calibri"/>
                <w:highlight w:val="yellow"/>
              </w:rPr>
            </w:pPr>
            <w:r w:rsidDel="00000000" w:rsidR="00000000" w:rsidRPr="00000000">
              <w:rPr>
                <w:rFonts w:ascii="Calibri" w:cs="Calibri" w:eastAsia="Calibri" w:hAnsi="Calibri"/>
                <w:b w:val="1"/>
                <w:color w:val="ffffff"/>
                <w:rtl w:val="0"/>
              </w:rPr>
              <w:t xml:space="preserve">Session 6: Interoperability (15:00 – 15:30)</w:t>
            </w:r>
            <w:r w:rsidDel="00000000" w:rsidR="00000000" w:rsidRPr="00000000">
              <w:rPr>
                <w:rtl w:val="0"/>
              </w:rPr>
            </w:r>
          </w:p>
        </w:tc>
      </w:tr>
      <w:tr>
        <w:trPr>
          <w:cantSplit w:val="0"/>
          <w:trHeight w:val="780" w:hRule="atLeast"/>
          <w:tblHeader w:val="0"/>
        </w:trPr>
        <w:tc>
          <w:tcP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6.1</w:t>
            </w:r>
          </w:p>
        </w:tc>
        <w:tc>
          <w:tcPr>
            <w:tcMar>
              <w:top w:w="100.0" w:type="dxa"/>
              <w:left w:w="100.0" w:type="dxa"/>
              <w:bottom w:w="100.0" w:type="dxa"/>
              <w:right w:w="100.0" w:type="dxa"/>
            </w:tcMar>
            <w:vAlign w:val="top"/>
          </w:tcPr>
          <w:p w:rsidR="00000000" w:rsidDel="00000000" w:rsidP="00000000" w:rsidRDefault="00000000" w:rsidRPr="00000000" w14:paraId="000000FF">
            <w:pPr>
              <w:rPr>
                <w:rFonts w:ascii="Calibri" w:cs="Calibri" w:eastAsia="Calibri" w:hAnsi="Calibri"/>
              </w:rPr>
            </w:pPr>
            <w:r w:rsidDel="00000000" w:rsidR="00000000" w:rsidRPr="00000000">
              <w:rPr>
                <w:rFonts w:ascii="Calibri" w:cs="Calibri" w:eastAsia="Calibri" w:hAnsi="Calibri"/>
                <w:rtl w:val="0"/>
              </w:rPr>
              <w:t xml:space="preserve">WGISS Interoperability Handbook v2.0 [</w:t>
            </w:r>
            <w:hyperlink r:id="rId35">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00">
            <w:pPr>
              <w:rPr>
                <w:rFonts w:ascii="Calibri" w:cs="Calibri" w:eastAsia="Calibri" w:hAnsi="Calibri"/>
              </w:rPr>
            </w:pPr>
            <w:r w:rsidDel="00000000" w:rsidR="00000000" w:rsidRPr="00000000">
              <w:rPr>
                <w:rFonts w:ascii="Calibri" w:cs="Calibri" w:eastAsia="Calibri" w:hAnsi="Calibri"/>
                <w:i w:val="1"/>
                <w:rtl w:val="0"/>
              </w:rPr>
              <w:t xml:space="preserve">Nitant Dube (WGISS Vice Chair, ISRO)</w:t>
            </w:r>
            <w:r w:rsidDel="00000000" w:rsidR="00000000" w:rsidRPr="00000000">
              <w:rPr>
                <w:rtl w:val="0"/>
              </w:rPr>
            </w:r>
          </w:p>
          <w:p w:rsidR="00000000" w:rsidDel="00000000" w:rsidP="00000000" w:rsidRDefault="00000000" w:rsidRPr="00000000" w14:paraId="00000101">
            <w:pPr>
              <w:numPr>
                <w:ilvl w:val="0"/>
                <w:numId w:val="18"/>
              </w:numPr>
              <w:ind w:left="720" w:hanging="360"/>
              <w:rPr>
                <w:rFonts w:ascii="Calibri" w:cs="Calibri" w:eastAsia="Calibri" w:hAnsi="Calibri"/>
              </w:rPr>
            </w:pPr>
            <w:r w:rsidDel="00000000" w:rsidR="00000000" w:rsidRPr="00000000">
              <w:rPr>
                <w:rFonts w:ascii="Calibri" w:cs="Calibri" w:eastAsia="Calibri" w:hAnsi="Calibri"/>
                <w:rtl w:val="0"/>
              </w:rPr>
              <w:t xml:space="preserve">Survey for AI/ML ready data</w:t>
            </w:r>
          </w:p>
        </w:tc>
        <w:tc>
          <w:tcP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14:30</w:t>
            </w:r>
          </w:p>
        </w:tc>
        <w:tc>
          <w:tcP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30 min</w:t>
            </w:r>
          </w:p>
        </w:tc>
      </w:tr>
      <w:tr>
        <w:trPr>
          <w:cantSplit w:val="0"/>
          <w:trHeight w:val="540" w:hRule="atLeast"/>
          <w:tblHeader w:val="0"/>
        </w:trPr>
        <w:tc>
          <w:tcPr>
            <w:gridSpan w:val="4"/>
            <w:tcBorders>
              <w:top w:color="000080" w:space="0" w:sz="4" w:val="single"/>
              <w:left w:color="000080" w:space="0" w:sz="4" w:val="single"/>
              <w:bottom w:color="000080" w:space="0" w:sz="4" w:val="single"/>
              <w:right w:color="000080" w:space="0" w:sz="4" w:val="single"/>
            </w:tcBorders>
            <w:shd w:fill="0b5394" w:val="clear"/>
            <w:tcMar>
              <w:top w:w="72.0" w:type="dxa"/>
              <w:left w:w="72.0" w:type="dxa"/>
              <w:bottom w:w="72.0" w:type="dxa"/>
              <w:right w:w="72.0" w:type="dxa"/>
            </w:tcMar>
            <w:vAlign w:val="center"/>
          </w:tcPr>
          <w:p w:rsidR="00000000" w:rsidDel="00000000" w:rsidP="00000000" w:rsidRDefault="00000000" w:rsidRPr="00000000" w14:paraId="00000104">
            <w:pPr>
              <w:widowControl w:val="0"/>
              <w:spacing w:after="60" w:before="6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Session </w:t>
            </w:r>
            <w:r w:rsidDel="00000000" w:rsidR="00000000" w:rsidRPr="00000000">
              <w:rPr>
                <w:rFonts w:ascii="Calibri" w:cs="Calibri" w:eastAsia="Calibri" w:hAnsi="Calibri"/>
                <w:b w:val="1"/>
                <w:color w:val="ffffff"/>
                <w:rtl w:val="0"/>
              </w:rPr>
              <w:t xml:space="preserve">7: CEOS Agriculture, Forestry and Other Land Use (AFOLU) Roadmap (14:00 – 14:30)</w:t>
            </w:r>
          </w:p>
        </w:tc>
      </w:tr>
      <w:tr>
        <w:trPr>
          <w:cantSplit w:val="0"/>
          <w:trHeight w:val="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7</w:t>
            </w:r>
            <w:bookmarkStart w:colFirst="0" w:colLast="0" w:name="kix.o2wj6bjeplmn" w:id="11"/>
            <w:bookmarkEnd w:id="11"/>
            <w:r w:rsidDel="00000000" w:rsidR="00000000" w:rsidRPr="00000000">
              <w:rPr>
                <w:rFonts w:ascii="Calibri" w:cs="Calibri" w:eastAsia="Calibri" w:hAnsi="Calibri"/>
                <w:b w:val="1"/>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109">
            <w:pPr>
              <w:rPr>
                <w:rFonts w:ascii="Calibri" w:cs="Calibri" w:eastAsia="Calibri" w:hAnsi="Calibri"/>
              </w:rPr>
            </w:pPr>
            <w:r w:rsidDel="00000000" w:rsidR="00000000" w:rsidRPr="00000000">
              <w:rPr>
                <w:rFonts w:ascii="Calibri" w:cs="Calibri" w:eastAsia="Calibri" w:hAnsi="Calibri"/>
                <w:rtl w:val="0"/>
              </w:rPr>
              <w:t xml:space="preserve">CEOS AFOLU Roadmap Actions</w:t>
            </w:r>
          </w:p>
          <w:p w:rsidR="00000000" w:rsidDel="00000000" w:rsidP="00000000" w:rsidRDefault="00000000" w:rsidRPr="00000000" w14:paraId="0000010A">
            <w:pPr>
              <w:rPr>
                <w:rFonts w:ascii="Calibri" w:cs="Calibri" w:eastAsia="Calibri" w:hAnsi="Calibri"/>
                <w:i w:val="1"/>
              </w:rPr>
            </w:pPr>
            <w:r w:rsidDel="00000000" w:rsidR="00000000" w:rsidRPr="00000000">
              <w:rPr>
                <w:rFonts w:ascii="Calibri" w:cs="Calibri" w:eastAsia="Calibri" w:hAnsi="Calibri"/>
                <w:i w:val="1"/>
                <w:rtl w:val="0"/>
              </w:rPr>
              <w:t xml:space="preserve">Stephen Ward (CEOS SIT Chair Team)</w:t>
            </w:r>
            <w:r w:rsidDel="00000000" w:rsidR="00000000" w:rsidRPr="00000000">
              <w:rPr>
                <w:rtl w:val="0"/>
              </w:rPr>
            </w:r>
          </w:p>
          <w:p w:rsidR="00000000" w:rsidDel="00000000" w:rsidP="00000000" w:rsidRDefault="00000000" w:rsidRPr="00000000" w14:paraId="0000010B">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Review the CEOS AFOLU Roadmap Actions (here).</w:t>
            </w:r>
          </w:p>
          <w:p w:rsidR="00000000" w:rsidDel="00000000" w:rsidP="00000000" w:rsidRDefault="00000000" w:rsidRPr="00000000" w14:paraId="0000010C">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Establish an understanding of what is needed to make progress on the actions assigned to LSI-VC.</w:t>
            </w:r>
          </w:p>
          <w:p w:rsidR="00000000" w:rsidDel="00000000" w:rsidP="00000000" w:rsidRDefault="00000000" w:rsidRPr="00000000" w14:paraId="0000010D">
            <w:pPr>
              <w:numPr>
                <w:ilvl w:val="0"/>
                <w:numId w:val="6"/>
              </w:numPr>
              <w:ind w:left="720" w:hanging="360"/>
              <w:rPr>
                <w:rFonts w:ascii="Calibri" w:cs="Calibri" w:eastAsia="Calibri" w:hAnsi="Calibri"/>
              </w:rPr>
            </w:pPr>
            <w:r w:rsidDel="00000000" w:rsidR="00000000" w:rsidRPr="00000000">
              <w:rPr>
                <w:rFonts w:ascii="Calibri" w:cs="Calibri" w:eastAsia="Calibri" w:hAnsi="Calibri"/>
                <w:u w:val="single"/>
                <w:rtl w:val="0"/>
              </w:rPr>
              <w:t xml:space="preserve">Discussion:</w:t>
            </w:r>
            <w:r w:rsidDel="00000000" w:rsidR="00000000" w:rsidRPr="00000000">
              <w:rPr>
                <w:rFonts w:ascii="Calibri" w:cs="Calibri" w:eastAsia="Calibri" w:hAnsi="Calibri"/>
                <w:rtl w:val="0"/>
              </w:rPr>
              <w:t xml:space="preserve"> Consistent, long-term, bias-corrected time series as a basis for higher-level AFOLU products.</w:t>
            </w:r>
          </w:p>
          <w:p w:rsidR="00000000" w:rsidDel="00000000" w:rsidP="00000000" w:rsidRDefault="00000000" w:rsidRPr="00000000" w14:paraId="0000010E">
            <w:pPr>
              <w:numPr>
                <w:ilvl w:val="0"/>
                <w:numId w:val="6"/>
              </w:numPr>
              <w:ind w:left="720" w:hanging="360"/>
              <w:rPr>
                <w:rFonts w:ascii="Calibri" w:cs="Calibri" w:eastAsia="Calibri" w:hAnsi="Calibri"/>
              </w:rPr>
            </w:pPr>
            <w:r w:rsidDel="00000000" w:rsidR="00000000" w:rsidRPr="00000000">
              <w:rPr>
                <w:rFonts w:ascii="Calibri" w:cs="Calibri" w:eastAsia="Calibri" w:hAnsi="Calibri"/>
                <w:u w:val="single"/>
                <w:rtl w:val="0"/>
              </w:rPr>
              <w:t xml:space="preserve">Discussion:</w:t>
            </w:r>
            <w:r w:rsidDel="00000000" w:rsidR="00000000" w:rsidRPr="00000000">
              <w:rPr>
                <w:rFonts w:ascii="Calibri" w:cs="Calibri" w:eastAsia="Calibri" w:hAnsi="Calibri"/>
                <w:rtl w:val="0"/>
              </w:rPr>
              <w:t xml:space="preserve"> LSI-VC’s role in tracking the overall implementation of the CEOS AFOLU Roadmap.</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30 min</w:t>
            </w:r>
          </w:p>
        </w:tc>
      </w:tr>
      <w:tr>
        <w:trPr>
          <w:cantSplit w:val="0"/>
          <w:trHeight w:val="540"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Break</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15:30</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 min</w:t>
            </w:r>
          </w:p>
        </w:tc>
      </w:tr>
      <w:tr>
        <w:trPr>
          <w:cantSplit w:val="0"/>
          <w:trHeight w:val="780" w:hRule="atLeast"/>
          <w:tblHeader w:val="0"/>
        </w:trPr>
        <w:tc>
          <w:tcPr>
            <w:gridSpan w:val="4"/>
            <w:tcBorders>
              <w:top w:color="000080" w:space="0" w:sz="4" w:val="single"/>
              <w:left w:color="000080" w:space="0" w:sz="4" w:val="single"/>
              <w:bottom w:color="000080" w:space="0" w:sz="4" w:val="single"/>
              <w:right w:color="000080" w:space="0" w:sz="4" w:val="single"/>
            </w:tcBorders>
            <w:shd w:fill="0b5394" w:val="clear"/>
            <w:tcMar>
              <w:top w:w="72.0" w:type="dxa"/>
              <w:left w:w="72.0" w:type="dxa"/>
              <w:bottom w:w="72.0" w:type="dxa"/>
              <w:right w:w="72.0" w:type="dxa"/>
            </w:tcMar>
            <w:vAlign w:val="center"/>
          </w:tcPr>
          <w:p w:rsidR="00000000" w:rsidDel="00000000" w:rsidP="00000000" w:rsidRDefault="00000000" w:rsidRPr="00000000" w14:paraId="00000115">
            <w:pPr>
              <w:widowControl w:val="0"/>
              <w:spacing w:after="60" w:before="6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Session </w:t>
            </w:r>
            <w:r w:rsidDel="00000000" w:rsidR="00000000" w:rsidRPr="00000000">
              <w:rPr>
                <w:rFonts w:ascii="Calibri" w:cs="Calibri" w:eastAsia="Calibri" w:hAnsi="Calibri"/>
                <w:b w:val="1"/>
                <w:color w:val="ffffff"/>
                <w:rtl w:val="0"/>
              </w:rPr>
              <w:t xml:space="preserve">8: Synthetic Aperture Radar ARD (15:50 – 17:45)</w:t>
            </w:r>
          </w:p>
          <w:p w:rsidR="00000000" w:rsidDel="00000000" w:rsidP="00000000" w:rsidRDefault="00000000" w:rsidRPr="00000000" w14:paraId="00000116">
            <w:pPr>
              <w:widowControl w:val="0"/>
              <w:spacing w:after="60" w:before="60" w:lineRule="auto"/>
              <w:rPr>
                <w:rFonts w:ascii="Calibri" w:cs="Calibri" w:eastAsia="Calibri" w:hAnsi="Calibri"/>
                <w:color w:val="ffffff"/>
              </w:rPr>
            </w:pPr>
            <w:r w:rsidDel="00000000" w:rsidR="00000000" w:rsidRPr="00000000">
              <w:rPr>
                <w:rFonts w:ascii="Calibri" w:cs="Calibri" w:eastAsia="Calibri" w:hAnsi="Calibri"/>
                <w:b w:val="1"/>
                <w:color w:val="ffffff"/>
                <w:rtl w:val="0"/>
              </w:rPr>
              <w:t xml:space="preserve">Moderator: </w:t>
            </w:r>
            <w:r w:rsidDel="00000000" w:rsidR="00000000" w:rsidRPr="00000000">
              <w:rPr>
                <w:rFonts w:ascii="Calibri" w:cs="Calibri" w:eastAsia="Calibri" w:hAnsi="Calibri"/>
                <w:b w:val="1"/>
                <w:color w:val="ffffff"/>
                <w:rtl w:val="0"/>
              </w:rPr>
              <w:t xml:space="preserve">Ake Rosenqvist (JAXA)</w:t>
            </w:r>
            <w:r w:rsidDel="00000000" w:rsidR="00000000" w:rsidRPr="00000000">
              <w:rPr>
                <w:rtl w:val="0"/>
              </w:rPr>
            </w:r>
          </w:p>
        </w:tc>
      </w:tr>
      <w:tr>
        <w:trPr>
          <w:cantSplit w:val="0"/>
          <w:trHeight w:val="780" w:hRule="atLeast"/>
          <w:tblHeader w:val="0"/>
        </w:trPr>
        <w:tc>
          <w:tcP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8.1</w:t>
            </w:r>
          </w:p>
        </w:tc>
        <w:tc>
          <w:tcP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SAR CEOS-ARD Update [</w:t>
            </w:r>
            <w:hyperlink r:id="rId36">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1C">
            <w:pPr>
              <w:widowControl w:val="0"/>
              <w:spacing w:line="240" w:lineRule="auto"/>
              <w:rPr>
                <w:rFonts w:ascii="Calibri" w:cs="Calibri" w:eastAsia="Calibri" w:hAnsi="Calibri"/>
              </w:rPr>
            </w:pPr>
            <w:r w:rsidDel="00000000" w:rsidR="00000000" w:rsidRPr="00000000">
              <w:rPr>
                <w:rFonts w:ascii="Calibri" w:cs="Calibri" w:eastAsia="Calibri" w:hAnsi="Calibri"/>
                <w:i w:val="1"/>
                <w:rtl w:val="0"/>
              </w:rPr>
              <w:t xml:space="preserve">Ake Rosenqvist (JAXA)</w:t>
            </w:r>
            <w:r w:rsidDel="00000000" w:rsidR="00000000" w:rsidRPr="00000000">
              <w:rPr>
                <w:rtl w:val="0"/>
              </w:rPr>
            </w:r>
          </w:p>
          <w:p w:rsidR="00000000" w:rsidDel="00000000" w:rsidP="00000000" w:rsidRDefault="00000000" w:rsidRPr="00000000" w14:paraId="0000011D">
            <w:pPr>
              <w:widowControl w:val="0"/>
              <w:numPr>
                <w:ilvl w:val="0"/>
                <w:numId w:val="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Recent and ongoing assessments</w:t>
            </w:r>
          </w:p>
          <w:p w:rsidR="00000000" w:rsidDel="00000000" w:rsidP="00000000" w:rsidRDefault="00000000" w:rsidRPr="00000000" w14:paraId="0000011E">
            <w:pPr>
              <w:widowControl w:val="0"/>
              <w:numPr>
                <w:ilvl w:val="0"/>
                <w:numId w:val="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Latest developments with the SAR PFS</w:t>
            </w:r>
          </w:p>
          <w:p w:rsidR="00000000" w:rsidDel="00000000" w:rsidP="00000000" w:rsidRDefault="00000000" w:rsidRPr="00000000" w14:paraId="0000011F">
            <w:pPr>
              <w:widowControl w:val="0"/>
              <w:numPr>
                <w:ilvl w:val="0"/>
                <w:numId w:val="3"/>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Interferometric Radar (INSAR) progress</w:t>
            </w:r>
          </w:p>
        </w:tc>
        <w:tc>
          <w:tcP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15:50</w:t>
            </w:r>
          </w:p>
        </w:tc>
        <w:tc>
          <w:tcP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 min</w:t>
            </w:r>
          </w:p>
        </w:tc>
      </w:tr>
      <w:tr>
        <w:trPr>
          <w:cantSplit w:val="0"/>
          <w:trHeight w:val="780" w:hRule="atLeast"/>
          <w:tblHeader w:val="0"/>
        </w:trPr>
        <w:tc>
          <w:tcP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8.2</w:t>
            </w:r>
          </w:p>
        </w:tc>
        <w:tc>
          <w:tcP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CEOS SEO commercial SAR CEOS-ARD assessments [</w:t>
            </w:r>
            <w:hyperlink r:id="rId37">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24">
            <w:pPr>
              <w:widowControl w:val="0"/>
              <w:spacing w:line="240" w:lineRule="auto"/>
              <w:rPr>
                <w:rFonts w:ascii="Calibri" w:cs="Calibri" w:eastAsia="Calibri" w:hAnsi="Calibri"/>
              </w:rPr>
            </w:pPr>
            <w:r w:rsidDel="00000000" w:rsidR="00000000" w:rsidRPr="00000000">
              <w:rPr>
                <w:rFonts w:ascii="Calibri" w:cs="Calibri" w:eastAsia="Calibri" w:hAnsi="Calibri"/>
                <w:i w:val="1"/>
                <w:rtl w:val="0"/>
              </w:rPr>
              <w:t xml:space="preserve">Ake Rosenqvist (JAXA) / Dave Borges (SEO)</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16:10</w:t>
            </w:r>
          </w:p>
        </w:tc>
        <w:tc>
          <w:tcP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 min</w:t>
            </w:r>
          </w:p>
        </w:tc>
      </w:tr>
      <w:tr>
        <w:trPr>
          <w:cantSplit w:val="0"/>
          <w:trHeight w:val="780" w:hRule="atLeast"/>
          <w:tblHeader w:val="0"/>
        </w:trPr>
        <w:tc>
          <w:tcP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8.3</w:t>
            </w:r>
          </w:p>
        </w:tc>
        <w:tc>
          <w:tcP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CSIRO NovaSAR CEOS-ARD Report [</w:t>
            </w:r>
            <w:hyperlink r:id="rId38">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29">
            <w:pPr>
              <w:widowControl w:val="0"/>
              <w:spacing w:line="240" w:lineRule="auto"/>
              <w:rPr>
                <w:rFonts w:ascii="Calibri" w:cs="Calibri" w:eastAsia="Calibri" w:hAnsi="Calibri"/>
              </w:rPr>
            </w:pPr>
            <w:r w:rsidDel="00000000" w:rsidR="00000000" w:rsidRPr="00000000">
              <w:rPr>
                <w:rFonts w:ascii="Calibri" w:cs="Calibri" w:eastAsia="Calibri" w:hAnsi="Calibri"/>
                <w:i w:val="1"/>
                <w:rtl w:val="0"/>
              </w:rPr>
              <w:t xml:space="preserve">Zheng-Shu Zhou (CSIRO)</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16:30</w:t>
            </w:r>
          </w:p>
        </w:tc>
        <w:tc>
          <w:tcP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 min</w:t>
            </w:r>
          </w:p>
        </w:tc>
      </w:tr>
      <w:tr>
        <w:trPr>
          <w:cantSplit w:val="0"/>
          <w:trHeight w:val="780" w:hRule="atLeast"/>
          <w:tblHeader w:val="0"/>
        </w:trPr>
        <w:tc>
          <w:tcP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8.4</w:t>
            </w:r>
          </w:p>
        </w:tc>
        <w:tc>
          <w:tcP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ISRO SAR CEOS-ARD Report [</w:t>
            </w:r>
            <w:hyperlink r:id="rId39">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2E">
            <w:pPr>
              <w:widowControl w:val="0"/>
              <w:spacing w:line="240" w:lineRule="auto"/>
              <w:rPr>
                <w:rFonts w:ascii="Calibri" w:cs="Calibri" w:eastAsia="Calibri" w:hAnsi="Calibri"/>
              </w:rPr>
            </w:pPr>
            <w:r w:rsidDel="00000000" w:rsidR="00000000" w:rsidRPr="00000000">
              <w:rPr>
                <w:rFonts w:ascii="Calibri" w:cs="Calibri" w:eastAsia="Calibri" w:hAnsi="Calibri"/>
                <w:i w:val="1"/>
                <w:rtl w:val="0"/>
              </w:rPr>
              <w:t xml:space="preserve">P.V. Jayasri (ISRO)</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16:50</w:t>
            </w:r>
          </w:p>
        </w:tc>
        <w:tc>
          <w:tcP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 min</w:t>
            </w:r>
          </w:p>
        </w:tc>
      </w:tr>
      <w:tr>
        <w:trPr>
          <w:cantSplit w:val="0"/>
          <w:trHeight w:val="780" w:hRule="atLeast"/>
          <w:tblHeader w:val="0"/>
        </w:trPr>
        <w:tc>
          <w:tcP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8.5</w:t>
            </w:r>
          </w:p>
        </w:tc>
        <w:tc>
          <w:tcP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DLR Progress on Sentinel-1 ARD Production [</w:t>
            </w:r>
            <w:hyperlink r:id="rId40">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33">
            <w:pPr>
              <w:widowControl w:val="0"/>
              <w:spacing w:line="240" w:lineRule="auto"/>
              <w:rPr>
                <w:rFonts w:ascii="Calibri" w:cs="Calibri" w:eastAsia="Calibri" w:hAnsi="Calibri"/>
              </w:rPr>
            </w:pPr>
            <w:r w:rsidDel="00000000" w:rsidR="00000000" w:rsidRPr="00000000">
              <w:rPr>
                <w:rFonts w:ascii="Calibri" w:cs="Calibri" w:eastAsia="Calibri" w:hAnsi="Calibri"/>
                <w:i w:val="1"/>
                <w:rtl w:val="0"/>
              </w:rPr>
              <w:t xml:space="preserve">John Truckenbrodt (DLR)</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17:10</w:t>
            </w:r>
          </w:p>
        </w:tc>
        <w:tc>
          <w:tcP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 min</w:t>
            </w:r>
          </w:p>
        </w:tc>
      </w:tr>
      <w:tr>
        <w:trPr>
          <w:cantSplit w:val="0"/>
          <w:trHeight w:val="780" w:hRule="atLeast"/>
          <w:tblHeader w:val="0"/>
        </w:trPr>
        <w:tc>
          <w:tcP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8.6</w:t>
            </w:r>
          </w:p>
        </w:tc>
        <w:tc>
          <w:tcP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Status update: Quad-pol and Multi-frequency data requests from the ESA POLINSAR Workshop 2023 [</w:t>
            </w:r>
            <w:hyperlink r:id="rId41">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38">
            <w:pPr>
              <w:widowControl w:val="0"/>
              <w:spacing w:line="240" w:lineRule="auto"/>
              <w:rPr>
                <w:rFonts w:ascii="Calibri" w:cs="Calibri" w:eastAsia="Calibri" w:hAnsi="Calibri"/>
              </w:rPr>
            </w:pPr>
            <w:r w:rsidDel="00000000" w:rsidR="00000000" w:rsidRPr="00000000">
              <w:rPr>
                <w:rFonts w:ascii="Calibri" w:cs="Calibri" w:eastAsia="Calibri" w:hAnsi="Calibri"/>
                <w:i w:val="1"/>
                <w:rtl w:val="0"/>
              </w:rPr>
              <w:t xml:space="preserve">Magdalena Fitrzyk</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i w:val="1"/>
                <w:rtl w:val="0"/>
              </w:rPr>
              <w:t xml:space="preserve">(ESA)</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17:30</w:t>
            </w:r>
          </w:p>
        </w:tc>
        <w:tc>
          <w:tcP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15 min</w:t>
            </w:r>
          </w:p>
        </w:tc>
      </w:tr>
      <w:tr>
        <w:trPr>
          <w:cantSplit w:val="0"/>
          <w:trHeight w:val="495" w:hRule="atLeast"/>
          <w:tblHeader w:val="0"/>
        </w:trPr>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Adjourn</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17:45</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13F">
      <w:pPr>
        <w:spacing w:after="12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140">
      <w:pPr>
        <w:spacing w:after="120" w:line="273.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1">
      <w:pPr>
        <w:spacing w:after="120" w:line="273.6" w:lineRule="auto"/>
        <w:rPr>
          <w:rFonts w:ascii="Calibri" w:cs="Calibri" w:eastAsia="Calibri" w:hAnsi="Calibri"/>
          <w:b w:val="1"/>
        </w:rPr>
      </w:pPr>
      <w:r w:rsidDel="00000000" w:rsidR="00000000" w:rsidRPr="00000000">
        <w:rPr>
          <w:rFonts w:ascii="Calibri" w:cs="Calibri" w:eastAsia="Calibri" w:hAnsi="Calibri"/>
          <w:b w:val="1"/>
          <w:sz w:val="28"/>
          <w:szCs w:val="28"/>
          <w:rtl w:val="0"/>
        </w:rPr>
        <w:t xml:space="preserve">Wednesday September 25</w:t>
      </w:r>
      <w:r w:rsidDel="00000000" w:rsidR="00000000" w:rsidRPr="00000000">
        <w:rPr>
          <w:rtl w:val="0"/>
        </w:rPr>
      </w:r>
    </w:p>
    <w:p w:rsidR="00000000" w:rsidDel="00000000" w:rsidP="00000000" w:rsidRDefault="00000000" w:rsidRPr="00000000" w14:paraId="00000142">
      <w:pPr>
        <w:spacing w:after="120" w:lineRule="auto"/>
        <w:rPr>
          <w:rFonts w:ascii="Calibri" w:cs="Calibri" w:eastAsia="Calibri" w:hAnsi="Calibri"/>
        </w:rPr>
      </w:pPr>
      <w:r w:rsidDel="00000000" w:rsidR="00000000" w:rsidRPr="00000000">
        <w:rPr>
          <w:rFonts w:ascii="Calibri" w:cs="Calibri" w:eastAsia="Calibri" w:hAnsi="Calibri"/>
          <w:b w:val="1"/>
          <w:rtl w:val="0"/>
        </w:rPr>
        <w:t xml:space="preserve">Location: </w:t>
      </w:r>
      <w:r w:rsidDel="00000000" w:rsidR="00000000" w:rsidRPr="00000000">
        <w:rPr>
          <w:rFonts w:ascii="Calibri" w:cs="Calibri" w:eastAsia="Calibri" w:hAnsi="Calibri"/>
          <w:rtl w:val="0"/>
        </w:rPr>
        <w:t xml:space="preserve">Scriviner Room</w:t>
      </w:r>
    </w:p>
    <w:tbl>
      <w:tblPr>
        <w:tblStyle w:val="Table3"/>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0"/>
        <w:gridCol w:w="6855"/>
        <w:gridCol w:w="885"/>
        <w:gridCol w:w="900"/>
        <w:tblGridChange w:id="0">
          <w:tblGrid>
            <w:gridCol w:w="750"/>
            <w:gridCol w:w="6855"/>
            <w:gridCol w:w="885"/>
            <w:gridCol w:w="900"/>
          </w:tblGrid>
        </w:tblGridChange>
      </w:tblGrid>
      <w:tr>
        <w:trPr>
          <w:cantSplit w:val="0"/>
          <w:trHeight w:val="780" w:hRule="atLeast"/>
          <w:tblHeader w:val="0"/>
        </w:trPr>
        <w:tc>
          <w:tcPr>
            <w:gridSpan w:val="2"/>
            <w:tcBorders>
              <w:top w:color="000080" w:space="0" w:sz="4" w:val="single"/>
              <w:left w:color="000080" w:space="0" w:sz="4" w:val="single"/>
              <w:bottom w:color="000080" w:space="0" w:sz="4" w:val="single"/>
              <w:right w:color="000080" w:space="0" w:sz="4" w:val="single"/>
            </w:tcBorders>
            <w:shd w:fill="d9ead3" w:val="clear"/>
            <w:tcMar>
              <w:top w:w="72.0" w:type="dxa"/>
              <w:left w:w="72.0" w:type="dxa"/>
              <w:bottom w:w="72.0" w:type="dxa"/>
              <w:right w:w="72.0" w:type="dxa"/>
            </w:tcMar>
            <w:vAlign w:val="center"/>
          </w:tcPr>
          <w:p w:rsidR="00000000" w:rsidDel="00000000" w:rsidP="00000000" w:rsidRDefault="00000000" w:rsidRPr="00000000" w14:paraId="00000143">
            <w:pPr>
              <w:widowControl w:val="0"/>
              <w:spacing w:after="60" w:before="60" w:line="240" w:lineRule="auto"/>
              <w:rPr>
                <w:rFonts w:ascii="Calibri" w:cs="Calibri" w:eastAsia="Calibri" w:hAnsi="Calibri"/>
                <w:b w:val="1"/>
              </w:rPr>
            </w:pPr>
            <w:r w:rsidDel="00000000" w:rsidR="00000000" w:rsidRPr="00000000">
              <w:rPr>
                <w:rFonts w:ascii="Calibri" w:cs="Calibri" w:eastAsia="Calibri" w:hAnsi="Calibri"/>
                <w:b w:val="1"/>
                <w:rtl w:val="0"/>
              </w:rPr>
              <w:t xml:space="preserve">Arrival / Teleconference Open</w:t>
            </w:r>
          </w:p>
          <w:p w:rsidR="00000000" w:rsidDel="00000000" w:rsidP="00000000" w:rsidRDefault="00000000" w:rsidRPr="00000000" w14:paraId="00000144">
            <w:pPr>
              <w:widowControl w:val="0"/>
              <w:spacing w:after="60" w:before="60" w:line="240" w:lineRule="auto"/>
              <w:rPr>
                <w:rFonts w:ascii="Calibri" w:cs="Calibri" w:eastAsia="Calibri" w:hAnsi="Calibri"/>
                <w:i w:val="1"/>
              </w:rPr>
            </w:pPr>
            <w:r w:rsidDel="00000000" w:rsidR="00000000" w:rsidRPr="00000000">
              <w:rPr>
                <w:rFonts w:ascii="Calibri" w:cs="Calibri" w:eastAsia="Calibri" w:hAnsi="Calibri"/>
                <w:i w:val="1"/>
                <w:rtl w:val="0"/>
              </w:rPr>
              <w:t xml:space="preserve">Meeting teleconference </w:t>
            </w:r>
            <w:r w:rsidDel="00000000" w:rsidR="00000000" w:rsidRPr="00000000">
              <w:rPr>
                <w:rFonts w:ascii="Calibri" w:cs="Calibri" w:eastAsia="Calibri" w:hAnsi="Calibri"/>
                <w:i w:val="1"/>
                <w:rtl w:val="0"/>
              </w:rPr>
              <w:t xml:space="preserve">connection</w:t>
            </w:r>
            <w:r w:rsidDel="00000000" w:rsidR="00000000" w:rsidRPr="00000000">
              <w:rPr>
                <w:rFonts w:ascii="Calibri" w:cs="Calibri" w:eastAsia="Calibri" w:hAnsi="Calibri"/>
                <w:i w:val="1"/>
                <w:rtl w:val="0"/>
              </w:rPr>
              <w:t xml:space="preserve"> will be open for testing.</w:t>
            </w:r>
          </w:p>
        </w:tc>
        <w:tc>
          <w:tcPr>
            <w:tcBorders>
              <w:top w:color="000080" w:space="0" w:sz="4" w:val="single"/>
              <w:left w:color="000080" w:space="0" w:sz="4" w:val="single"/>
              <w:bottom w:color="000080" w:space="0" w:sz="4" w:val="single"/>
              <w:right w:color="000080" w:space="0" w:sz="4" w:val="single"/>
            </w:tcBorders>
            <w:shd w:fill="d9ead3" w:val="clear"/>
            <w:tcMar>
              <w:top w:w="72.0" w:type="dxa"/>
              <w:left w:w="72.0" w:type="dxa"/>
              <w:bottom w:w="72.0" w:type="dxa"/>
              <w:right w:w="72.0" w:type="dxa"/>
            </w:tcMar>
            <w:vAlign w:val="center"/>
          </w:tcPr>
          <w:p w:rsidR="00000000" w:rsidDel="00000000" w:rsidP="00000000" w:rsidRDefault="00000000" w:rsidRPr="00000000" w14:paraId="00000146">
            <w:pPr>
              <w:widowControl w:val="0"/>
              <w:spacing w:after="60" w:before="6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08:30</w:t>
            </w:r>
          </w:p>
        </w:tc>
        <w:tc>
          <w:tcPr>
            <w:tcBorders>
              <w:top w:color="000080" w:space="0" w:sz="4" w:val="single"/>
              <w:left w:color="000080" w:space="0" w:sz="4" w:val="single"/>
              <w:bottom w:color="000080" w:space="0" w:sz="4" w:val="single"/>
              <w:right w:color="000080" w:space="0" w:sz="4" w:val="single"/>
            </w:tcBorders>
            <w:shd w:fill="d9ead3" w:val="clear"/>
            <w:tcMar>
              <w:top w:w="72.0" w:type="dxa"/>
              <w:left w:w="72.0" w:type="dxa"/>
              <w:bottom w:w="72.0" w:type="dxa"/>
              <w:right w:w="72.0" w:type="dxa"/>
            </w:tcMar>
            <w:vAlign w:val="center"/>
          </w:tcPr>
          <w:p w:rsidR="00000000" w:rsidDel="00000000" w:rsidP="00000000" w:rsidRDefault="00000000" w:rsidRPr="00000000" w14:paraId="00000147">
            <w:pPr>
              <w:widowControl w:val="0"/>
              <w:spacing w:after="60" w:before="6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30 min </w:t>
            </w:r>
          </w:p>
        </w:tc>
      </w:tr>
      <w:tr>
        <w:trPr>
          <w:cantSplit w:val="0"/>
          <w:trHeight w:val="600" w:hRule="atLeast"/>
          <w:tblHeader w:val="0"/>
        </w:trPr>
        <w:tc>
          <w:tcPr>
            <w:gridSpan w:val="4"/>
            <w:tcBorders>
              <w:top w:color="000080" w:space="0" w:sz="4" w:val="single"/>
              <w:left w:color="000080" w:space="0" w:sz="4" w:val="single"/>
              <w:bottom w:color="000080" w:space="0" w:sz="4" w:val="single"/>
              <w:right w:color="000080" w:space="0" w:sz="4" w:val="single"/>
            </w:tcBorders>
            <w:shd w:fill="0b5394" w:val="clear"/>
            <w:tcMar>
              <w:top w:w="72.0" w:type="dxa"/>
              <w:left w:w="72.0" w:type="dxa"/>
              <w:bottom w:w="72.0" w:type="dxa"/>
              <w:right w:w="72.0" w:type="dxa"/>
            </w:tcMar>
            <w:vAlign w:val="center"/>
          </w:tcPr>
          <w:p w:rsidR="00000000" w:rsidDel="00000000" w:rsidP="00000000" w:rsidRDefault="00000000" w:rsidRPr="00000000" w14:paraId="00000148">
            <w:pPr>
              <w:widowControl w:val="0"/>
              <w:spacing w:after="60" w:before="60" w:lineRule="auto"/>
              <w:rPr>
                <w:rFonts w:ascii="Calibri" w:cs="Calibri" w:eastAsia="Calibri" w:hAnsi="Calibri"/>
                <w:highlight w:val="yellow"/>
              </w:rPr>
            </w:pPr>
            <w:r w:rsidDel="00000000" w:rsidR="00000000" w:rsidRPr="00000000">
              <w:rPr>
                <w:rFonts w:ascii="Calibri" w:cs="Calibri" w:eastAsia="Calibri" w:hAnsi="Calibri"/>
                <w:b w:val="1"/>
                <w:color w:val="ffffff"/>
                <w:rtl w:val="0"/>
              </w:rPr>
              <w:t xml:space="preserve">Session 9: Other Business (09:00 – 10:40)</w:t>
            </w:r>
            <w:r w:rsidDel="00000000" w:rsidR="00000000" w:rsidRPr="00000000">
              <w:rPr>
                <w:rtl w:val="0"/>
              </w:rPr>
            </w:r>
          </w:p>
        </w:tc>
      </w:tr>
      <w:tr>
        <w:trPr>
          <w:cantSplit w:val="0"/>
          <w:trHeight w:val="780" w:hRule="atLeast"/>
          <w:tblHeader w:val="0"/>
        </w:trPr>
        <w:tc>
          <w:tcP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9.1</w:t>
            </w:r>
          </w:p>
        </w:tc>
        <w:tc>
          <w:tcPr>
            <w:tcMar>
              <w:top w:w="100.0" w:type="dxa"/>
              <w:left w:w="100.0" w:type="dxa"/>
              <w:bottom w:w="100.0" w:type="dxa"/>
              <w:right w:w="100.0" w:type="dxa"/>
            </w:tcMar>
            <w:vAlign w:val="top"/>
          </w:tcPr>
          <w:p w:rsidR="00000000" w:rsidDel="00000000" w:rsidP="00000000" w:rsidRDefault="00000000" w:rsidRPr="00000000" w14:paraId="0000014D">
            <w:pPr>
              <w:rPr>
                <w:rFonts w:ascii="Calibri" w:cs="Calibri" w:eastAsia="Calibri" w:hAnsi="Calibri"/>
              </w:rPr>
            </w:pPr>
            <w:r w:rsidDel="00000000" w:rsidR="00000000" w:rsidRPr="00000000">
              <w:rPr>
                <w:rFonts w:ascii="Calibri" w:cs="Calibri" w:eastAsia="Calibri" w:hAnsi="Calibri"/>
                <w:rtl w:val="0"/>
              </w:rPr>
              <w:t xml:space="preserve">CEOS-ARD Surface Reflectance Products: Quality, Consistency and Equivalence [</w:t>
            </w:r>
            <w:hyperlink r:id="rId42">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4E">
            <w:pPr>
              <w:rPr>
                <w:rFonts w:ascii="Calibri" w:cs="Calibri" w:eastAsia="Calibri" w:hAnsi="Calibri"/>
              </w:rPr>
            </w:pPr>
            <w:r w:rsidDel="00000000" w:rsidR="00000000" w:rsidRPr="00000000">
              <w:rPr>
                <w:rFonts w:ascii="Calibri" w:cs="Calibri" w:eastAsia="Calibri" w:hAnsi="Calibri"/>
                <w:i w:val="1"/>
                <w:rtl w:val="0"/>
              </w:rPr>
              <w:t xml:space="preserve">Medhavy Thankappan (GA)</w:t>
            </w:r>
            <w:r w:rsidDel="00000000" w:rsidR="00000000" w:rsidRPr="00000000">
              <w:rPr>
                <w:rFonts w:ascii="Calibri" w:cs="Calibri" w:eastAsia="Calibri" w:hAnsi="Calibri"/>
                <w:i w:val="1"/>
                <w:rtl w:val="0"/>
              </w:rPr>
              <w:t xml:space="preserve"> &amp; </w:t>
            </w:r>
            <w:r w:rsidDel="00000000" w:rsidR="00000000" w:rsidRPr="00000000">
              <w:rPr>
                <w:rFonts w:ascii="Calibri" w:cs="Calibri" w:eastAsia="Calibri" w:hAnsi="Calibri"/>
                <w:i w:val="1"/>
                <w:rtl w:val="0"/>
              </w:rPr>
              <w:t xml:space="preserve">Simon Oliver (GA)</w:t>
            </w:r>
            <w:r w:rsidDel="00000000" w:rsidR="00000000" w:rsidRPr="00000000">
              <w:rPr>
                <w:rtl w:val="0"/>
              </w:rPr>
            </w:r>
          </w:p>
          <w:p w:rsidR="00000000" w:rsidDel="00000000" w:rsidP="00000000" w:rsidRDefault="00000000" w:rsidRPr="00000000" w14:paraId="0000014F">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Review progress and provide input </w:t>
            </w:r>
          </w:p>
          <w:p w:rsidR="00000000" w:rsidDel="00000000" w:rsidP="00000000" w:rsidRDefault="00000000" w:rsidRPr="00000000" w14:paraId="00000150">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Discussion</w:t>
            </w:r>
          </w:p>
        </w:tc>
        <w:tc>
          <w:tcP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09:00</w:t>
            </w:r>
          </w:p>
        </w:tc>
        <w:tc>
          <w:tcP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45 min</w:t>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9.2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spacing w:line="240" w:lineRule="auto"/>
              <w:rPr>
                <w:rFonts w:ascii="Calibri" w:cs="Calibri" w:eastAsia="Calibri" w:hAnsi="Calibri"/>
              </w:rPr>
            </w:pPr>
            <w:r w:rsidDel="00000000" w:rsidR="00000000" w:rsidRPr="00000000">
              <w:rPr>
                <w:rFonts w:ascii="Calibri" w:cs="Calibri" w:eastAsia="Calibri" w:hAnsi="Calibri"/>
                <w:rtl w:val="0"/>
              </w:rPr>
              <w:t xml:space="preserve">Proposed ‘Building Block’ Approach to constructing PFS</w:t>
            </w:r>
          </w:p>
          <w:p w:rsidR="00000000" w:rsidDel="00000000" w:rsidP="00000000" w:rsidRDefault="00000000" w:rsidRPr="00000000" w14:paraId="00000155">
            <w:pPr>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Matthias Mohr (Cloud-Native Geospatial Foundation)</w:t>
            </w:r>
            <w:r w:rsidDel="00000000" w:rsidR="00000000" w:rsidRPr="00000000">
              <w:rPr>
                <w:rtl w:val="0"/>
              </w:rPr>
            </w:r>
          </w:p>
          <w:p w:rsidR="00000000" w:rsidDel="00000000" w:rsidP="00000000" w:rsidRDefault="00000000" w:rsidRPr="00000000" w14:paraId="00000156">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Proposal for constructing modular ‘blocks’ using GitHub</w:t>
            </w:r>
          </w:p>
          <w:p w:rsidR="00000000" w:rsidDel="00000000" w:rsidP="00000000" w:rsidRDefault="00000000" w:rsidRPr="00000000" w14:paraId="00000157">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Overview of how this addresses issues of consistency and supports consolidation of the PFS</w:t>
            </w:r>
          </w:p>
          <w:p w:rsidR="00000000" w:rsidDel="00000000" w:rsidP="00000000" w:rsidRDefault="00000000" w:rsidRPr="00000000" w14:paraId="00000158">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Alignment of blocks with STAC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09:45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30 min</w:t>
            </w:r>
          </w:p>
        </w:tc>
      </w:tr>
      <w:tr>
        <w:trPr>
          <w:cantSplit w:val="0"/>
          <w:trHeight w:val="525"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Break</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10:15</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 min</w:t>
            </w:r>
          </w:p>
        </w:tc>
      </w:tr>
      <w:tr>
        <w:trPr>
          <w:cantSplit w:val="0"/>
          <w:trHeight w:val="525" w:hRule="atLeast"/>
          <w:tblHeader w:val="0"/>
        </w:trPr>
        <w:tc>
          <w:tcPr>
            <w:gridSpan w:val="4"/>
            <w:tcBorders>
              <w:top w:color="000080" w:space="0" w:sz="4" w:val="single"/>
              <w:left w:color="000080" w:space="0" w:sz="4" w:val="single"/>
              <w:bottom w:color="000080" w:space="0" w:sz="4" w:val="single"/>
              <w:right w:color="000080" w:space="0" w:sz="4" w:val="single"/>
            </w:tcBorders>
            <w:shd w:fill="0b5394" w:val="clear"/>
            <w:tcMar>
              <w:top w:w="72.0" w:type="dxa"/>
              <w:left w:w="72.0" w:type="dxa"/>
              <w:bottom w:w="72.0" w:type="dxa"/>
              <w:right w:w="72.0" w:type="dxa"/>
            </w:tcMar>
            <w:vAlign w:val="center"/>
          </w:tcPr>
          <w:p w:rsidR="00000000" w:rsidDel="00000000" w:rsidP="00000000" w:rsidRDefault="00000000" w:rsidRPr="00000000" w14:paraId="0000015F">
            <w:pPr>
              <w:widowControl w:val="0"/>
              <w:spacing w:after="60" w:before="60" w:lineRule="auto"/>
              <w:rPr>
                <w:rFonts w:ascii="Calibri" w:cs="Calibri" w:eastAsia="Calibri" w:hAnsi="Calibri"/>
                <w:highlight w:val="yellow"/>
              </w:rPr>
            </w:pPr>
            <w:r w:rsidDel="00000000" w:rsidR="00000000" w:rsidRPr="00000000">
              <w:rPr>
                <w:rFonts w:ascii="Calibri" w:cs="Calibri" w:eastAsia="Calibri" w:hAnsi="Calibri"/>
                <w:b w:val="1"/>
                <w:color w:val="ffffff"/>
                <w:rtl w:val="0"/>
              </w:rPr>
              <w:t xml:space="preserve">Session 10: GEOGLAM &amp; Consolidated Optical PFS</w:t>
            </w:r>
            <w:r w:rsidDel="00000000" w:rsidR="00000000" w:rsidRPr="00000000">
              <w:rPr>
                <w:rtl w:val="0"/>
              </w:rPr>
            </w:r>
          </w:p>
        </w:tc>
      </w:tr>
      <w:tr>
        <w:trPr>
          <w:cantSplit w:val="0"/>
          <w:trHeight w:val="525" w:hRule="atLeast"/>
          <w:tblHeader w:val="0"/>
        </w:trPr>
        <w:tc>
          <w:tcP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10.1</w:t>
            </w:r>
          </w:p>
        </w:tc>
        <w:tc>
          <w:tcPr>
            <w:tcMar>
              <w:top w:w="100.0" w:type="dxa"/>
              <w:left w:w="100.0" w:type="dxa"/>
              <w:bottom w:w="100.0" w:type="dxa"/>
              <w:right w:w="100.0" w:type="dxa"/>
            </w:tcMar>
            <w:vAlign w:val="top"/>
          </w:tcPr>
          <w:p w:rsidR="00000000" w:rsidDel="00000000" w:rsidP="00000000" w:rsidRDefault="00000000" w:rsidRPr="00000000" w14:paraId="00000164">
            <w:pPr>
              <w:rPr>
                <w:rFonts w:ascii="Calibri" w:cs="Calibri" w:eastAsia="Calibri" w:hAnsi="Calibri"/>
              </w:rPr>
            </w:pPr>
            <w:r w:rsidDel="00000000" w:rsidR="00000000" w:rsidRPr="00000000">
              <w:rPr>
                <w:rFonts w:ascii="Calibri" w:cs="Calibri" w:eastAsia="Calibri" w:hAnsi="Calibri"/>
                <w:rtl w:val="0"/>
              </w:rPr>
              <w:t xml:space="preserve">Draft LSI GEOGLAM Terms of Reference [</w:t>
            </w:r>
            <w:hyperlink r:id="rId43">
              <w:r w:rsidDel="00000000" w:rsidR="00000000" w:rsidRPr="00000000">
                <w:rPr>
                  <w:rFonts w:ascii="Calibri" w:cs="Calibri" w:eastAsia="Calibri" w:hAnsi="Calibri"/>
                  <w:color w:val="1155cc"/>
                  <w:u w:val="single"/>
                  <w:rtl w:val="0"/>
                </w:rPr>
                <w:t xml:space="preserve">doc</w:t>
              </w:r>
            </w:hyperlink>
            <w:r w:rsidDel="00000000" w:rsidR="00000000" w:rsidRPr="00000000">
              <w:rPr>
                <w:rFonts w:ascii="Calibri" w:cs="Calibri" w:eastAsia="Calibri" w:hAnsi="Calibri"/>
                <w:rtl w:val="0"/>
              </w:rPr>
              <w:t xml:space="preserve">]</w:t>
            </w:r>
          </w:p>
        </w:tc>
        <w:tc>
          <w:tcP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jc w:val="center"/>
              <w:rPr>
                <w:rFonts w:ascii="Calibri" w:cs="Calibri" w:eastAsia="Calibri" w:hAnsi="Calibri"/>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jc w:val="center"/>
              <w:rPr>
                <w:rFonts w:ascii="Calibri" w:cs="Calibri" w:eastAsia="Calibri" w:hAnsi="Calibri"/>
              </w:rPr>
            </w:pPr>
            <w:r w:rsidDel="00000000" w:rsidR="00000000" w:rsidRPr="00000000">
              <w:rPr>
                <w:rtl w:val="0"/>
              </w:rPr>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spacing w:line="240" w:lineRule="auto"/>
              <w:rPr>
                <w:rFonts w:ascii="Calibri" w:cs="Calibri" w:eastAsia="Calibri" w:hAnsi="Calibri"/>
              </w:rPr>
            </w:pPr>
            <w:r w:rsidDel="00000000" w:rsidR="00000000" w:rsidRPr="00000000">
              <w:rPr>
                <w:rFonts w:ascii="Calibri" w:cs="Calibri" w:eastAsia="Calibri" w:hAnsi="Calibri"/>
                <w:rtl w:val="0"/>
              </w:rPr>
              <w:t xml:space="preserve">Working Session: First Cut of a Consolidated Optical PFS and basis for ‘building blocks’ in GitHub [</w:t>
            </w:r>
            <w:hyperlink r:id="rId44">
              <w:r w:rsidDel="00000000" w:rsidR="00000000" w:rsidRPr="00000000">
                <w:rPr>
                  <w:rFonts w:ascii="Calibri" w:cs="Calibri" w:eastAsia="Calibri" w:hAnsi="Calibri"/>
                  <w:color w:val="1155cc"/>
                  <w:u w:val="single"/>
                  <w:rtl w:val="0"/>
                </w:rPr>
                <w:t xml:space="preserve">doc</w:t>
              </w:r>
            </w:hyperlink>
            <w:r w:rsidDel="00000000" w:rsidR="00000000" w:rsidRPr="00000000">
              <w:rPr>
                <w:rFonts w:ascii="Calibri" w:cs="Calibri" w:eastAsia="Calibri" w:hAnsi="Calibri"/>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jc w:val="cente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jc w:val="center"/>
              <w:rPr>
                <w:rFonts w:ascii="Calibri" w:cs="Calibri" w:eastAsia="Calibri" w:hAnsi="Calibri"/>
              </w:rPr>
            </w:pPr>
            <w:r w:rsidDel="00000000" w:rsidR="00000000" w:rsidRPr="00000000">
              <w:rPr>
                <w:rtl w:val="0"/>
              </w:rPr>
            </w:r>
          </w:p>
        </w:tc>
      </w:tr>
      <w:tr>
        <w:trPr>
          <w:cantSplit w:val="0"/>
          <w:trHeight w:val="525"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Lunch</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13:00</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60 min</w:t>
            </w:r>
          </w:p>
        </w:tc>
      </w:tr>
      <w:tr>
        <w:trPr>
          <w:cantSplit w:val="0"/>
          <w:trHeight w:val="5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spacing w:line="240" w:lineRule="auto"/>
              <w:rPr>
                <w:rFonts w:ascii="Calibri" w:cs="Calibri" w:eastAsia="Calibri" w:hAnsi="Calibri"/>
              </w:rPr>
            </w:pPr>
            <w:r w:rsidDel="00000000" w:rsidR="00000000" w:rsidRPr="00000000">
              <w:rPr>
                <w:rFonts w:ascii="Calibri" w:cs="Calibri" w:eastAsia="Calibri" w:hAnsi="Calibri"/>
                <w:rtl w:val="0"/>
              </w:rPr>
              <w:t xml:space="preserve">Continued: Working Session: First Cut of a Consolidated Optical PFS and basis for ‘building blocks’ in GitHub [</w:t>
            </w:r>
            <w:hyperlink r:id="rId45">
              <w:r w:rsidDel="00000000" w:rsidR="00000000" w:rsidRPr="00000000">
                <w:rPr>
                  <w:rFonts w:ascii="Calibri" w:cs="Calibri" w:eastAsia="Calibri" w:hAnsi="Calibri"/>
                  <w:color w:val="1155cc"/>
                  <w:u w:val="single"/>
                  <w:rtl w:val="0"/>
                </w:rPr>
                <w:t xml:space="preserve">doc</w:t>
              </w:r>
            </w:hyperlink>
            <w:r w:rsidDel="00000000" w:rsidR="00000000" w:rsidRPr="00000000">
              <w:rPr>
                <w:rFonts w:ascii="Calibri" w:cs="Calibri" w:eastAsia="Calibri" w:hAnsi="Calibri"/>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jc w:val="cente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jc w:val="center"/>
              <w:rPr>
                <w:rFonts w:ascii="Calibri" w:cs="Calibri" w:eastAsia="Calibri" w:hAnsi="Calibri"/>
              </w:rPr>
            </w:pPr>
            <w:r w:rsidDel="00000000" w:rsidR="00000000" w:rsidRPr="00000000">
              <w:rPr>
                <w:rtl w:val="0"/>
              </w:rPr>
            </w:r>
          </w:p>
        </w:tc>
      </w:tr>
      <w:tr>
        <w:trPr>
          <w:cantSplit w:val="0"/>
          <w:trHeight w:val="780" w:hRule="atLeast"/>
          <w:tblHeader w:val="0"/>
        </w:trPr>
        <w:tc>
          <w:tcPr>
            <w:gridSpan w:val="4"/>
            <w:tcBorders>
              <w:top w:color="000080" w:space="0" w:sz="4" w:val="single"/>
              <w:left w:color="000080" w:space="0" w:sz="4" w:val="single"/>
              <w:bottom w:color="000080" w:space="0" w:sz="4" w:val="single"/>
              <w:right w:color="000080" w:space="0" w:sz="4" w:val="single"/>
            </w:tcBorders>
            <w:shd w:fill="0b5394" w:val="clear"/>
            <w:tcMar>
              <w:top w:w="72.0" w:type="dxa"/>
              <w:left w:w="72.0" w:type="dxa"/>
              <w:bottom w:w="72.0" w:type="dxa"/>
              <w:right w:w="72.0" w:type="dxa"/>
            </w:tcMar>
            <w:vAlign w:val="center"/>
          </w:tcPr>
          <w:p w:rsidR="00000000" w:rsidDel="00000000" w:rsidP="00000000" w:rsidRDefault="00000000" w:rsidRPr="00000000" w14:paraId="00000173">
            <w:pPr>
              <w:widowControl w:val="0"/>
              <w:spacing w:after="60" w:before="6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Session 11: Wetlands (14:00 – 14:20)</w:t>
            </w:r>
          </w:p>
          <w:p w:rsidR="00000000" w:rsidDel="00000000" w:rsidP="00000000" w:rsidRDefault="00000000" w:rsidRPr="00000000" w14:paraId="00000174">
            <w:pPr>
              <w:widowControl w:val="0"/>
              <w:spacing w:after="60" w:before="60" w:lineRule="auto"/>
              <w:rPr>
                <w:rFonts w:ascii="Calibri" w:cs="Calibri" w:eastAsia="Calibri" w:hAnsi="Calibri"/>
                <w:color w:val="ffffff"/>
              </w:rPr>
            </w:pPr>
            <w:r w:rsidDel="00000000" w:rsidR="00000000" w:rsidRPr="00000000">
              <w:rPr>
                <w:rFonts w:ascii="Calibri" w:cs="Calibri" w:eastAsia="Calibri" w:hAnsi="Calibri"/>
                <w:b w:val="1"/>
                <w:color w:val="ffffff"/>
                <w:rtl w:val="0"/>
              </w:rPr>
              <w:t xml:space="preserve">Moderator: Ake Rosenqvist (JAXA)</w:t>
            </w:r>
            <w:r w:rsidDel="00000000" w:rsidR="00000000" w:rsidRPr="00000000">
              <w:rPr>
                <w:rtl w:val="0"/>
              </w:rPr>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11.1</w:t>
            </w:r>
          </w:p>
        </w:tc>
        <w:tc>
          <w:tcPr>
            <w:tcMar>
              <w:top w:w="100.0" w:type="dxa"/>
              <w:left w:w="100.0" w:type="dxa"/>
              <w:bottom w:w="100.0" w:type="dxa"/>
              <w:right w:w="100.0" w:type="dxa"/>
            </w:tcMar>
            <w:vAlign w:val="top"/>
          </w:tcPr>
          <w:p w:rsidR="00000000" w:rsidDel="00000000" w:rsidP="00000000" w:rsidRDefault="00000000" w:rsidRPr="00000000" w14:paraId="00000179">
            <w:pPr>
              <w:rPr>
                <w:rFonts w:ascii="Calibri" w:cs="Calibri" w:eastAsia="Calibri" w:hAnsi="Calibri"/>
              </w:rPr>
            </w:pPr>
            <w:r w:rsidDel="00000000" w:rsidR="00000000" w:rsidRPr="00000000">
              <w:rPr>
                <w:rFonts w:ascii="Calibri" w:cs="Calibri" w:eastAsia="Calibri" w:hAnsi="Calibri"/>
                <w:rtl w:val="0"/>
              </w:rPr>
              <w:t xml:space="preserve">Wetlands and EO [</w:t>
            </w:r>
            <w:hyperlink r:id="rId46">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7A">
            <w:pPr>
              <w:rPr>
                <w:rFonts w:ascii="Calibri" w:cs="Calibri" w:eastAsia="Calibri" w:hAnsi="Calibri"/>
              </w:rPr>
            </w:pPr>
            <w:r w:rsidDel="00000000" w:rsidR="00000000" w:rsidRPr="00000000">
              <w:rPr>
                <w:rFonts w:ascii="Calibri" w:cs="Calibri" w:eastAsia="Calibri" w:hAnsi="Calibri"/>
                <w:i w:val="1"/>
                <w:rtl w:val="0"/>
              </w:rPr>
              <w:t xml:space="preserve">Ake Rosenqvist (JAXA)</w:t>
            </w:r>
            <w:r w:rsidDel="00000000" w:rsidR="00000000" w:rsidRPr="00000000">
              <w:rPr>
                <w:rtl w:val="0"/>
              </w:rPr>
            </w:r>
          </w:p>
          <w:p w:rsidR="00000000" w:rsidDel="00000000" w:rsidP="00000000" w:rsidRDefault="00000000" w:rsidRPr="00000000" w14:paraId="0000017B">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Plan for LSI-VC / CEOS to contribute to the definition of the forthcoming Ramsar Convention geospatial information needs, starting with a discussion on the short report on how EO and CEOS can support the Ramsar Convention (Reference: LSI-VC-15-28).</w:t>
            </w:r>
          </w:p>
          <w:p w:rsidR="00000000" w:rsidDel="00000000" w:rsidP="00000000" w:rsidRDefault="00000000" w:rsidRPr="00000000" w14:paraId="0000017C">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Information on wetland spatial extent and changes over time would be something CEOS could very helpfully provide for the Convention.</w:t>
            </w:r>
          </w:p>
          <w:p w:rsidR="00000000" w:rsidDel="00000000" w:rsidP="00000000" w:rsidRDefault="00000000" w:rsidRPr="00000000" w14:paraId="0000017D">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LSI-VC might be able to influence the next (2026-2028) Ramsar STRP work plan that would address the lack of EO data for certain regions and wetland categories.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jc w:val="cente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jc w:val="center"/>
              <w:rPr>
                <w:rFonts w:ascii="Calibri" w:cs="Calibri" w:eastAsia="Calibri" w:hAnsi="Calibri"/>
              </w:rPr>
            </w:pPr>
            <w:r w:rsidDel="00000000" w:rsidR="00000000" w:rsidRPr="00000000">
              <w:rPr>
                <w:rtl w:val="0"/>
              </w:rPr>
            </w:r>
          </w:p>
        </w:tc>
      </w:tr>
      <w:tr>
        <w:trPr>
          <w:cantSplit w:val="0"/>
          <w:trHeight w:val="780" w:hRule="atLeast"/>
          <w:tblHeader w:val="0"/>
        </w:trPr>
        <w:tc>
          <w:tcPr>
            <w:gridSpan w:val="4"/>
            <w:tcBorders>
              <w:top w:color="000080" w:space="0" w:sz="4" w:val="single"/>
              <w:left w:color="000080" w:space="0" w:sz="4" w:val="single"/>
              <w:bottom w:color="000080" w:space="0" w:sz="4" w:val="single"/>
              <w:right w:color="000080" w:space="0" w:sz="4" w:val="single"/>
            </w:tcBorders>
            <w:shd w:fill="0b5394" w:val="clear"/>
            <w:tcMar>
              <w:top w:w="72.0" w:type="dxa"/>
              <w:left w:w="72.0" w:type="dxa"/>
              <w:bottom w:w="72.0" w:type="dxa"/>
              <w:right w:w="72.0" w:type="dxa"/>
            </w:tcMar>
            <w:vAlign w:val="center"/>
          </w:tcPr>
          <w:p w:rsidR="00000000" w:rsidDel="00000000" w:rsidP="00000000" w:rsidRDefault="00000000" w:rsidRPr="00000000" w14:paraId="00000180">
            <w:pPr>
              <w:widowControl w:val="0"/>
              <w:spacing w:after="60" w:before="60" w:lineRule="auto"/>
              <w:rPr>
                <w:rFonts w:ascii="Calibri" w:cs="Calibri" w:eastAsia="Calibri" w:hAnsi="Calibri"/>
                <w:highlight w:val="yellow"/>
              </w:rPr>
            </w:pPr>
            <w:r w:rsidDel="00000000" w:rsidR="00000000" w:rsidRPr="00000000">
              <w:rPr>
                <w:rFonts w:ascii="Calibri" w:cs="Calibri" w:eastAsia="Calibri" w:hAnsi="Calibri"/>
                <w:b w:val="1"/>
                <w:color w:val="ffffff"/>
                <w:rtl w:val="0"/>
              </w:rPr>
              <w:t xml:space="preserve">Session 12: CEOS Agency LSI/ARD Reports (11:35  – 13:00)</w:t>
            </w:r>
            <w:r w:rsidDel="00000000" w:rsidR="00000000" w:rsidRPr="00000000">
              <w:rPr>
                <w:rtl w:val="0"/>
              </w:rPr>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12.1</w:t>
            </w:r>
          </w:p>
        </w:tc>
        <w:tc>
          <w:tcPr>
            <w:tcMar>
              <w:top w:w="100.0" w:type="dxa"/>
              <w:left w:w="100.0" w:type="dxa"/>
              <w:bottom w:w="100.0" w:type="dxa"/>
              <w:right w:w="100.0" w:type="dxa"/>
            </w:tcMar>
            <w:vAlign w:val="top"/>
          </w:tcPr>
          <w:p w:rsidR="00000000" w:rsidDel="00000000" w:rsidP="00000000" w:rsidRDefault="00000000" w:rsidRPr="00000000" w14:paraId="00000185">
            <w:pPr>
              <w:rPr>
                <w:rFonts w:ascii="Calibri" w:cs="Calibri" w:eastAsia="Calibri" w:hAnsi="Calibri"/>
              </w:rPr>
            </w:pPr>
            <w:r w:rsidDel="00000000" w:rsidR="00000000" w:rsidRPr="00000000">
              <w:rPr>
                <w:rFonts w:ascii="Calibri" w:cs="Calibri" w:eastAsia="Calibri" w:hAnsi="Calibri"/>
                <w:rtl w:val="0"/>
              </w:rPr>
              <w:t xml:space="preserve">JAXA Report [</w:t>
            </w:r>
            <w:hyperlink r:id="rId47">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86">
            <w:pPr>
              <w:rPr>
                <w:rFonts w:ascii="Calibri" w:cs="Calibri" w:eastAsia="Calibri" w:hAnsi="Calibri"/>
              </w:rPr>
            </w:pPr>
            <w:r w:rsidDel="00000000" w:rsidR="00000000" w:rsidRPr="00000000">
              <w:rPr>
                <w:rFonts w:ascii="Calibri" w:cs="Calibri" w:eastAsia="Calibri" w:hAnsi="Calibri"/>
                <w:i w:val="1"/>
                <w:rtl w:val="0"/>
              </w:rPr>
              <w:t xml:space="preserve">Takeo Tadono (JAXA)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11:35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20 min</w:t>
            </w:r>
          </w:p>
        </w:tc>
      </w:tr>
      <w:tr>
        <w:trPr>
          <w:cantSplit w:val="0"/>
          <w:trHeight w:val="780" w:hRule="atLeast"/>
          <w:tblHeader w:val="0"/>
        </w:trPr>
        <w:tc>
          <w:tcPr>
            <w:gridSpan w:val="4"/>
            <w:tcBorders>
              <w:top w:color="000080" w:space="0" w:sz="4" w:val="single"/>
              <w:left w:color="000080" w:space="0" w:sz="4" w:val="single"/>
              <w:bottom w:color="000080" w:space="0" w:sz="4" w:val="single"/>
              <w:right w:color="000080" w:space="0" w:sz="4" w:val="single"/>
            </w:tcBorders>
            <w:shd w:fill="0b5394" w:val="clear"/>
            <w:tcMar>
              <w:top w:w="72.0" w:type="dxa"/>
              <w:left w:w="72.0" w:type="dxa"/>
              <w:bottom w:w="72.0" w:type="dxa"/>
              <w:right w:w="72.0" w:type="dxa"/>
            </w:tcMar>
            <w:vAlign w:val="center"/>
          </w:tcPr>
          <w:p w:rsidR="00000000" w:rsidDel="00000000" w:rsidP="00000000" w:rsidRDefault="00000000" w:rsidRPr="00000000" w14:paraId="00000189">
            <w:pPr>
              <w:widowControl w:val="0"/>
              <w:spacing w:after="60" w:before="60"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Session 13: Closing </w:t>
            </w:r>
          </w:p>
          <w:p w:rsidR="00000000" w:rsidDel="00000000" w:rsidP="00000000" w:rsidRDefault="00000000" w:rsidRPr="00000000" w14:paraId="0000018A">
            <w:pPr>
              <w:widowControl w:val="0"/>
              <w:spacing w:after="60" w:before="60" w:lineRule="auto"/>
              <w:rPr>
                <w:rFonts w:ascii="Calibri" w:cs="Calibri" w:eastAsia="Calibri" w:hAnsi="Calibri"/>
                <w:color w:val="ffffff"/>
              </w:rPr>
            </w:pPr>
            <w:r w:rsidDel="00000000" w:rsidR="00000000" w:rsidRPr="00000000">
              <w:rPr>
                <w:rFonts w:ascii="Calibri" w:cs="Calibri" w:eastAsia="Calibri" w:hAnsi="Calibri"/>
                <w:b w:val="1"/>
                <w:color w:val="ffffff"/>
                <w:rtl w:val="0"/>
              </w:rPr>
              <w:t xml:space="preserve">Moderator: Matt Steventon (LSI-VC Secretariat)</w:t>
            </w:r>
            <w:r w:rsidDel="00000000" w:rsidR="00000000" w:rsidRPr="00000000">
              <w:rPr>
                <w:rtl w:val="0"/>
              </w:rPr>
            </w:r>
          </w:p>
        </w:tc>
      </w:tr>
      <w:tr>
        <w:trPr>
          <w:cantSplit w:val="0"/>
          <w:trHeight w:val="13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13.1</w:t>
            </w:r>
          </w:p>
        </w:tc>
        <w:tc>
          <w:tcPr>
            <w:tcMar>
              <w:top w:w="100.0" w:type="dxa"/>
              <w:left w:w="100.0" w:type="dxa"/>
              <w:bottom w:w="100.0" w:type="dxa"/>
              <w:right w:w="100.0" w:type="dxa"/>
            </w:tcMar>
            <w:vAlign w:val="top"/>
          </w:tcPr>
          <w:p w:rsidR="00000000" w:rsidDel="00000000" w:rsidP="00000000" w:rsidRDefault="00000000" w:rsidRPr="00000000" w14:paraId="0000018F">
            <w:pPr>
              <w:rPr>
                <w:rFonts w:ascii="Calibri" w:cs="Calibri" w:eastAsia="Calibri" w:hAnsi="Calibri"/>
              </w:rPr>
            </w:pPr>
            <w:r w:rsidDel="00000000" w:rsidR="00000000" w:rsidRPr="00000000">
              <w:rPr>
                <w:rFonts w:ascii="Calibri" w:cs="Calibri" w:eastAsia="Calibri" w:hAnsi="Calibri"/>
                <w:rtl w:val="0"/>
              </w:rPr>
              <w:t xml:space="preserve">Wrap up</w:t>
            </w:r>
          </w:p>
          <w:p w:rsidR="00000000" w:rsidDel="00000000" w:rsidP="00000000" w:rsidRDefault="00000000" w:rsidRPr="00000000" w14:paraId="00000190">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GitHub timeline proposal (Mohr)</w:t>
            </w:r>
          </w:p>
          <w:p w:rsidR="00000000" w:rsidDel="00000000" w:rsidP="00000000" w:rsidRDefault="00000000" w:rsidRPr="00000000" w14:paraId="00000191">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LSI-VC-17/18 plans</w:t>
            </w:r>
          </w:p>
          <w:p w:rsidR="00000000" w:rsidDel="00000000" w:rsidP="00000000" w:rsidRDefault="00000000" w:rsidRPr="00000000" w14:paraId="00000192">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Closing remarks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jc w:val="cente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jc w:val="center"/>
              <w:rPr>
                <w:rFonts w:ascii="Calibri" w:cs="Calibri" w:eastAsia="Calibri" w:hAnsi="Calibri"/>
              </w:rPr>
            </w:pPr>
            <w:r w:rsidDel="00000000" w:rsidR="00000000" w:rsidRPr="00000000">
              <w:rPr>
                <w:rtl w:val="0"/>
              </w:rPr>
            </w:r>
          </w:p>
        </w:tc>
      </w:tr>
      <w:tr>
        <w:trPr>
          <w:cantSplit w:val="0"/>
          <w:trHeight w:val="480" w:hRule="atLeast"/>
          <w:tblHeader w:val="0"/>
        </w:trPr>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Adjourn</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jc w:val="center"/>
              <w:rPr>
                <w:rFonts w:ascii="Calibri" w:cs="Calibri" w:eastAsia="Calibri" w:hAnsi="Calibri"/>
              </w:rPr>
            </w:pP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199">
      <w:pPr>
        <w:spacing w:after="120"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19A">
      <w:pPr>
        <w:spacing w:after="120" w:lineRule="auto"/>
        <w:rPr>
          <w:rFonts w:ascii="Calibri" w:cs="Calibri" w:eastAsia="Calibri" w:hAnsi="Calibri"/>
        </w:rPr>
      </w:pPr>
      <w:r w:rsidDel="00000000" w:rsidR="00000000" w:rsidRPr="00000000">
        <w:rPr>
          <w:rtl w:val="0"/>
        </w:rPr>
      </w:r>
    </w:p>
    <w:sectPr>
      <w:headerReference r:id="rId48" w:type="default"/>
      <w:footerReference r:id="rId49" w:type="default"/>
      <w:pgSz w:h="15840" w:w="12240" w:orient="portrait"/>
      <w:pgMar w:bottom="1440" w:top="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B">
    <w:pPr>
      <w:spacing w:after="120" w:line="240" w:lineRule="auto"/>
      <w:rPr>
        <w:sz w:val="16"/>
        <w:szCs w:val="16"/>
      </w:rPr>
    </w:pPr>
    <w:r w:rsidDel="00000000" w:rsidR="00000000" w:rsidRPr="00000000">
      <w:rPr>
        <w:rtl w:val="0"/>
      </w:rPr>
    </w:r>
  </w:p>
  <w:p w:rsidR="00000000" w:rsidDel="00000000" w:rsidP="00000000" w:rsidRDefault="00000000" w:rsidRPr="00000000" w14:paraId="0000019C">
    <w:pPr>
      <w:pageBreakBefore w:val="0"/>
      <w:rPr>
        <w:sz w:val="16"/>
        <w:szCs w:val="16"/>
      </w:rPr>
    </w:pPr>
    <w:r w:rsidDel="00000000" w:rsidR="00000000" w:rsidRPr="00000000">
      <w:rPr>
        <w:rtl w:val="0"/>
      </w:rPr>
    </w:r>
  </w:p>
  <w:p w:rsidR="00000000" w:rsidDel="00000000" w:rsidP="00000000" w:rsidRDefault="00000000" w:rsidRPr="00000000" w14:paraId="0000019D">
    <w:pPr>
      <w:pageBreakBefore w:val="0"/>
      <w:rPr>
        <w:sz w:val="16"/>
        <w:szCs w:val="16"/>
      </w:rPr>
    </w:pPr>
    <w:r w:rsidDel="00000000" w:rsidR="00000000" w:rsidRPr="00000000">
      <w:rPr>
        <w:sz w:val="16"/>
        <w:szCs w:val="16"/>
      </w:rPr>
      <w:drawing>
        <wp:anchor allowOverlap="1" behindDoc="0" distB="0" distT="0" distL="0" distR="0" hidden="0" layoutInCell="1" locked="0" relativeHeight="0" simplePos="0">
          <wp:simplePos x="0" y="0"/>
          <wp:positionH relativeFrom="page">
            <wp:posOffset>5867400</wp:posOffset>
          </wp:positionH>
          <wp:positionV relativeFrom="page">
            <wp:posOffset>466725</wp:posOffset>
          </wp:positionV>
          <wp:extent cx="990600" cy="390525"/>
          <wp:effectExtent b="0" l="0" r="0" t="0"/>
          <wp:wrapNone/>
          <wp:docPr descr="CEOS_logo.png" id="1" name="image2.png"/>
          <a:graphic>
            <a:graphicData uri="http://schemas.openxmlformats.org/drawingml/2006/picture">
              <pic:pic>
                <pic:nvPicPr>
                  <pic:cNvPr descr="CEOS_logo.png" id="0" name="image2.png"/>
                  <pic:cNvPicPr preferRelativeResize="0"/>
                </pic:nvPicPr>
                <pic:blipFill>
                  <a:blip r:embed="rId1"/>
                  <a:srcRect b="25454" l="0" r="0" t="0"/>
                  <a:stretch>
                    <a:fillRect/>
                  </a:stretch>
                </pic:blipFill>
                <pic:spPr>
                  <a:xfrm>
                    <a:off x="0" y="0"/>
                    <a:ext cx="990600" cy="390525"/>
                  </a:xfrm>
                  <a:prstGeom prst="rect"/>
                  <a:ln/>
                </pic:spPr>
              </pic:pic>
            </a:graphicData>
          </a:graphic>
        </wp:anchor>
      </w:drawing>
    </w:r>
    <w:r w:rsidDel="00000000" w:rsidR="00000000" w:rsidRPr="00000000">
      <w:rPr>
        <w:sz w:val="16"/>
        <w:szCs w:val="16"/>
      </w:rPr>
      <w:drawing>
        <wp:inline distB="114300" distT="114300" distL="114300" distR="114300">
          <wp:extent cx="1604963" cy="388646"/>
          <wp:effectExtent b="0" l="0" r="0" t="0"/>
          <wp:docPr id="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604963" cy="388646"/>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pageBreakBefore w:val="0"/>
      <w:rPr>
        <w:sz w:val="16"/>
        <w:szCs w:val="16"/>
      </w:rPr>
    </w:pPr>
    <w:r w:rsidDel="00000000" w:rsidR="00000000" w:rsidRPr="00000000">
      <w:rPr>
        <w:rtl w:val="0"/>
      </w:rPr>
    </w:r>
  </w:p>
  <w:p w:rsidR="00000000" w:rsidDel="00000000" w:rsidP="00000000" w:rsidRDefault="00000000" w:rsidRPr="00000000" w14:paraId="0000019F">
    <w:pPr>
      <w:pageBreakBefore w:val="0"/>
      <w:rPr>
        <w:sz w:val="16"/>
        <w:szCs w:val="16"/>
      </w:rPr>
    </w:pPr>
    <w:r w:rsidDel="00000000" w:rsidR="00000000" w:rsidRPr="00000000">
      <w:rPr>
        <w:rtl w:val="0"/>
      </w:rPr>
    </w:r>
  </w:p>
  <w:p w:rsidR="00000000" w:rsidDel="00000000" w:rsidP="00000000" w:rsidRDefault="00000000" w:rsidRPr="00000000" w14:paraId="000001A0">
    <w:pPr>
      <w:pageBreakBefore w:val="0"/>
      <w:rPr>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pPr>
    <w:rPr>
      <w:rFonts w:ascii="Calibri" w:cs="Calibri" w:eastAsia="Calibri" w:hAnsi="Calibri"/>
      <w:b w:val="1"/>
      <w:sz w:val="36"/>
      <w:szCs w:val="36"/>
    </w:rPr>
  </w:style>
  <w:style w:type="paragraph" w:styleId="Heading2">
    <w:name w:val="heading 2"/>
    <w:basedOn w:val="Normal"/>
    <w:next w:val="Normal"/>
    <w:pPr>
      <w:keepNext w:val="1"/>
      <w:keepLines w:val="1"/>
      <w:pageBreakBefore w:val="0"/>
      <w:spacing w:after="120" w:line="273.6" w:lineRule="auto"/>
    </w:pPr>
    <w:rPr>
      <w:rFonts w:ascii="Calibri" w:cs="Calibri" w:eastAsia="Calibri" w:hAnsi="Calibri"/>
      <w:b w:val="1"/>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ceos.org/document_management/Virtual_Constellations/LSI/Meetings/LSI-VC-16/8.5_Truckenbrodt_DLR_Sentinel-1_ARD_LSI-VC-16.pptx" TargetMode="External"/><Relationship Id="rId42" Type="http://schemas.openxmlformats.org/officeDocument/2006/relationships/hyperlink" Target="https://ceos.org/document_management/Virtual_Constellations/LSI/Meetings/LSI-VC-16/9.1%20Oliver%20Thankappan%20Surface%20Reflectance%20Quality%20Consistency%20and%20Equivalence.pptx" TargetMode="External"/><Relationship Id="rId41" Type="http://schemas.openxmlformats.org/officeDocument/2006/relationships/hyperlink" Target="https://ceos.org/document_management/Virtual_Constellations/LSI/Meetings/LSI-VC-16/8.6_Fitrzyk_POLINSAR_LSI-VC-16.pptx" TargetMode="External"/><Relationship Id="rId44" Type="http://schemas.openxmlformats.org/officeDocument/2006/relationships/hyperlink" Target="https://ceos.org/document_management/Virtual_Constellations/LSI/Meetings/LSI-VC-16/10.2%20CEOS-ARD_Combined_Optical_PFS_v0.1_draft%20(2)%20LSI-VC-16%20edits%20(3)%20(1).docx" TargetMode="External"/><Relationship Id="rId43" Type="http://schemas.openxmlformats.org/officeDocument/2006/relationships/hyperlink" Target="https://ceos.org/document_management/Virtual_Constellations/LSI/Meetings/LSI-VC-16/10.1%20Terms%20of%20Reference%20for%20CEOS%20LSI-VC%20Subgroup%20on%20GEOGLAM.docx" TargetMode="External"/><Relationship Id="rId46" Type="http://schemas.openxmlformats.org/officeDocument/2006/relationships/hyperlink" Target="https://ceos.org/document_management/Virtual_Constellations/LSI/Meetings/LSI-VC-16/11.1_Rosenqvist_Wetlands_and_EO_LSI-VC-16.pptx" TargetMode="External"/><Relationship Id="rId45" Type="http://schemas.openxmlformats.org/officeDocument/2006/relationships/hyperlink" Target="https://ceos.org/document_management/Virtual_Constellations/LSI/Meetings/LSI-VC-16/10.2%20CEOS-ARD_Combined_Optical_PFS_v0.1_draft%20(2)%20LSI-VC-16%20edits%20(3)%20(1).doc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eos.org/document_management/Meetings/SIT/SIT-39/Presentations/2.3_AFOLU%20Actions%20V0-1.pptx" TargetMode="External"/><Relationship Id="rId48" Type="http://schemas.openxmlformats.org/officeDocument/2006/relationships/header" Target="header1.xml"/><Relationship Id="rId47" Type="http://schemas.openxmlformats.org/officeDocument/2006/relationships/hyperlink" Target="https://ceos.org/document_management/Virtual_Constellations/LSI/Meetings/LSI-VC-16/12.1_Tadono_JAXA.pdf" TargetMode="External"/><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github.com/ceos-org/ceos-ard/issues/39" TargetMode="External"/><Relationship Id="rId7" Type="http://schemas.openxmlformats.org/officeDocument/2006/relationships/hyperlink" Target="https://ceos.org/document_management/Virtual_Constellations/LSI/Meetings/LSI-VC-16/4.4%20OGC-TC128_ARD-SWG_Structure_c20240605.pdf" TargetMode="External"/><Relationship Id="rId8" Type="http://schemas.openxmlformats.org/officeDocument/2006/relationships/hyperlink" Target="https://github.com/libbyrose/ceos-ard/issues" TargetMode="External"/><Relationship Id="rId31" Type="http://schemas.openxmlformats.org/officeDocument/2006/relationships/hyperlink" Target="https://ceos.org/document_management/Virtual_Constellations/LSI/Meetings/LSI-VC-16/4.2_CEOS_SIT-TW-LSI%20VC%2024%20Sep2024_aquatic_ARD%20AD.pptx" TargetMode="External"/><Relationship Id="rId30" Type="http://schemas.openxmlformats.org/officeDocument/2006/relationships/hyperlink" Target="https://ceos.org/document_management/Virtual_Constellations/LSI/Meetings/LSI-VC-16/4.1%20Steventon%20Optical%20CEOS-ARD%20PFS%20Developments%20and%20Consolidation.pptx" TargetMode="External"/><Relationship Id="rId33" Type="http://schemas.openxmlformats.org/officeDocument/2006/relationships/hyperlink" Target="https://ceos.org/document_management/Virtual_Constellations/LSI/Meetings/LSI-VC-16/4.4%20OGC-TC128_ARD-SWG_Structure_c20240605.pdf" TargetMode="External"/><Relationship Id="rId32" Type="http://schemas.openxmlformats.org/officeDocument/2006/relationships/hyperlink" Target="https://ceos.org/document_management/Virtual_Constellations/LSI/Meetings/LSI-VC-16/4.3%20Combined%20Optical%20PFS.pptx" TargetMode="External"/><Relationship Id="rId35" Type="http://schemas.openxmlformats.org/officeDocument/2006/relationships/hyperlink" Target="https://ceos.org/document_management/Virtual_Constellations/LSI/Meetings/LSI-VC-16/6.1_Dube_Interoperability-Handbook_v1.pdf" TargetMode="External"/><Relationship Id="rId34" Type="http://schemas.openxmlformats.org/officeDocument/2006/relationships/hyperlink" Target="https://ceos.org/document_management/Virtual_Constellations/LSI/Meetings/LSI-VC-16/5.1%20OGC%20GRI%20SWG.pdf" TargetMode="External"/><Relationship Id="rId37" Type="http://schemas.openxmlformats.org/officeDocument/2006/relationships/hyperlink" Target="https://ceos.org/document_management/Virtual_Constellations/LSI/Meetings/LSI-VC-16/8.2_Rosenqvist-Borges_NewSpaceAssessment_LSI-VC-16.pptx" TargetMode="External"/><Relationship Id="rId36" Type="http://schemas.openxmlformats.org/officeDocument/2006/relationships/hyperlink" Target="https://ceos.org/document_management/Virtual_Constellations/LSI/Meetings/LSI-VC-16/8.1_Rosenqvist_SAR-ARD_update_LSI-VC-16.pptx" TargetMode="External"/><Relationship Id="rId39" Type="http://schemas.openxmlformats.org/officeDocument/2006/relationships/hyperlink" Target="https://ceos.org/document_management/Virtual_Constellations/LSI/Meetings/LSI-VC-16/8.4_Jayasri_ISRO-SAR-ARD_LSI-VC-16.pptx" TargetMode="External"/><Relationship Id="rId38" Type="http://schemas.openxmlformats.org/officeDocument/2006/relationships/hyperlink" Target="https://ceos.org/document_management/Virtual_Constellations/LSI/Meetings/LSI-VC-16/8.3_Zhou_CSIRO_NovaSAR_CEOS-ARD_LSI-VC-16.pdf" TargetMode="External"/><Relationship Id="rId20" Type="http://schemas.openxmlformats.org/officeDocument/2006/relationships/hyperlink" Target="https://ceos.org/document_management/Virtual_Constellations/LSI/Meetings/LSI-VC-16/2.1_Wellington_DEAfrica_v1.pptx" TargetMode="External"/><Relationship Id="rId22" Type="http://schemas.openxmlformats.org/officeDocument/2006/relationships/hyperlink" Target="https://ceos.org/document_management/Virtual_Constellations/LSI/Meetings/LSI-VC-16/2.2_CEOS-LSIVC16-CSIROEASI-20240923.pdf" TargetMode="External"/><Relationship Id="rId21" Type="http://schemas.openxmlformats.org/officeDocument/2006/relationships/hyperlink" Target="https://ceos.org/document_management/Virtual_Constellations/LSI/Meetings/LSI-VC-16/2.1_MThankappan_GA%20ARD%20Perspective.pptx" TargetMode="External"/><Relationship Id="rId24" Type="http://schemas.openxmlformats.org/officeDocument/2006/relationships/hyperlink" Target="https://ceos.org/document_management/Virtual_Constellations/LSI/Meetings/LSI-VC-16/2.4%20Geospatial%20Intelligence.pdf" TargetMode="External"/><Relationship Id="rId23" Type="http://schemas.openxmlformats.org/officeDocument/2006/relationships/hyperlink" Target="https://ceos.org/document_management/Virtual_Constellations/LSI/Meetings/LSI-VC-16/2.3%20Esper%20Satellite%20Imagery.pdf" TargetMode="External"/><Relationship Id="rId26" Type="http://schemas.openxmlformats.org/officeDocument/2006/relationships/hyperlink" Target="https://ceos.org/document_management/Virtual_Constellations/LSI/Meetings/LSI-VC-16/2.6%20EarthDaily%20Constellation%20-%20CEOS%20ARD%20-%20Canberra%20%20-%20Adelaide%20-%2023rd%20Sept%20-%20Final%20V2.pdf" TargetMode="External"/><Relationship Id="rId25" Type="http://schemas.openxmlformats.org/officeDocument/2006/relationships/hyperlink" Target="https://ceos.org/document_management/Virtual_Constellations/LSI/Meetings/LSI-VC-16/2.5_Chaoui_Arlula%20Geostack_Final%20Version.pdf" TargetMode="External"/><Relationship Id="rId28" Type="http://schemas.openxmlformats.org/officeDocument/2006/relationships/hyperlink" Target="https://ceos.org/document_management/Virtual_Constellations/LSI/Meetings/LSI-VC-16/3.2%20CEOS-ARD%20GitHub.pptx" TargetMode="External"/><Relationship Id="rId27" Type="http://schemas.openxmlformats.org/officeDocument/2006/relationships/hyperlink" Target="https://ceos.org/document_management/Virtual_Constellations/LSI/Meetings/LSI-VC-16/3.1%20Steventon%20CEOS-ARD%20Framework%20Rethink%20Introduction%20and%20Motivations%20(LSI-VC-16%20September%202024).pptx" TargetMode="External"/><Relationship Id="rId29" Type="http://schemas.openxmlformats.org/officeDocument/2006/relationships/hyperlink" Target="https://ceos.org/document_management/Virtual_Constellations/LSI/Meetings/LSI-VC-16/4.5%20STAC%20Introduction%202024%20-%20CEOS.pptx" TargetMode="External"/><Relationship Id="rId11" Type="http://schemas.openxmlformats.org/officeDocument/2006/relationships/hyperlink" Target="https://maps.app.goo.gl/ds5LJWvkD9vYQN4i7" TargetMode="External"/><Relationship Id="rId10" Type="http://schemas.openxmlformats.org/officeDocument/2006/relationships/hyperlink" Target="https://www.ramsar.org/" TargetMode="External"/><Relationship Id="rId13" Type="http://schemas.openxmlformats.org/officeDocument/2006/relationships/hyperlink" Target="https://maps.app.goo.gl/5sz1TwebVcni1u8i8" TargetMode="External"/><Relationship Id="rId12" Type="http://schemas.openxmlformats.org/officeDocument/2006/relationships/image" Target="media/image4.png"/><Relationship Id="rId15" Type="http://schemas.openxmlformats.org/officeDocument/2006/relationships/hyperlink" Target="https://maps.app.goo.gl/rPKf8KWP7iVL7iJw9" TargetMode="External"/><Relationship Id="rId14" Type="http://schemas.openxmlformats.org/officeDocument/2006/relationships/hyperlink" Target="https://maps.app.goo.gl/uyJpdt1Jf9m7S1G79" TargetMode="External"/><Relationship Id="rId17" Type="http://schemas.openxmlformats.org/officeDocument/2006/relationships/image" Target="media/image3.png"/><Relationship Id="rId16" Type="http://schemas.openxmlformats.org/officeDocument/2006/relationships/hyperlink" Target="https://www.canberraairport.com.au/transport/rental-cars" TargetMode="External"/><Relationship Id="rId19" Type="http://schemas.openxmlformats.org/officeDocument/2006/relationships/hyperlink" Target="https://ceos.org/document_management/Virtual_Constellations/LSI/Meetings/LSI-VC-16/1.2%20Steventon%20CEOS-ARD%20Intro%20(LSI-VC-16%20September%202024).pptx" TargetMode="External"/><Relationship Id="rId18" Type="http://schemas.openxmlformats.org/officeDocument/2006/relationships/hyperlink" Target="https://ceos.org/document_management/Virtual_Constellations/LSI/Meetings/LSI-VC-16/1.1%20Introduction%20LSI-VC%20Leads.ppt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