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LSI-VC-19 Meeting</w:t>
      </w:r>
    </w:p>
    <w:p w:rsidR="00000000" w:rsidDel="00000000" w:rsidP="00000000" w:rsidRDefault="00000000" w:rsidRPr="00000000" w14:paraId="00000002">
      <w:pPr>
        <w:spacing w:after="20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DRAFT Actions and Decisions v1.0</w:t>
      </w:r>
    </w:p>
    <w:p w:rsidR="00000000" w:rsidDel="00000000" w:rsidP="00000000" w:rsidRDefault="00000000" w:rsidRPr="00000000" w14:paraId="00000003">
      <w:pPr>
        <w:spacing w:after="20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Decisions</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60"/>
        <w:gridCol w:w="7800"/>
        <w:tblGridChange w:id="0">
          <w:tblGrid>
            <w:gridCol w:w="1560"/>
            <w:gridCol w:w="7800"/>
          </w:tblGrid>
        </w:tblGridChange>
      </w:tblGrid>
      <w:tr>
        <w:trPr>
          <w:cantSplit w:val="0"/>
          <w:tblHeader w:val="0"/>
        </w:trPr>
        <w:tc>
          <w:tcPr>
            <w:shd w:fill="6aa84f" w:val="clear"/>
            <w:tcMar>
              <w:top w:w="100.0" w:type="dxa"/>
              <w:left w:w="100.0" w:type="dxa"/>
              <w:bottom w:w="100.0" w:type="dxa"/>
              <w:right w:w="100.0" w:type="dxa"/>
            </w:tcMar>
            <w:vAlign w:val="center"/>
          </w:tcPr>
          <w:p w:rsidR="00000000" w:rsidDel="00000000" w:rsidP="00000000" w:rsidRDefault="00000000" w:rsidRPr="00000000" w14:paraId="00000004">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LSI-VC-19 Decision 01</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05">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Further development of the Product Selection Framework / fitness for purpose application presented by Matt Adams was supported.</w:t>
            </w:r>
          </w:p>
        </w:tc>
      </w:tr>
      <w:tr>
        <w:trPr>
          <w:cantSplit w:val="0"/>
          <w:tblHeader w:val="0"/>
        </w:trPr>
        <w:tc>
          <w:tcPr>
            <w:shd w:fill="6aa84f" w:val="clear"/>
            <w:tcMar>
              <w:top w:w="100.0" w:type="dxa"/>
              <w:left w:w="100.0" w:type="dxa"/>
              <w:bottom w:w="100.0" w:type="dxa"/>
              <w:right w:w="100.0" w:type="dxa"/>
            </w:tcMar>
            <w:vAlign w:val="center"/>
          </w:tcPr>
          <w:p w:rsidR="00000000" w:rsidDel="00000000" w:rsidP="00000000" w:rsidRDefault="00000000" w:rsidRPr="00000000" w14:paraId="00000006">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LSI-VC-19</w:t>
            </w:r>
          </w:p>
          <w:p w:rsidR="00000000" w:rsidDel="00000000" w:rsidP="00000000" w:rsidRDefault="00000000" w:rsidRPr="00000000" w14:paraId="00000007">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Decision 02</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08">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Endorsed the </w:t>
            </w:r>
            <w:hyperlink r:id="rId6">
              <w:r w:rsidDel="00000000" w:rsidR="00000000" w:rsidRPr="00000000">
                <w:rPr>
                  <w:rFonts w:ascii="Calibri" w:cs="Calibri" w:eastAsia="Calibri" w:hAnsi="Calibri"/>
                  <w:color w:val="1155cc"/>
                  <w:u w:val="single"/>
                  <w:rtl w:val="0"/>
                </w:rPr>
                <w:t xml:space="preserve">updated LSI-VC Terms of Reference</w:t>
              </w:r>
            </w:hyperlink>
            <w:r w:rsidDel="00000000" w:rsidR="00000000" w:rsidRPr="00000000">
              <w:rPr>
                <w:rFonts w:ascii="Calibri" w:cs="Calibri" w:eastAsia="Calibri" w:hAnsi="Calibri"/>
                <w:rtl w:val="0"/>
              </w:rPr>
              <w:t xml:space="preserve"> which includes the addition of the Wildfire subgroup and a number of other editorial changes.</w:t>
            </w:r>
          </w:p>
        </w:tc>
      </w:tr>
      <w:tr>
        <w:trPr>
          <w:cantSplit w:val="0"/>
          <w:tblHeader w:val="0"/>
        </w:trPr>
        <w:tc>
          <w:tcPr>
            <w:shd w:fill="6aa84f" w:val="clear"/>
            <w:tcMar>
              <w:top w:w="100.0" w:type="dxa"/>
              <w:left w:w="100.0" w:type="dxa"/>
              <w:bottom w:w="100.0" w:type="dxa"/>
              <w:right w:w="100.0" w:type="dxa"/>
            </w:tcMar>
            <w:vAlign w:val="center"/>
          </w:tcPr>
          <w:p w:rsidR="00000000" w:rsidDel="00000000" w:rsidP="00000000" w:rsidRDefault="00000000" w:rsidRPr="00000000" w14:paraId="00000009">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​​LSI-VC-19</w:t>
            </w:r>
          </w:p>
          <w:p w:rsidR="00000000" w:rsidDel="00000000" w:rsidP="00000000" w:rsidRDefault="00000000" w:rsidRPr="00000000" w14:paraId="0000000A">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Decision 03</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0B">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LSI-VC agreed with the proposed motion to cancel the ISO 19176-1 Stage 0 Preliminary Work Item.</w:t>
            </w:r>
          </w:p>
        </w:tc>
      </w:tr>
      <w:tr>
        <w:trPr>
          <w:cantSplit w:val="0"/>
          <w:tblHeader w:val="0"/>
        </w:trPr>
        <w:tc>
          <w:tcPr>
            <w:shd w:fill="6aa84f" w:val="clear"/>
            <w:tcMar>
              <w:top w:w="100.0" w:type="dxa"/>
              <w:left w:w="100.0" w:type="dxa"/>
              <w:bottom w:w="100.0" w:type="dxa"/>
              <w:right w:w="100.0" w:type="dxa"/>
            </w:tcMar>
            <w:vAlign w:val="center"/>
          </w:tcPr>
          <w:p w:rsidR="00000000" w:rsidDel="00000000" w:rsidP="00000000" w:rsidRDefault="00000000" w:rsidRPr="00000000" w14:paraId="0000000C">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LSI-VC-19</w:t>
            </w:r>
          </w:p>
          <w:p w:rsidR="00000000" w:rsidDel="00000000" w:rsidP="00000000" w:rsidRDefault="00000000" w:rsidRPr="00000000" w14:paraId="0000000D">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Decision 04</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0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Agreed that a final OGC ARD SWG meeting should be convened in Helsinki in the first week of June to propose a motion to dissolve the SWG and convert it to a DWG, which could then proceed to develop an OGC Community Standard for CEOS-ARD.</w:t>
            </w:r>
          </w:p>
        </w:tc>
      </w:tr>
      <w:tr>
        <w:trPr>
          <w:cantSplit w:val="0"/>
          <w:tblHeader w:val="0"/>
        </w:trPr>
        <w:tc>
          <w:tcPr>
            <w:shd w:fill="6aa84f" w:val="clear"/>
            <w:tcMar>
              <w:top w:w="100.0" w:type="dxa"/>
              <w:left w:w="100.0" w:type="dxa"/>
              <w:bottom w:w="100.0" w:type="dxa"/>
              <w:right w:w="100.0" w:type="dxa"/>
            </w:tcMar>
            <w:vAlign w:val="center"/>
          </w:tcPr>
          <w:p w:rsidR="00000000" w:rsidDel="00000000" w:rsidP="00000000" w:rsidRDefault="00000000" w:rsidRPr="00000000" w14:paraId="0000000F">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LSI-VC-19</w:t>
            </w:r>
          </w:p>
          <w:p w:rsidR="00000000" w:rsidDel="00000000" w:rsidP="00000000" w:rsidRDefault="00000000" w:rsidRPr="00000000" w14:paraId="00000010">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Decision 05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1">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Noting that a SAR Virtual Constellation seems likely to eventuate at the 2026 CEOS Plenary, it was agreed that:</w:t>
            </w:r>
          </w:p>
          <w:p w:rsidR="00000000" w:rsidDel="00000000" w:rsidP="00000000" w:rsidRDefault="00000000" w:rsidRPr="00000000" w14:paraId="00000012">
            <w:pPr>
              <w:widowControl w:val="0"/>
              <w:numPr>
                <w:ilvl w:val="0"/>
                <w:numId w:val="1"/>
              </w:numPr>
              <w:spacing w:lin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The PolSAR activity currently under LSI-VC should move to the SAR-VC.</w:t>
            </w:r>
          </w:p>
          <w:p w:rsidR="00000000" w:rsidDel="00000000" w:rsidP="00000000" w:rsidRDefault="00000000" w:rsidRPr="00000000" w14:paraId="00000013">
            <w:pPr>
              <w:widowControl w:val="0"/>
              <w:numPr>
                <w:ilvl w:val="0"/>
                <w:numId w:val="1"/>
              </w:numPr>
              <w:spacing w:lin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The SAR CEOS-ARD PFS development activity will be branded as a SAR-VC output, but development will continue within the existing group of people engaged by Ake (not necessarily SAR-VC members) and a critical bridge maintained to LSI-VC meetings via Ake and Takeo.</w:t>
            </w:r>
          </w:p>
          <w:p w:rsidR="00000000" w:rsidDel="00000000" w:rsidP="00000000" w:rsidRDefault="00000000" w:rsidRPr="00000000" w14:paraId="00000014">
            <w:pPr>
              <w:widowControl w:val="0"/>
              <w:numPr>
                <w:ilvl w:val="0"/>
                <w:numId w:val="1"/>
              </w:numPr>
              <w:spacing w:lin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SAR-VC should be represented in the CEOS-ARD Oversight Group by Ake and Takeo.</w:t>
            </w:r>
          </w:p>
          <w:p w:rsidR="00000000" w:rsidDel="00000000" w:rsidP="00000000" w:rsidRDefault="00000000" w:rsidRPr="00000000" w14:paraId="00000015">
            <w:pPr>
              <w:widowControl w:val="0"/>
              <w:numPr>
                <w:ilvl w:val="0"/>
                <w:numId w:val="1"/>
              </w:numPr>
              <w:spacing w:lin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The wetlands and Ramsar work of LSI-VC needs to continue under the LSI-VC Forests and Biomass umbrella, as it is a core CEOS AFOLU Roadmap task. </w:t>
            </w:r>
          </w:p>
        </w:tc>
      </w:tr>
      <w:tr>
        <w:trPr>
          <w:cantSplit w:val="0"/>
          <w:tblHeader w:val="0"/>
        </w:trPr>
        <w:tc>
          <w:tcPr>
            <w:shd w:fill="6aa84f" w:val="clear"/>
            <w:tcMar>
              <w:top w:w="100.0" w:type="dxa"/>
              <w:left w:w="100.0" w:type="dxa"/>
              <w:bottom w:w="100.0" w:type="dxa"/>
              <w:right w:w="100.0" w:type="dxa"/>
            </w:tcMar>
            <w:vAlign w:val="center"/>
          </w:tcPr>
          <w:p w:rsidR="00000000" w:rsidDel="00000000" w:rsidP="00000000" w:rsidRDefault="00000000" w:rsidRPr="00000000" w14:paraId="00000016">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LSI-VC-19</w:t>
            </w:r>
          </w:p>
          <w:p w:rsidR="00000000" w:rsidDel="00000000" w:rsidP="00000000" w:rsidRDefault="00000000" w:rsidRPr="00000000" w14:paraId="00000017">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Decision 06</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LSI-VC-20 will be held on September 14-16, the week after the 2026 SIT Technical Workshop at USGS Headquarters in Reston, Virginia. September 14 will be designated as a CEOS-ARD Development Sprint and Oversight Group meeting day (</w:t>
            </w:r>
            <w:r w:rsidDel="00000000" w:rsidR="00000000" w:rsidRPr="00000000">
              <w:rPr>
                <w:rFonts w:ascii="Calibri" w:cs="Calibri" w:eastAsia="Calibri" w:hAnsi="Calibri"/>
                <w:rtl w:val="0"/>
              </w:rPr>
              <w:t xml:space="preserve">with participation of all LSI-VC members and PFS development teams encouraged</w:t>
            </w:r>
            <w:r w:rsidDel="00000000" w:rsidR="00000000" w:rsidRPr="00000000">
              <w:rPr>
                <w:rFonts w:ascii="Calibri" w:cs="Calibri" w:eastAsia="Calibri" w:hAnsi="Calibri"/>
                <w:rtl w:val="0"/>
              </w:rPr>
              <w:t xml:space="preserve">).</w:t>
            </w:r>
          </w:p>
        </w:tc>
      </w:tr>
    </w:tbl>
    <w:p w:rsidR="00000000" w:rsidDel="00000000" w:rsidP="00000000" w:rsidRDefault="00000000" w:rsidRPr="00000000" w14:paraId="00000019">
      <w:pPr>
        <w:spacing w:after="240" w:befor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Actions</w:t>
      </w:r>
    </w:p>
    <w:tbl>
      <w:tblPr>
        <w:tblStyle w:val="Table2"/>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90"/>
        <w:gridCol w:w="6117.000000000002"/>
        <w:gridCol w:w="1652.999999999999"/>
        <w:tblGridChange w:id="0">
          <w:tblGrid>
            <w:gridCol w:w="1590"/>
            <w:gridCol w:w="6117.000000000002"/>
            <w:gridCol w:w="1652.999999999999"/>
          </w:tblGrid>
        </w:tblGridChange>
      </w:tblGrid>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1A">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LSI-VC-19</w:t>
            </w:r>
          </w:p>
          <w:p w:rsidR="00000000" w:rsidDel="00000000" w:rsidP="00000000" w:rsidRDefault="00000000" w:rsidRPr="00000000" w14:paraId="0000001B">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01</w:t>
            </w:r>
          </w:p>
        </w:tc>
        <w:tc>
          <w:tcPr>
            <w:tcMar>
              <w:top w:w="100.0" w:type="dxa"/>
              <w:left w:w="100.0" w:type="dxa"/>
              <w:bottom w:w="100.0" w:type="dxa"/>
              <w:right w:w="100.0" w:type="dxa"/>
            </w:tcMar>
            <w:vAlign w:val="top"/>
          </w:tcPr>
          <w:p w:rsidR="00000000" w:rsidDel="00000000" w:rsidP="00000000" w:rsidRDefault="00000000" w:rsidRPr="00000000" w14:paraId="0000001C">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Peter to engage KCEO colleagues including Mark Dowell in the  Product Selection Framework / fitness for purpose application, with a view to reusing their past work on fitness for purpose and application requirements.</w:t>
            </w:r>
          </w:p>
        </w:tc>
        <w:tc>
          <w:tcPr>
            <w:tcMar>
              <w:top w:w="100.0" w:type="dxa"/>
              <w:left w:w="100.0" w:type="dxa"/>
              <w:bottom w:w="100.0" w:type="dxa"/>
              <w:right w:w="100.0" w:type="dxa"/>
            </w:tcMar>
            <w:vAlign w:val="center"/>
          </w:tcPr>
          <w:p w:rsidR="00000000" w:rsidDel="00000000" w:rsidP="00000000" w:rsidRDefault="00000000" w:rsidRPr="00000000" w14:paraId="0000001D">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June 2026</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1E">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LSI-VC-19</w:t>
            </w:r>
          </w:p>
          <w:p w:rsidR="00000000" w:rsidDel="00000000" w:rsidP="00000000" w:rsidRDefault="00000000" w:rsidRPr="00000000" w14:paraId="0000001F">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02</w:t>
            </w:r>
          </w:p>
        </w:tc>
        <w:tc>
          <w:tcPr>
            <w:tcMar>
              <w:top w:w="100.0" w:type="dxa"/>
              <w:left w:w="100.0" w:type="dxa"/>
              <w:bottom w:w="100.0" w:type="dxa"/>
              <w:right w:w="100.0" w:type="dxa"/>
            </w:tcMar>
            <w:vAlign w:val="top"/>
          </w:tcPr>
          <w:p w:rsidR="00000000" w:rsidDel="00000000" w:rsidP="00000000" w:rsidRDefault="00000000" w:rsidRPr="00000000" w14:paraId="00000020">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LSI-VC team to contribute updates to the </w:t>
            </w:r>
            <w:hyperlink r:id="rId7">
              <w:r w:rsidDel="00000000" w:rsidR="00000000" w:rsidRPr="00000000">
                <w:rPr>
                  <w:rFonts w:ascii="Calibri" w:cs="Calibri" w:eastAsia="Calibri" w:hAnsi="Calibri"/>
                  <w:color w:val="1155cc"/>
                  <w:u w:val="single"/>
                  <w:rtl w:val="0"/>
                </w:rPr>
                <w:t xml:space="preserve">2026 revision of the CEOS-ARD Governance Framework</w:t>
              </w:r>
            </w:hyperlink>
            <w:r w:rsidDel="00000000" w:rsidR="00000000" w:rsidRPr="00000000">
              <w:rPr>
                <w:rFonts w:ascii="Calibri" w:cs="Calibri" w:eastAsia="Calibri" w:hAnsi="Calibri"/>
                <w:rtl w:val="0"/>
              </w:rPr>
              <w:t xml:space="preserve">.</w:t>
            </w:r>
          </w:p>
        </w:tc>
        <w:tc>
          <w:tcPr>
            <w:tcMar>
              <w:top w:w="100.0" w:type="dxa"/>
              <w:left w:w="100.0" w:type="dxa"/>
              <w:bottom w:w="100.0" w:type="dxa"/>
              <w:right w:w="100.0" w:type="dxa"/>
            </w:tcMar>
            <w:vAlign w:val="center"/>
          </w:tcPr>
          <w:p w:rsidR="00000000" w:rsidDel="00000000" w:rsidP="00000000" w:rsidRDefault="00000000" w:rsidRPr="00000000" w14:paraId="00000021">
            <w:pPr>
              <w:spacing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July 2026</w:t>
            </w:r>
            <w:r w:rsidDel="00000000" w:rsidR="00000000" w:rsidRPr="00000000">
              <w:rPr>
                <w:rtl w:val="0"/>
              </w:rPr>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22">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LSI-VC-19</w:t>
            </w:r>
          </w:p>
          <w:p w:rsidR="00000000" w:rsidDel="00000000" w:rsidP="00000000" w:rsidRDefault="00000000" w:rsidRPr="00000000" w14:paraId="00000023">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03</w:t>
            </w:r>
          </w:p>
        </w:tc>
        <w:tc>
          <w:tcPr>
            <w:tcMar>
              <w:top w:w="100.0" w:type="dxa"/>
              <w:left w:w="100.0" w:type="dxa"/>
              <w:bottom w:w="100.0" w:type="dxa"/>
              <w:right w:w="100.0" w:type="dxa"/>
            </w:tcMar>
            <w:vAlign w:val="top"/>
          </w:tcPr>
          <w:p w:rsidR="00000000" w:rsidDel="00000000" w:rsidP="00000000" w:rsidRDefault="00000000" w:rsidRPr="00000000" w14:paraId="00000024">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ISRO to share details of their NISAR Level-4 application data products so that the specifications can help inform development of the CEOS-ARD Product Selection Framework application.</w:t>
            </w:r>
          </w:p>
        </w:tc>
        <w:tc>
          <w:tcPr>
            <w:tcMar>
              <w:top w:w="100.0" w:type="dxa"/>
              <w:left w:w="100.0" w:type="dxa"/>
              <w:bottom w:w="100.0" w:type="dxa"/>
              <w:right w:w="100.0" w:type="dxa"/>
            </w:tcMar>
            <w:vAlign w:val="center"/>
          </w:tcPr>
          <w:p w:rsidR="00000000" w:rsidDel="00000000" w:rsidP="00000000" w:rsidRDefault="00000000" w:rsidRPr="00000000" w14:paraId="00000025">
            <w:pPr>
              <w:spacing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June 2026</w:t>
            </w:r>
            <w:r w:rsidDel="00000000" w:rsidR="00000000" w:rsidRPr="00000000">
              <w:rPr>
                <w:rtl w:val="0"/>
              </w:rPr>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26">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LSI-VC-19</w:t>
            </w:r>
          </w:p>
          <w:p w:rsidR="00000000" w:rsidDel="00000000" w:rsidP="00000000" w:rsidRDefault="00000000" w:rsidRPr="00000000" w14:paraId="00000027">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04</w:t>
            </w:r>
          </w:p>
        </w:tc>
        <w:tc>
          <w:tcPr>
            <w:tcMar>
              <w:top w:w="100.0" w:type="dxa"/>
              <w:left w:w="100.0" w:type="dxa"/>
              <w:bottom w:w="100.0" w:type="dxa"/>
              <w:right w:w="100.0" w:type="dxa"/>
            </w:tcMar>
            <w:vAlign w:val="top"/>
          </w:tcPr>
          <w:p w:rsidR="00000000" w:rsidDel="00000000" w:rsidP="00000000" w:rsidRDefault="00000000" w:rsidRPr="00000000" w14:paraId="00000028">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Matt Adams to connect with Neil Sims of GEO-LDN regarding development of land degradation profiles for the CEOS-ARD Product Selection Framework (fitness for purpose tool) and potential inclusion of the tool in UNCCD/GEO-LDN reporting guidance and support packages.</w:t>
            </w:r>
          </w:p>
        </w:tc>
        <w:tc>
          <w:tcPr>
            <w:tcMar>
              <w:top w:w="100.0" w:type="dxa"/>
              <w:left w:w="100.0" w:type="dxa"/>
              <w:bottom w:w="100.0" w:type="dxa"/>
              <w:right w:w="100.0" w:type="dxa"/>
            </w:tcMar>
            <w:vAlign w:val="center"/>
          </w:tcPr>
          <w:p w:rsidR="00000000" w:rsidDel="00000000" w:rsidP="00000000" w:rsidRDefault="00000000" w:rsidRPr="00000000" w14:paraId="00000029">
            <w:pPr>
              <w:spacing w:line="240" w:lineRule="auto"/>
              <w:jc w:val="center"/>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rtl w:val="0"/>
              </w:rPr>
              <w:t xml:space="preserve">In progress</w:t>
            </w:r>
            <w:r w:rsidDel="00000000" w:rsidR="00000000" w:rsidRPr="00000000">
              <w:rPr>
                <w:rtl w:val="0"/>
              </w:rPr>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2A">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LSI-VC-19</w:t>
            </w:r>
          </w:p>
          <w:p w:rsidR="00000000" w:rsidDel="00000000" w:rsidP="00000000" w:rsidRDefault="00000000" w:rsidRPr="00000000" w14:paraId="0000002B">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05</w:t>
            </w:r>
          </w:p>
        </w:tc>
        <w:tc>
          <w:tcPr>
            <w:tcMar>
              <w:top w:w="100.0" w:type="dxa"/>
              <w:left w:w="100.0" w:type="dxa"/>
              <w:bottom w:w="100.0" w:type="dxa"/>
              <w:right w:w="100.0" w:type="dxa"/>
            </w:tcMar>
            <w:vAlign w:val="top"/>
          </w:tcPr>
          <w:p w:rsidR="00000000" w:rsidDel="00000000" w:rsidP="00000000" w:rsidRDefault="00000000" w:rsidRPr="00000000" w14:paraId="0000002C">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Ake to follow up with Neil Sims regarding incorporation of SAR into GEO-LDN approaches to fill gaps in optical derived NDVI. </w:t>
            </w:r>
          </w:p>
        </w:tc>
        <w:tc>
          <w:tcPr>
            <w:tcMar>
              <w:top w:w="100.0" w:type="dxa"/>
              <w:left w:w="100.0" w:type="dxa"/>
              <w:bottom w:w="100.0" w:type="dxa"/>
              <w:right w:w="100.0" w:type="dxa"/>
            </w:tcMar>
            <w:vAlign w:val="center"/>
          </w:tcPr>
          <w:p w:rsidR="00000000" w:rsidDel="00000000" w:rsidP="00000000" w:rsidRDefault="00000000" w:rsidRPr="00000000" w14:paraId="0000002D">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May 2026</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2E">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LSI-VC-19</w:t>
            </w:r>
          </w:p>
          <w:p w:rsidR="00000000" w:rsidDel="00000000" w:rsidP="00000000" w:rsidRDefault="00000000" w:rsidRPr="00000000" w14:paraId="0000002F">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06</w:t>
            </w:r>
          </w:p>
        </w:tc>
        <w:tc>
          <w:tcPr>
            <w:tcMar>
              <w:top w:w="100.0" w:type="dxa"/>
              <w:left w:w="100.0" w:type="dxa"/>
              <w:bottom w:w="100.0" w:type="dxa"/>
              <w:right w:w="100.0" w:type="dxa"/>
            </w:tcMar>
            <w:vAlign w:val="top"/>
          </w:tcPr>
          <w:p w:rsidR="00000000" w:rsidDel="00000000" w:rsidP="00000000" w:rsidRDefault="00000000" w:rsidRPr="00000000" w14:paraId="00000030">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Matt to follow up with Simon (Google Earth Engine) regarding potential contributions for the CEOS AFOLU Portal.</w:t>
            </w:r>
          </w:p>
        </w:tc>
        <w:tc>
          <w:tcPr>
            <w:tcMar>
              <w:top w:w="100.0" w:type="dxa"/>
              <w:left w:w="100.0" w:type="dxa"/>
              <w:bottom w:w="100.0" w:type="dxa"/>
              <w:right w:w="100.0" w:type="dxa"/>
            </w:tcMar>
            <w:vAlign w:val="center"/>
          </w:tcPr>
          <w:p w:rsidR="00000000" w:rsidDel="00000000" w:rsidP="00000000" w:rsidRDefault="00000000" w:rsidRPr="00000000" w14:paraId="00000031">
            <w:pPr>
              <w:spacing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June 2026</w:t>
            </w:r>
            <w:r w:rsidDel="00000000" w:rsidR="00000000" w:rsidRPr="00000000">
              <w:rPr>
                <w:rtl w:val="0"/>
              </w:rPr>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32">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LSI-VC-19</w:t>
            </w:r>
          </w:p>
          <w:p w:rsidR="00000000" w:rsidDel="00000000" w:rsidP="00000000" w:rsidRDefault="00000000" w:rsidRPr="00000000" w14:paraId="00000033">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07</w:t>
            </w:r>
          </w:p>
        </w:tc>
        <w:tc>
          <w:tcPr>
            <w:tcMar>
              <w:top w:w="100.0" w:type="dxa"/>
              <w:left w:w="100.0" w:type="dxa"/>
              <w:bottom w:w="100.0" w:type="dxa"/>
              <w:right w:w="100.0" w:type="dxa"/>
            </w:tcMar>
            <w:vAlign w:val="top"/>
          </w:tcPr>
          <w:p w:rsidR="00000000" w:rsidDel="00000000" w:rsidP="00000000" w:rsidRDefault="00000000" w:rsidRPr="00000000" w14:paraId="00000034">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Matt Adams to connect with Alyssa Whitcraft (LSI-VC Agriculture subgroup co-lead) regarding incorporation of the Essential Agriculture Variables work in the CEOS-ARD Product Selection Framework / fitness for purpose tool.</w:t>
            </w:r>
          </w:p>
        </w:tc>
        <w:tc>
          <w:tcPr>
            <w:tcMar>
              <w:top w:w="100.0" w:type="dxa"/>
              <w:left w:w="100.0" w:type="dxa"/>
              <w:bottom w:w="100.0" w:type="dxa"/>
              <w:right w:w="100.0" w:type="dxa"/>
            </w:tcMar>
            <w:vAlign w:val="center"/>
          </w:tcPr>
          <w:p w:rsidR="00000000" w:rsidDel="00000000" w:rsidP="00000000" w:rsidRDefault="00000000" w:rsidRPr="00000000" w14:paraId="00000035">
            <w:pPr>
              <w:spacing w:line="240" w:lineRule="auto"/>
              <w:jc w:val="center"/>
              <w:rPr>
                <w:rFonts w:ascii="Calibri" w:cs="Calibri" w:eastAsia="Calibri" w:hAnsi="Calibri"/>
                <w:i w:val="1"/>
                <w:iCs w:val="1"/>
              </w:rPr>
            </w:pPr>
            <w:r w:rsidDel="00000000" w:rsidR="00000000" w:rsidRPr="00000000">
              <w:rPr>
                <w:rFonts w:ascii="Calibri" w:cs="Calibri" w:eastAsia="Calibri" w:hAnsi="Calibri"/>
                <w:b w:val="1"/>
                <w:bCs w:val="1"/>
                <w:i w:val="1"/>
                <w:iCs w:val="1"/>
                <w:rtl w:val="0"/>
              </w:rPr>
              <w:t xml:space="preserve">In progress</w:t>
            </w:r>
            <w:r w:rsidDel="00000000" w:rsidR="00000000" w:rsidRPr="00000000">
              <w:rPr>
                <w:rtl w:val="0"/>
              </w:rPr>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36">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LSI-VC-19</w:t>
            </w:r>
          </w:p>
          <w:p w:rsidR="00000000" w:rsidDel="00000000" w:rsidP="00000000" w:rsidRDefault="00000000" w:rsidRPr="00000000" w14:paraId="00000037">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08</w:t>
            </w:r>
          </w:p>
        </w:tc>
        <w:tc>
          <w:tcPr>
            <w:tcMar>
              <w:top w:w="100.0" w:type="dxa"/>
              <w:left w:w="100.0" w:type="dxa"/>
              <w:bottom w:w="100.0" w:type="dxa"/>
              <w:right w:w="100.0" w:type="dxa"/>
            </w:tcMar>
            <w:vAlign w:val="top"/>
          </w:tcPr>
          <w:p w:rsidR="00000000" w:rsidDel="00000000" w:rsidP="00000000" w:rsidRDefault="00000000" w:rsidRPr="00000000" w14:paraId="00000038">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Harvey to follow up with </w:t>
            </w:r>
            <w:r w:rsidDel="00000000" w:rsidR="00000000" w:rsidRPr="00000000">
              <w:rPr>
                <w:rFonts w:ascii="Calibri" w:cs="Calibri" w:eastAsia="Calibri" w:hAnsi="Calibri"/>
                <w:rtl w:val="0"/>
              </w:rPr>
              <w:t xml:space="preserve">Leonardo De</w:t>
            </w:r>
            <w:r w:rsidDel="00000000" w:rsidR="00000000" w:rsidRPr="00000000">
              <w:rPr>
                <w:rFonts w:ascii="Calibri" w:cs="Calibri" w:eastAsia="Calibri" w:hAnsi="Calibri"/>
                <w:rtl w:val="0"/>
              </w:rPr>
              <w:t xml:space="preserve"> Laurentiis of ESA regarding procedures for evaluation of thermal data products in Copernicus Mission Performance Cluster (MPC).</w:t>
            </w:r>
          </w:p>
        </w:tc>
        <w:tc>
          <w:tcPr>
            <w:tcMar>
              <w:top w:w="100.0" w:type="dxa"/>
              <w:left w:w="100.0" w:type="dxa"/>
              <w:bottom w:w="100.0" w:type="dxa"/>
              <w:right w:w="100.0" w:type="dxa"/>
            </w:tcMar>
            <w:vAlign w:val="center"/>
          </w:tcPr>
          <w:p w:rsidR="00000000" w:rsidDel="00000000" w:rsidP="00000000" w:rsidRDefault="00000000" w:rsidRPr="00000000" w14:paraId="00000039">
            <w:pPr>
              <w:spacing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June 2026</w:t>
            </w:r>
            <w:r w:rsidDel="00000000" w:rsidR="00000000" w:rsidRPr="00000000">
              <w:rPr>
                <w:rtl w:val="0"/>
              </w:rPr>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3A">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LSI-VC-19</w:t>
            </w:r>
          </w:p>
          <w:p w:rsidR="00000000" w:rsidDel="00000000" w:rsidP="00000000" w:rsidRDefault="00000000" w:rsidRPr="00000000" w14:paraId="0000003B">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09</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3C">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Harvey to ensure that the LSI-VC Wildfire subgroup and Birgit Peterson of USGS are connected to the group updating the CEOS-ARD Surface Temperature PFS. Furthermore, connect Birgit with the leads of Wildfire Pilot II under WGDisasters.</w:t>
            </w:r>
          </w:p>
        </w:tc>
        <w:tc>
          <w:tcPr>
            <w:shd w:fill="d9d9d9" w:val="clear"/>
            <w:tcMar>
              <w:top w:w="100.0" w:type="dxa"/>
              <w:left w:w="100.0" w:type="dxa"/>
              <w:bottom w:w="100.0" w:type="dxa"/>
              <w:right w:w="100.0" w:type="dxa"/>
            </w:tcMar>
            <w:vAlign w:val="center"/>
          </w:tcPr>
          <w:p w:rsidR="00000000" w:rsidDel="00000000" w:rsidP="00000000" w:rsidRDefault="00000000" w:rsidRPr="00000000" w14:paraId="0000003D">
            <w:pPr>
              <w:spacing w:line="240" w:lineRule="auto"/>
              <w:jc w:val="center"/>
              <w:rPr>
                <w:rFonts w:ascii="Calibri" w:cs="Calibri" w:eastAsia="Calibri" w:hAnsi="Calibri"/>
                <w:i w:val="1"/>
                <w:iCs w:val="1"/>
                <w:sz w:val="18"/>
                <w:szCs w:val="18"/>
              </w:rPr>
            </w:pPr>
            <w:r w:rsidDel="00000000" w:rsidR="00000000" w:rsidRPr="00000000">
              <w:rPr>
                <w:rFonts w:ascii="Calibri" w:cs="Calibri" w:eastAsia="Calibri" w:hAnsi="Calibri"/>
                <w:b w:val="1"/>
                <w:bCs w:val="1"/>
                <w:rtl w:val="0"/>
              </w:rPr>
              <w:t xml:space="preserve">COMPLETE</w:t>
            </w:r>
            <w:r w:rsidDel="00000000" w:rsidR="00000000" w:rsidRPr="00000000">
              <w:rPr>
                <w:rtl w:val="0"/>
              </w:rPr>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3E">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LSI-VC-19</w:t>
            </w:r>
          </w:p>
          <w:p w:rsidR="00000000" w:rsidDel="00000000" w:rsidP="00000000" w:rsidRDefault="00000000" w:rsidRPr="00000000" w14:paraId="0000003F">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10</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40">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Matt Steventon to publish the new LSI-VC Terms of Reference, which incorporates the Wildfire subgroup, on the CEOS website.</w:t>
            </w:r>
          </w:p>
        </w:tc>
        <w:tc>
          <w:tcPr>
            <w:shd w:fill="d9d9d9" w:val="clear"/>
            <w:tcMar>
              <w:top w:w="100.0" w:type="dxa"/>
              <w:left w:w="100.0" w:type="dxa"/>
              <w:bottom w:w="100.0" w:type="dxa"/>
              <w:right w:w="100.0" w:type="dxa"/>
            </w:tcMar>
            <w:vAlign w:val="center"/>
          </w:tcPr>
          <w:p w:rsidR="00000000" w:rsidDel="00000000" w:rsidP="00000000" w:rsidRDefault="00000000" w:rsidRPr="00000000" w14:paraId="00000041">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COMPLETE</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42">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LSI-VC-19</w:t>
            </w:r>
          </w:p>
          <w:p w:rsidR="00000000" w:rsidDel="00000000" w:rsidP="00000000" w:rsidRDefault="00000000" w:rsidRPr="00000000" w14:paraId="00000043">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11</w:t>
            </w:r>
          </w:p>
        </w:tc>
        <w:tc>
          <w:tcPr>
            <w:tcMar>
              <w:top w:w="100.0" w:type="dxa"/>
              <w:left w:w="100.0" w:type="dxa"/>
              <w:bottom w:w="100.0" w:type="dxa"/>
              <w:right w:w="100.0" w:type="dxa"/>
            </w:tcMar>
            <w:vAlign w:val="top"/>
          </w:tcPr>
          <w:p w:rsidR="00000000" w:rsidDel="00000000" w:rsidP="00000000" w:rsidRDefault="00000000" w:rsidRPr="00000000" w14:paraId="00000044">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Ferran/Harvey to seek guidance from Silvia Scifoni regarding how to treat ice surface temperature in the ST PFS update.</w:t>
            </w:r>
          </w:p>
        </w:tc>
        <w:tc>
          <w:tcPr>
            <w:tcMar>
              <w:top w:w="100.0" w:type="dxa"/>
              <w:left w:w="100.0" w:type="dxa"/>
              <w:bottom w:w="100.0" w:type="dxa"/>
              <w:right w:w="100.0" w:type="dxa"/>
            </w:tcMar>
            <w:vAlign w:val="center"/>
          </w:tcPr>
          <w:p w:rsidR="00000000" w:rsidDel="00000000" w:rsidP="00000000" w:rsidRDefault="00000000" w:rsidRPr="00000000" w14:paraId="00000045">
            <w:pPr>
              <w:spacing w:line="240" w:lineRule="auto"/>
              <w:jc w:val="center"/>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In progress</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46">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LSI-VC-19</w:t>
            </w:r>
          </w:p>
          <w:p w:rsidR="00000000" w:rsidDel="00000000" w:rsidP="00000000" w:rsidRDefault="00000000" w:rsidRPr="00000000" w14:paraId="00000047">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12</w:t>
            </w:r>
          </w:p>
        </w:tc>
        <w:tc>
          <w:tcPr>
            <w:tcMar>
              <w:top w:w="100.0" w:type="dxa"/>
              <w:left w:w="100.0" w:type="dxa"/>
              <w:bottom w:w="100.0" w:type="dxa"/>
              <w:right w:w="100.0" w:type="dxa"/>
            </w:tcMar>
            <w:vAlign w:val="top"/>
          </w:tcPr>
          <w:p w:rsidR="00000000" w:rsidDel="00000000" w:rsidP="00000000" w:rsidRDefault="00000000" w:rsidRPr="00000000" w14:paraId="00000048">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Harvey to clarify with the ST PFS update team whether inland water is covered under the SST or LST side of the requirements. Need to discuss whether there is an inland water mask and could perhaps look at the logic used in the AR PFS as an example.</w:t>
            </w:r>
          </w:p>
        </w:tc>
        <w:tc>
          <w:tcPr>
            <w:tcMar>
              <w:top w:w="100.0" w:type="dxa"/>
              <w:left w:w="100.0" w:type="dxa"/>
              <w:bottom w:w="100.0" w:type="dxa"/>
              <w:right w:w="100.0" w:type="dxa"/>
            </w:tcMar>
            <w:vAlign w:val="center"/>
          </w:tcPr>
          <w:p w:rsidR="00000000" w:rsidDel="00000000" w:rsidP="00000000" w:rsidRDefault="00000000" w:rsidRPr="00000000" w14:paraId="00000049">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May 2026</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4A">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LSI-VC-19</w:t>
            </w:r>
          </w:p>
          <w:p w:rsidR="00000000" w:rsidDel="00000000" w:rsidP="00000000" w:rsidRDefault="00000000" w:rsidRPr="00000000" w14:paraId="0000004B">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13</w:t>
            </w:r>
          </w:p>
        </w:tc>
        <w:tc>
          <w:tcPr>
            <w:tcMar>
              <w:top w:w="100.0" w:type="dxa"/>
              <w:left w:w="100.0" w:type="dxa"/>
              <w:bottom w:w="100.0" w:type="dxa"/>
              <w:right w:w="100.0" w:type="dxa"/>
            </w:tcMar>
            <w:vAlign w:val="top"/>
          </w:tcPr>
          <w:p w:rsidR="00000000" w:rsidDel="00000000" w:rsidP="00000000" w:rsidRDefault="00000000" w:rsidRPr="00000000" w14:paraId="0000004C">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Peter to provide a shortlist of important terms that need to be agreed before the UML diagram can proceed – working to ensure all terms are included in the CEOS EO glossary.</w:t>
            </w:r>
          </w:p>
        </w:tc>
        <w:tc>
          <w:tcPr>
            <w:tcMar>
              <w:top w:w="100.0" w:type="dxa"/>
              <w:left w:w="100.0" w:type="dxa"/>
              <w:bottom w:w="100.0" w:type="dxa"/>
              <w:right w:w="100.0" w:type="dxa"/>
            </w:tcMar>
            <w:vAlign w:val="center"/>
          </w:tcPr>
          <w:p w:rsidR="00000000" w:rsidDel="00000000" w:rsidP="00000000" w:rsidRDefault="00000000" w:rsidRPr="00000000" w14:paraId="0000004D">
            <w:pPr>
              <w:spacing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June 2026</w:t>
            </w:r>
            <w:r w:rsidDel="00000000" w:rsidR="00000000" w:rsidRPr="00000000">
              <w:rPr>
                <w:rtl w:val="0"/>
              </w:rPr>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4E">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LSI-VC-19</w:t>
            </w:r>
          </w:p>
          <w:p w:rsidR="00000000" w:rsidDel="00000000" w:rsidP="00000000" w:rsidRDefault="00000000" w:rsidRPr="00000000" w14:paraId="0000004F">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14</w:t>
            </w:r>
          </w:p>
        </w:tc>
        <w:tc>
          <w:tcPr>
            <w:tcMar>
              <w:top w:w="100.0" w:type="dxa"/>
              <w:left w:w="100.0" w:type="dxa"/>
              <w:bottom w:w="100.0" w:type="dxa"/>
              <w:right w:w="100.0" w:type="dxa"/>
            </w:tcMar>
            <w:vAlign w:val="top"/>
          </w:tcPr>
          <w:p w:rsidR="00000000" w:rsidDel="00000000" w:rsidP="00000000" w:rsidRDefault="00000000" w:rsidRPr="00000000" w14:paraId="00000050">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CEOS-ARD Secretariat to raise for Oversight Group discussion the need for the URI generation process for all PFS versions to be moderated (in the context of the CEOS-ARD discoverability and accessibility work ongoing under WGISS). The agreed process should be reflected in the CEOS-ARD Governance Framework update.</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51">
            <w:pPr>
              <w:spacing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June 2026</w:t>
            </w:r>
            <w:r w:rsidDel="00000000" w:rsidR="00000000" w:rsidRPr="00000000">
              <w:rPr>
                <w:rtl w:val="0"/>
              </w:rPr>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52">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LSI-VC-19</w:t>
            </w:r>
          </w:p>
          <w:p w:rsidR="00000000" w:rsidDel="00000000" w:rsidP="00000000" w:rsidRDefault="00000000" w:rsidRPr="00000000" w14:paraId="00000053">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15</w:t>
            </w:r>
          </w:p>
        </w:tc>
        <w:tc>
          <w:tcPr>
            <w:tcMar>
              <w:top w:w="100.0" w:type="dxa"/>
              <w:left w:w="100.0" w:type="dxa"/>
              <w:bottom w:w="100.0" w:type="dxa"/>
              <w:right w:w="100.0" w:type="dxa"/>
            </w:tcMar>
            <w:vAlign w:val="top"/>
          </w:tcPr>
          <w:p w:rsidR="00000000" w:rsidDel="00000000" w:rsidP="00000000" w:rsidRDefault="00000000" w:rsidRPr="00000000" w14:paraId="00000054">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Matthias to work with Yves Coene on a mechanism for generating a small description of each PFS so that it can support the work on URIs/discoverability and accessibility.</w:t>
            </w:r>
          </w:p>
        </w:tc>
        <w:tc>
          <w:tcPr>
            <w:tcMar>
              <w:top w:w="100.0" w:type="dxa"/>
              <w:left w:w="100.0" w:type="dxa"/>
              <w:bottom w:w="100.0" w:type="dxa"/>
              <w:right w:w="100.0" w:type="dxa"/>
            </w:tcMar>
            <w:vAlign w:val="center"/>
          </w:tcPr>
          <w:p w:rsidR="00000000" w:rsidDel="00000000" w:rsidP="00000000" w:rsidRDefault="00000000" w:rsidRPr="00000000" w14:paraId="00000055">
            <w:pPr>
              <w:spacing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July 2026</w:t>
            </w:r>
            <w:r w:rsidDel="00000000" w:rsidR="00000000" w:rsidRPr="00000000">
              <w:rPr>
                <w:rtl w:val="0"/>
              </w:rPr>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56">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LSI-VC-19</w:t>
            </w:r>
          </w:p>
          <w:p w:rsidR="00000000" w:rsidDel="00000000" w:rsidP="00000000" w:rsidRDefault="00000000" w:rsidRPr="00000000" w14:paraId="00000057">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16</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58">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LSI-VC Secretariat to organise a CEOS-ARD Development Sprint alongside LSI-VC-20 as a means to accelerate the CEOS-ARD Building Blocks work, among other topics.</w:t>
            </w:r>
          </w:p>
        </w:tc>
        <w:tc>
          <w:tcPr>
            <w:shd w:fill="d9d9d9" w:val="clear"/>
            <w:tcMar>
              <w:top w:w="100.0" w:type="dxa"/>
              <w:left w:w="100.0" w:type="dxa"/>
              <w:bottom w:w="100.0" w:type="dxa"/>
              <w:right w:w="100.0" w:type="dxa"/>
            </w:tcMar>
            <w:vAlign w:val="center"/>
          </w:tcPr>
          <w:p w:rsidR="00000000" w:rsidDel="00000000" w:rsidP="00000000" w:rsidRDefault="00000000" w:rsidRPr="00000000" w14:paraId="00000059">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COMPLETE</w:t>
            </w:r>
          </w:p>
          <w:p w:rsidR="00000000" w:rsidDel="00000000" w:rsidP="00000000" w:rsidRDefault="00000000" w:rsidRPr="00000000" w14:paraId="0000005A">
            <w:pPr>
              <w:spacing w:line="240" w:lineRule="auto"/>
              <w:jc w:val="cente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September 14 will be designated as a CEOS-ARD Development Sprint and Oversight Group meeting day.</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5B">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LSI-VC-19</w:t>
            </w:r>
          </w:p>
          <w:p w:rsidR="00000000" w:rsidDel="00000000" w:rsidP="00000000" w:rsidRDefault="00000000" w:rsidRPr="00000000" w14:paraId="0000005C">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17</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5D">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Dave and Chris to generalise and share existing boilerplate text for engaging national standards bodies on the issue of the ISO 19176-1 discontinuation motion.</w:t>
            </w:r>
          </w:p>
        </w:tc>
        <w:tc>
          <w:tcPr>
            <w:shd w:fill="d9d9d9" w:val="clear"/>
            <w:tcMar>
              <w:top w:w="100.0" w:type="dxa"/>
              <w:left w:w="100.0" w:type="dxa"/>
              <w:bottom w:w="100.0" w:type="dxa"/>
              <w:right w:w="100.0" w:type="dxa"/>
            </w:tcMar>
            <w:vAlign w:val="center"/>
          </w:tcPr>
          <w:p w:rsidR="00000000" w:rsidDel="00000000" w:rsidP="00000000" w:rsidRDefault="00000000" w:rsidRPr="00000000" w14:paraId="0000005E">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COMPLETE</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5F">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LSI-VC-19</w:t>
            </w:r>
          </w:p>
          <w:p w:rsidR="00000000" w:rsidDel="00000000" w:rsidP="00000000" w:rsidRDefault="00000000" w:rsidRPr="00000000" w14:paraId="00000060">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18</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61">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Dave </w:t>
            </w:r>
            <w:r w:rsidDel="00000000" w:rsidR="00000000" w:rsidRPr="00000000">
              <w:rPr>
                <w:rFonts w:ascii="Calibri" w:cs="Calibri" w:eastAsia="Calibri" w:hAnsi="Calibri"/>
                <w:rtl w:val="0"/>
              </w:rPr>
              <w:t xml:space="preserve">to follow</w:t>
            </w:r>
            <w:r w:rsidDel="00000000" w:rsidR="00000000" w:rsidRPr="00000000">
              <w:rPr>
                <w:rFonts w:ascii="Calibri" w:cs="Calibri" w:eastAsia="Calibri" w:hAnsi="Calibri"/>
                <w:rtl w:val="0"/>
              </w:rPr>
              <w:t xml:space="preserve"> up with Scott Simmons of OGC to communicate LSI-VC-19 Decision 04 regarding the way forward for a transition of the OGC ARD SWG to a DWG and development of an OGC Community Standard for CEOS-ARD.</w:t>
            </w:r>
          </w:p>
        </w:tc>
        <w:tc>
          <w:tcPr>
            <w:shd w:fill="d9d9d9" w:val="clear"/>
            <w:tcMar>
              <w:top w:w="100.0" w:type="dxa"/>
              <w:left w:w="100.0" w:type="dxa"/>
              <w:bottom w:w="100.0" w:type="dxa"/>
              <w:right w:w="100.0" w:type="dxa"/>
            </w:tcMar>
            <w:vAlign w:val="center"/>
          </w:tcPr>
          <w:p w:rsidR="00000000" w:rsidDel="00000000" w:rsidP="00000000" w:rsidRDefault="00000000" w:rsidRPr="00000000" w14:paraId="00000062">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COMPLETE</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63">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LSI-VC-19</w:t>
            </w:r>
          </w:p>
          <w:p w:rsidR="00000000" w:rsidDel="00000000" w:rsidP="00000000" w:rsidRDefault="00000000" w:rsidRPr="00000000" w14:paraId="00000064">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19</w:t>
            </w:r>
          </w:p>
        </w:tc>
        <w:tc>
          <w:tcPr>
            <w:tcMar>
              <w:top w:w="100.0" w:type="dxa"/>
              <w:left w:w="100.0" w:type="dxa"/>
              <w:bottom w:w="100.0" w:type="dxa"/>
              <w:right w:w="100.0" w:type="dxa"/>
            </w:tcMar>
            <w:vAlign w:val="top"/>
          </w:tcPr>
          <w:p w:rsidR="00000000" w:rsidDel="00000000" w:rsidP="00000000" w:rsidRDefault="00000000" w:rsidRPr="00000000" w14:paraId="00000065">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LSI-VC Secretariat to connect with Simon regarding end user studies that have been compiled via the GEE community.</w:t>
            </w:r>
          </w:p>
        </w:tc>
        <w:tc>
          <w:tcPr>
            <w:tcMar>
              <w:top w:w="100.0" w:type="dxa"/>
              <w:left w:w="100.0" w:type="dxa"/>
              <w:bottom w:w="100.0" w:type="dxa"/>
              <w:right w:w="100.0" w:type="dxa"/>
            </w:tcMar>
            <w:vAlign w:val="center"/>
          </w:tcPr>
          <w:p w:rsidR="00000000" w:rsidDel="00000000" w:rsidP="00000000" w:rsidRDefault="00000000" w:rsidRPr="00000000" w14:paraId="00000066">
            <w:pPr>
              <w:spacing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June 2026</w:t>
            </w:r>
            <w:r w:rsidDel="00000000" w:rsidR="00000000" w:rsidRPr="00000000">
              <w:rPr>
                <w:rtl w:val="0"/>
              </w:rPr>
            </w:r>
          </w:p>
        </w:tc>
      </w:tr>
    </w:tbl>
    <w:p w:rsidR="00000000" w:rsidDel="00000000" w:rsidP="00000000" w:rsidRDefault="00000000" w:rsidRPr="00000000" w14:paraId="00000067">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8">
      <w:pPr>
        <w:rPr>
          <w:rFonts w:ascii="Calibri" w:cs="Calibri" w:eastAsia="Calibri" w:hAnsi="Calibri"/>
        </w:rPr>
      </w:pPr>
      <w:r w:rsidDel="00000000" w:rsidR="00000000" w:rsidRPr="00000000">
        <w:rPr>
          <w:rtl w:val="0"/>
        </w:rPr>
      </w:r>
    </w:p>
    <w:sectPr>
      <w:head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spacing w:after="200"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LSI-VC-19 Meeting Actions and Decisions v1.0</w:t>
      <w:tab/>
      <w:tab/>
      <w:tab/>
      <w:tab/>
      <w:tab/>
      <w:tab/>
      <w:tab/>
    </w:r>
    <w:r w:rsidDel="00000000" w:rsidR="00000000" w:rsidRPr="00000000">
      <w:drawing>
        <wp:anchor allowOverlap="1" behindDoc="0" distB="114300" distT="114300" distL="114300" distR="114300" hidden="0" layoutInCell="1" locked="0" relativeHeight="0" simplePos="0">
          <wp:simplePos x="0" y="0"/>
          <wp:positionH relativeFrom="column">
            <wp:posOffset>5667375</wp:posOffset>
          </wp:positionH>
          <wp:positionV relativeFrom="paragraph">
            <wp:posOffset>-342899</wp:posOffset>
          </wp:positionV>
          <wp:extent cx="776288" cy="312116"/>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76288" cy="312116"/>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ceos.org/document_management/Virtual_Constellations/LSI/Documents/Terms%20of%20Reference/21%20April%202026/LSI-VC%20Terms%20of%20Reference%20(21%20April%202026)%20Clean.docx.pdf" TargetMode="External"/><Relationship Id="rId7" Type="http://schemas.openxmlformats.org/officeDocument/2006/relationships/hyperlink" Target="https://docs.google.com/document/d/18C74dgUjp6JdYg7YpxM4511mzAg1Qt5R3GqRBD9F09s/edit?usp=sharing"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